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1D" w:rsidRPr="009A0691" w:rsidRDefault="00D81F1D" w:rsidP="00BD1465">
      <w:pPr>
        <w:rPr>
          <w:b/>
          <w:sz w:val="24"/>
          <w:szCs w:val="24"/>
          <w:lang w:val="bg-BG"/>
        </w:rPr>
      </w:pPr>
    </w:p>
    <w:p w:rsidR="00D81F1D" w:rsidRPr="009A0691" w:rsidRDefault="00D81F1D" w:rsidP="00BD1465">
      <w:pPr>
        <w:rPr>
          <w:b/>
          <w:bCs/>
          <w:sz w:val="24"/>
          <w:szCs w:val="24"/>
          <w:lang w:val="en-US"/>
        </w:rPr>
      </w:pPr>
    </w:p>
    <w:p w:rsidR="00D81F1D" w:rsidRPr="009A0691" w:rsidRDefault="00D81F1D" w:rsidP="00BD1465">
      <w:pPr>
        <w:rPr>
          <w:b/>
          <w:bCs/>
          <w:sz w:val="24"/>
          <w:szCs w:val="24"/>
          <w:lang w:val="bg-BG"/>
        </w:rPr>
      </w:pPr>
      <w:r>
        <w:rPr>
          <w:b/>
          <w:bCs/>
          <w:sz w:val="24"/>
          <w:szCs w:val="24"/>
          <w:lang w:val="bg-BG"/>
        </w:rPr>
        <w:t>СЪГЛАСУВАНО</w:t>
      </w:r>
      <w:r w:rsidRPr="009A0691">
        <w:rPr>
          <w:b/>
          <w:bCs/>
          <w:sz w:val="24"/>
          <w:szCs w:val="24"/>
          <w:lang w:val="bg-BG"/>
        </w:rPr>
        <w:t>:</w:t>
      </w:r>
      <w:r w:rsidRPr="009A0691">
        <w:rPr>
          <w:b/>
          <w:bCs/>
          <w:sz w:val="24"/>
          <w:szCs w:val="24"/>
          <w:lang w:val="ru-RU"/>
        </w:rPr>
        <w:t xml:space="preserve"> </w:t>
      </w:r>
    </w:p>
    <w:p w:rsidR="00D81F1D" w:rsidRPr="009A0691" w:rsidRDefault="00D81F1D" w:rsidP="00BD1465">
      <w:pPr>
        <w:jc w:val="both"/>
        <w:rPr>
          <w:b/>
          <w:bCs/>
          <w:sz w:val="24"/>
          <w:szCs w:val="24"/>
          <w:lang w:val="bg-BG"/>
        </w:rPr>
      </w:pPr>
    </w:p>
    <w:p w:rsidR="00D81F1D" w:rsidRPr="009A0691" w:rsidRDefault="00D81F1D" w:rsidP="00BD1465">
      <w:pPr>
        <w:jc w:val="both"/>
        <w:rPr>
          <w:b/>
          <w:bCs/>
          <w:sz w:val="24"/>
          <w:szCs w:val="24"/>
          <w:lang w:val="bg-BG"/>
        </w:rPr>
      </w:pPr>
    </w:p>
    <w:p w:rsidR="00D81F1D" w:rsidRPr="009A0691" w:rsidRDefault="00D81F1D" w:rsidP="00BD1465">
      <w:pPr>
        <w:jc w:val="both"/>
        <w:rPr>
          <w:b/>
          <w:bCs/>
          <w:sz w:val="24"/>
          <w:szCs w:val="24"/>
          <w:lang w:val="bg-BG"/>
        </w:rPr>
      </w:pPr>
    </w:p>
    <w:p w:rsidR="00D81F1D" w:rsidRPr="009A0691" w:rsidRDefault="00D81F1D" w:rsidP="00BD1465">
      <w:pPr>
        <w:jc w:val="both"/>
        <w:rPr>
          <w:b/>
          <w:bCs/>
          <w:sz w:val="24"/>
          <w:szCs w:val="24"/>
          <w:lang w:val="bg-BG"/>
        </w:rPr>
      </w:pPr>
    </w:p>
    <w:p w:rsidR="00D81F1D" w:rsidRPr="009A0691" w:rsidRDefault="00D81F1D" w:rsidP="00BD1465">
      <w:pPr>
        <w:jc w:val="both"/>
        <w:rPr>
          <w:b/>
          <w:bCs/>
          <w:sz w:val="24"/>
          <w:szCs w:val="24"/>
          <w:lang w:val="bg-BG"/>
        </w:rPr>
      </w:pPr>
      <w:r>
        <w:rPr>
          <w:b/>
          <w:bCs/>
          <w:sz w:val="24"/>
          <w:szCs w:val="24"/>
          <w:lang w:val="bg-BG"/>
        </w:rPr>
        <w:t xml:space="preserve">ГЛАВЕН СЕКРЕТАР </w:t>
      </w:r>
      <w:r w:rsidRPr="009A0691">
        <w:rPr>
          <w:b/>
          <w:bCs/>
          <w:sz w:val="24"/>
          <w:szCs w:val="24"/>
          <w:lang w:val="bg-BG"/>
        </w:rPr>
        <w:t xml:space="preserve"> </w:t>
      </w:r>
    </w:p>
    <w:p w:rsidR="00D81F1D" w:rsidRPr="009A0691" w:rsidRDefault="00D81F1D" w:rsidP="00BD1465">
      <w:pPr>
        <w:jc w:val="both"/>
        <w:rPr>
          <w:b/>
          <w:bCs/>
          <w:sz w:val="24"/>
          <w:szCs w:val="24"/>
          <w:lang w:val="bg-BG"/>
        </w:rPr>
      </w:pPr>
      <w:r w:rsidRPr="009A0691">
        <w:rPr>
          <w:b/>
          <w:bCs/>
          <w:sz w:val="24"/>
          <w:szCs w:val="24"/>
          <w:lang w:val="bg-BG"/>
        </w:rPr>
        <w:t xml:space="preserve">НА ИЗПЪЛНИТЕЛНА АГЕНЦИЯ </w:t>
      </w:r>
    </w:p>
    <w:p w:rsidR="00D81F1D" w:rsidRPr="009A0691" w:rsidRDefault="00D81F1D" w:rsidP="00BD1465">
      <w:pPr>
        <w:jc w:val="both"/>
        <w:rPr>
          <w:b/>
          <w:bCs/>
          <w:sz w:val="24"/>
          <w:szCs w:val="24"/>
          <w:lang w:val="bg-BG"/>
        </w:rPr>
      </w:pPr>
      <w:r w:rsidRPr="009A0691">
        <w:rPr>
          <w:b/>
          <w:bCs/>
          <w:sz w:val="24"/>
          <w:szCs w:val="24"/>
          <w:lang w:val="bg-BG"/>
        </w:rPr>
        <w:t>„АВТОМОБИЛНА АДМИНИСТРАЦИЯ”</w:t>
      </w:r>
    </w:p>
    <w:p w:rsidR="00D81F1D" w:rsidRPr="009A0691" w:rsidRDefault="00D81F1D" w:rsidP="00E40E0A">
      <w:pPr>
        <w:rPr>
          <w:b/>
          <w:bCs/>
          <w:sz w:val="24"/>
          <w:szCs w:val="24"/>
          <w:lang w:val="bg-BG"/>
        </w:rPr>
      </w:pPr>
    </w:p>
    <w:p w:rsidR="00D81F1D" w:rsidRPr="009A0691" w:rsidRDefault="00D81F1D" w:rsidP="00797319">
      <w:pPr>
        <w:ind w:firstLine="720"/>
        <w:jc w:val="center"/>
        <w:rPr>
          <w:b/>
          <w:bCs/>
          <w:sz w:val="24"/>
          <w:szCs w:val="24"/>
          <w:lang w:val="bg-BG"/>
        </w:rPr>
      </w:pPr>
    </w:p>
    <w:p w:rsidR="00D81F1D" w:rsidRDefault="00D81F1D" w:rsidP="00797319">
      <w:pPr>
        <w:ind w:firstLine="720"/>
        <w:jc w:val="center"/>
        <w:rPr>
          <w:b/>
          <w:bCs/>
          <w:sz w:val="24"/>
          <w:szCs w:val="24"/>
          <w:lang w:val="bg-BG"/>
        </w:rPr>
      </w:pPr>
    </w:p>
    <w:p w:rsidR="00D81F1D" w:rsidRPr="009A0691" w:rsidRDefault="00D81F1D" w:rsidP="00797319">
      <w:pPr>
        <w:ind w:firstLine="720"/>
        <w:jc w:val="center"/>
        <w:rPr>
          <w:b/>
          <w:bCs/>
          <w:sz w:val="24"/>
          <w:szCs w:val="24"/>
          <w:lang w:val="bg-BG"/>
        </w:rPr>
      </w:pPr>
    </w:p>
    <w:p w:rsidR="00D81F1D" w:rsidRPr="009A0691" w:rsidRDefault="00D81F1D" w:rsidP="00797319">
      <w:pPr>
        <w:ind w:firstLine="720"/>
        <w:jc w:val="center"/>
        <w:rPr>
          <w:b/>
          <w:bCs/>
          <w:sz w:val="24"/>
          <w:szCs w:val="24"/>
          <w:lang w:val="bg-BG"/>
        </w:rPr>
      </w:pPr>
    </w:p>
    <w:p w:rsidR="00D81F1D" w:rsidRPr="009A0691" w:rsidRDefault="00D81F1D" w:rsidP="00797319">
      <w:pPr>
        <w:ind w:firstLine="720"/>
        <w:jc w:val="center"/>
        <w:rPr>
          <w:b/>
          <w:bCs/>
          <w:sz w:val="32"/>
          <w:szCs w:val="32"/>
          <w:lang w:val="bg-BG"/>
        </w:rPr>
      </w:pPr>
      <w:r w:rsidRPr="009A0691">
        <w:rPr>
          <w:b/>
          <w:bCs/>
          <w:sz w:val="32"/>
          <w:szCs w:val="32"/>
          <w:lang w:val="bg-BG"/>
        </w:rPr>
        <w:t xml:space="preserve">Д О К У М Е Н Т А Ц И Я </w:t>
      </w:r>
    </w:p>
    <w:p w:rsidR="00D81F1D" w:rsidRPr="009A0691" w:rsidRDefault="00D81F1D" w:rsidP="00797319">
      <w:pPr>
        <w:ind w:firstLine="720"/>
        <w:jc w:val="center"/>
        <w:rPr>
          <w:b/>
          <w:bCs/>
          <w:sz w:val="24"/>
          <w:szCs w:val="24"/>
          <w:lang w:val="bg-BG"/>
        </w:rPr>
      </w:pPr>
    </w:p>
    <w:p w:rsidR="00D81F1D" w:rsidRPr="009A0691" w:rsidRDefault="00D81F1D" w:rsidP="00797319">
      <w:pPr>
        <w:ind w:firstLine="720"/>
        <w:jc w:val="center"/>
        <w:rPr>
          <w:b/>
          <w:bCs/>
          <w:sz w:val="28"/>
          <w:szCs w:val="28"/>
          <w:lang w:val="bg-BG"/>
        </w:rPr>
      </w:pPr>
      <w:r w:rsidRPr="009A0691">
        <w:rPr>
          <w:b/>
          <w:bCs/>
          <w:sz w:val="28"/>
          <w:szCs w:val="28"/>
          <w:lang w:val="bg-BG"/>
        </w:rPr>
        <w:t xml:space="preserve">ЗА </w:t>
      </w:r>
    </w:p>
    <w:p w:rsidR="00D81F1D" w:rsidRPr="009A0691" w:rsidRDefault="00D81F1D" w:rsidP="00804C1D">
      <w:pPr>
        <w:ind w:firstLine="720"/>
        <w:rPr>
          <w:b/>
          <w:bCs/>
          <w:sz w:val="28"/>
          <w:szCs w:val="28"/>
          <w:lang w:val="bg-BG"/>
        </w:rPr>
      </w:pPr>
    </w:p>
    <w:p w:rsidR="00D81F1D" w:rsidRPr="009A0691" w:rsidRDefault="00D81F1D" w:rsidP="00FA3536">
      <w:pPr>
        <w:spacing w:line="360" w:lineRule="auto"/>
        <w:ind w:firstLine="720"/>
        <w:jc w:val="center"/>
        <w:rPr>
          <w:b/>
          <w:bCs/>
          <w:sz w:val="28"/>
          <w:szCs w:val="28"/>
          <w:lang w:val="bg-BG"/>
        </w:rPr>
      </w:pPr>
      <w:r w:rsidRPr="009A0691">
        <w:rPr>
          <w:b/>
          <w:bCs/>
          <w:sz w:val="28"/>
          <w:szCs w:val="28"/>
          <w:lang w:val="bg-BG"/>
        </w:rPr>
        <w:t xml:space="preserve">УЧАСТИЕ </w:t>
      </w:r>
      <w:r w:rsidRPr="009A0691">
        <w:rPr>
          <w:b/>
          <w:sz w:val="28"/>
          <w:szCs w:val="28"/>
          <w:lang w:val="bg-BG"/>
        </w:rPr>
        <w:t>В ОТКРИТА ПРОЦЕДУРА ЗА ВЪЗЛАГАНЕ НА</w:t>
      </w:r>
    </w:p>
    <w:p w:rsidR="00D81F1D" w:rsidRPr="009A0691" w:rsidRDefault="00D81F1D" w:rsidP="00FA3536">
      <w:pPr>
        <w:spacing w:line="360" w:lineRule="auto"/>
        <w:jc w:val="center"/>
        <w:rPr>
          <w:b/>
          <w:sz w:val="28"/>
          <w:szCs w:val="28"/>
          <w:lang w:val="bg-BG"/>
        </w:rPr>
      </w:pPr>
      <w:r w:rsidRPr="009A0691">
        <w:rPr>
          <w:b/>
          <w:sz w:val="28"/>
          <w:szCs w:val="28"/>
          <w:lang w:val="bg-BG"/>
        </w:rPr>
        <w:t>ОБЩЕСТВЕНА ПОРЪЧКА С ПРЕДМЕТ:</w:t>
      </w:r>
    </w:p>
    <w:p w:rsidR="00D81F1D" w:rsidRPr="009A0691" w:rsidRDefault="00D81F1D" w:rsidP="00E40E0A">
      <w:pPr>
        <w:pStyle w:val="Title"/>
        <w:ind w:firstLine="0"/>
        <w:rPr>
          <w:rFonts w:ascii="Times New Roman" w:hAnsi="Times New Roman"/>
          <w:i/>
          <w:sz w:val="24"/>
          <w:szCs w:val="24"/>
          <w:u w:val="single"/>
        </w:rPr>
      </w:pPr>
    </w:p>
    <w:p w:rsidR="00D81F1D" w:rsidRPr="00980239" w:rsidRDefault="00D81F1D" w:rsidP="00FC4206">
      <w:pPr>
        <w:spacing w:line="360" w:lineRule="auto"/>
        <w:ind w:firstLine="708"/>
        <w:jc w:val="both"/>
        <w:rPr>
          <w:b/>
          <w:i/>
          <w:sz w:val="28"/>
          <w:szCs w:val="28"/>
          <w:lang w:val="bg-BG"/>
        </w:rPr>
      </w:pPr>
      <w:r w:rsidRPr="00980239">
        <w:rPr>
          <w:b/>
          <w:sz w:val="28"/>
          <w:szCs w:val="28"/>
          <w:lang w:val="bg-BG"/>
        </w:rPr>
        <w:t>„Доставка на моторни превозни средства за нуждите на Изпълнителна агенция „Автомобилна администрация”</w:t>
      </w:r>
      <w:r w:rsidRPr="00980239">
        <w:rPr>
          <w:b/>
          <w:sz w:val="28"/>
          <w:szCs w:val="28"/>
        </w:rPr>
        <w:t>, включваща две обособени  позиции:</w:t>
      </w:r>
    </w:p>
    <w:p w:rsidR="00D81F1D" w:rsidRPr="00980239" w:rsidRDefault="00D81F1D" w:rsidP="00980239">
      <w:pPr>
        <w:pStyle w:val="Title"/>
        <w:ind w:firstLine="708"/>
        <w:jc w:val="both"/>
        <w:rPr>
          <w:rFonts w:ascii="Times New Roman" w:hAnsi="Times New Roman"/>
          <w:sz w:val="28"/>
          <w:szCs w:val="28"/>
          <w:lang w:val="bg-BG"/>
        </w:rPr>
      </w:pPr>
      <w:r w:rsidRPr="00980239">
        <w:rPr>
          <w:rFonts w:ascii="Times New Roman" w:hAnsi="Times New Roman"/>
          <w:sz w:val="28"/>
          <w:szCs w:val="28"/>
          <w:lang w:val="bg-BG"/>
        </w:rPr>
        <w:t xml:space="preserve">- </w:t>
      </w:r>
      <w:r w:rsidRPr="00980239">
        <w:rPr>
          <w:rFonts w:ascii="Times New Roman" w:hAnsi="Times New Roman"/>
          <w:sz w:val="28"/>
          <w:szCs w:val="28"/>
        </w:rPr>
        <w:t>Обособена позиция 1 – „Доставка на</w:t>
      </w:r>
      <w:r w:rsidRPr="00980239">
        <w:rPr>
          <w:rFonts w:ascii="Times New Roman" w:hAnsi="Times New Roman"/>
          <w:sz w:val="28"/>
          <w:szCs w:val="28"/>
          <w:lang w:val="bg-BG"/>
        </w:rPr>
        <w:t xml:space="preserve"> 7 (седем) броя автомобили</w:t>
      </w:r>
      <w:r w:rsidRPr="00980239">
        <w:rPr>
          <w:rFonts w:ascii="Times New Roman" w:hAnsi="Times New Roman"/>
          <w:sz w:val="28"/>
          <w:szCs w:val="28"/>
          <w:lang w:val="en-US"/>
        </w:rPr>
        <w:t xml:space="preserve"> </w:t>
      </w:r>
      <w:r w:rsidRPr="00980239">
        <w:rPr>
          <w:rFonts w:ascii="Times New Roman" w:hAnsi="Times New Roman"/>
          <w:sz w:val="28"/>
          <w:szCs w:val="28"/>
          <w:lang w:val="bg-BG"/>
        </w:rPr>
        <w:t xml:space="preserve">категория </w:t>
      </w:r>
      <w:r w:rsidRPr="00980239">
        <w:rPr>
          <w:rFonts w:ascii="Times New Roman" w:hAnsi="Times New Roman"/>
          <w:sz w:val="28"/>
          <w:szCs w:val="28"/>
          <w:lang w:val="en-US"/>
        </w:rPr>
        <w:t>N1</w:t>
      </w:r>
      <w:r w:rsidRPr="00980239">
        <w:rPr>
          <w:rFonts w:ascii="Times New Roman" w:hAnsi="Times New Roman"/>
          <w:sz w:val="28"/>
          <w:szCs w:val="28"/>
        </w:rPr>
        <w:t>”;</w:t>
      </w:r>
    </w:p>
    <w:p w:rsidR="00D81F1D" w:rsidRPr="00980239" w:rsidRDefault="00D81F1D" w:rsidP="00980239">
      <w:pPr>
        <w:pStyle w:val="Title"/>
        <w:ind w:firstLine="708"/>
        <w:jc w:val="both"/>
        <w:rPr>
          <w:rFonts w:ascii="Times New Roman" w:hAnsi="Times New Roman"/>
          <w:sz w:val="28"/>
          <w:szCs w:val="28"/>
        </w:rPr>
      </w:pPr>
      <w:r w:rsidRPr="00980239">
        <w:rPr>
          <w:rFonts w:ascii="Times New Roman" w:hAnsi="Times New Roman"/>
          <w:sz w:val="28"/>
          <w:szCs w:val="28"/>
          <w:lang w:val="bg-BG"/>
        </w:rPr>
        <w:t xml:space="preserve">- </w:t>
      </w:r>
      <w:r w:rsidRPr="00980239">
        <w:rPr>
          <w:rFonts w:ascii="Times New Roman" w:hAnsi="Times New Roman"/>
          <w:sz w:val="28"/>
          <w:szCs w:val="28"/>
        </w:rPr>
        <w:t xml:space="preserve">Обособена позиция 2 – „Доставка на </w:t>
      </w:r>
      <w:r w:rsidRPr="00980239">
        <w:rPr>
          <w:rFonts w:ascii="Times New Roman" w:hAnsi="Times New Roman"/>
          <w:sz w:val="28"/>
          <w:szCs w:val="28"/>
          <w:lang w:val="bg-BG"/>
        </w:rPr>
        <w:t>1 (един) брой автомобил 4х4”</w:t>
      </w:r>
      <w:r w:rsidRPr="00980239">
        <w:rPr>
          <w:rFonts w:ascii="Times New Roman" w:hAnsi="Times New Roman"/>
          <w:sz w:val="28"/>
          <w:szCs w:val="28"/>
        </w:rPr>
        <w:t>.</w:t>
      </w:r>
    </w:p>
    <w:p w:rsidR="00D81F1D" w:rsidRPr="009A0691" w:rsidRDefault="00D81F1D" w:rsidP="00797319">
      <w:pPr>
        <w:jc w:val="both"/>
        <w:rPr>
          <w:sz w:val="24"/>
          <w:szCs w:val="24"/>
          <w:lang w:val="bg-BG"/>
        </w:rPr>
      </w:pPr>
    </w:p>
    <w:p w:rsidR="00D81F1D" w:rsidRPr="009A0691" w:rsidRDefault="00D81F1D" w:rsidP="00797319">
      <w:pPr>
        <w:jc w:val="both"/>
        <w:rPr>
          <w:sz w:val="24"/>
          <w:szCs w:val="24"/>
          <w:lang w:val="bg-BG"/>
        </w:rPr>
      </w:pPr>
    </w:p>
    <w:p w:rsidR="00D81F1D" w:rsidRPr="009A0691" w:rsidRDefault="00D81F1D" w:rsidP="00797319">
      <w:pPr>
        <w:jc w:val="both"/>
        <w:rPr>
          <w:sz w:val="24"/>
          <w:szCs w:val="24"/>
          <w:lang w:val="bg-BG"/>
        </w:rPr>
      </w:pPr>
    </w:p>
    <w:p w:rsidR="00D81F1D" w:rsidRPr="009A0691" w:rsidRDefault="00D81F1D" w:rsidP="00E40E0A">
      <w:pPr>
        <w:ind w:firstLine="720"/>
        <w:jc w:val="center"/>
        <w:rPr>
          <w:sz w:val="24"/>
          <w:szCs w:val="24"/>
          <w:lang w:val="ru-RU"/>
        </w:rPr>
      </w:pPr>
    </w:p>
    <w:p w:rsidR="00D81F1D" w:rsidRPr="009A0691" w:rsidRDefault="00D81F1D" w:rsidP="00FC4206">
      <w:pPr>
        <w:rPr>
          <w:sz w:val="24"/>
          <w:szCs w:val="24"/>
          <w:lang w:val="ru-RU"/>
        </w:rPr>
      </w:pPr>
    </w:p>
    <w:p w:rsidR="00D81F1D" w:rsidRPr="009A0691" w:rsidRDefault="00D81F1D" w:rsidP="00E40E0A">
      <w:pPr>
        <w:ind w:firstLine="720"/>
        <w:jc w:val="center"/>
        <w:rPr>
          <w:sz w:val="24"/>
          <w:szCs w:val="24"/>
          <w:lang w:val="ru-RU"/>
        </w:rPr>
      </w:pPr>
    </w:p>
    <w:p w:rsidR="00D81F1D" w:rsidRPr="009A0691" w:rsidRDefault="00D81F1D" w:rsidP="00E40E0A">
      <w:pPr>
        <w:ind w:firstLine="720"/>
        <w:jc w:val="center"/>
        <w:rPr>
          <w:sz w:val="24"/>
          <w:szCs w:val="24"/>
          <w:lang w:val="ru-RU"/>
        </w:rPr>
      </w:pPr>
    </w:p>
    <w:p w:rsidR="00D81F1D" w:rsidRPr="009A0691" w:rsidRDefault="00D81F1D" w:rsidP="00E40E0A">
      <w:pPr>
        <w:ind w:firstLine="720"/>
        <w:jc w:val="center"/>
        <w:rPr>
          <w:sz w:val="24"/>
          <w:szCs w:val="24"/>
          <w:lang w:val="ru-RU"/>
        </w:rPr>
      </w:pPr>
    </w:p>
    <w:p w:rsidR="00D81F1D" w:rsidRPr="009A0691" w:rsidRDefault="00D81F1D" w:rsidP="00E40E0A">
      <w:pPr>
        <w:ind w:firstLine="720"/>
        <w:jc w:val="center"/>
        <w:rPr>
          <w:sz w:val="24"/>
          <w:szCs w:val="24"/>
          <w:lang w:val="ru-RU"/>
        </w:rPr>
      </w:pPr>
    </w:p>
    <w:p w:rsidR="00D81F1D" w:rsidRPr="009A0691" w:rsidRDefault="00D81F1D" w:rsidP="00980239">
      <w:pPr>
        <w:rPr>
          <w:sz w:val="24"/>
          <w:szCs w:val="24"/>
          <w:lang w:val="ru-RU"/>
        </w:rPr>
      </w:pPr>
    </w:p>
    <w:p w:rsidR="00D81F1D" w:rsidRPr="009A0691" w:rsidRDefault="00D81F1D" w:rsidP="00E40E0A">
      <w:pPr>
        <w:ind w:firstLine="720"/>
        <w:jc w:val="center"/>
        <w:rPr>
          <w:sz w:val="24"/>
          <w:szCs w:val="24"/>
          <w:lang w:val="ru-RU"/>
        </w:rPr>
      </w:pPr>
    </w:p>
    <w:p w:rsidR="00D81F1D" w:rsidRPr="009A0691" w:rsidRDefault="00D81F1D" w:rsidP="00E40E0A">
      <w:pPr>
        <w:ind w:firstLine="720"/>
        <w:jc w:val="center"/>
        <w:rPr>
          <w:sz w:val="24"/>
          <w:szCs w:val="24"/>
          <w:lang w:val="ru-RU"/>
        </w:rPr>
      </w:pPr>
    </w:p>
    <w:p w:rsidR="00D81F1D" w:rsidRDefault="00D81F1D" w:rsidP="007D7364">
      <w:pPr>
        <w:rPr>
          <w:sz w:val="24"/>
          <w:szCs w:val="24"/>
          <w:lang w:val="bg-BG"/>
        </w:rPr>
      </w:pPr>
    </w:p>
    <w:p w:rsidR="00D81F1D" w:rsidRDefault="00D81F1D" w:rsidP="007D7364">
      <w:pPr>
        <w:rPr>
          <w:sz w:val="24"/>
          <w:szCs w:val="24"/>
          <w:lang w:val="bg-BG"/>
        </w:rPr>
      </w:pPr>
    </w:p>
    <w:p w:rsidR="00D81F1D" w:rsidRPr="009A0691" w:rsidRDefault="00D81F1D" w:rsidP="007D7364">
      <w:pPr>
        <w:rPr>
          <w:sz w:val="24"/>
          <w:szCs w:val="24"/>
          <w:lang w:val="bg-BG"/>
        </w:rPr>
      </w:pPr>
    </w:p>
    <w:p w:rsidR="00D81F1D" w:rsidRDefault="00D81F1D" w:rsidP="005E27CA">
      <w:pPr>
        <w:ind w:firstLine="720"/>
        <w:jc w:val="center"/>
        <w:rPr>
          <w:b/>
          <w:sz w:val="22"/>
          <w:szCs w:val="22"/>
          <w:lang w:val="ru-RU"/>
        </w:rPr>
      </w:pPr>
      <w:r w:rsidRPr="009A0691">
        <w:rPr>
          <w:b/>
          <w:sz w:val="22"/>
          <w:szCs w:val="22"/>
          <w:lang w:val="ru-RU"/>
        </w:rPr>
        <w:t>София, 201</w:t>
      </w:r>
      <w:r w:rsidRPr="009A0691">
        <w:rPr>
          <w:b/>
          <w:sz w:val="22"/>
          <w:szCs w:val="22"/>
          <w:lang w:val="bg-BG"/>
        </w:rPr>
        <w:t>5</w:t>
      </w:r>
      <w:r w:rsidRPr="009A0691">
        <w:rPr>
          <w:b/>
          <w:sz w:val="22"/>
          <w:szCs w:val="22"/>
          <w:lang w:val="ru-RU"/>
        </w:rPr>
        <w:t xml:space="preserve"> г.</w:t>
      </w:r>
    </w:p>
    <w:p w:rsidR="00D81F1D" w:rsidRPr="009A0691" w:rsidRDefault="00D81F1D" w:rsidP="005E27CA">
      <w:pPr>
        <w:ind w:firstLine="720"/>
        <w:jc w:val="center"/>
        <w:rPr>
          <w:b/>
          <w:sz w:val="22"/>
          <w:szCs w:val="22"/>
          <w:lang w:val="en-US"/>
        </w:rPr>
      </w:pPr>
    </w:p>
    <w:p w:rsidR="00D81F1D" w:rsidRDefault="00D81F1D" w:rsidP="00FB6DD3">
      <w:pPr>
        <w:ind w:firstLine="708"/>
        <w:jc w:val="center"/>
        <w:rPr>
          <w:b/>
          <w:sz w:val="24"/>
          <w:szCs w:val="24"/>
          <w:lang w:val="bg-BG"/>
        </w:rPr>
      </w:pPr>
    </w:p>
    <w:p w:rsidR="00D81F1D" w:rsidRPr="009A0691" w:rsidRDefault="00D81F1D" w:rsidP="00FB6DD3">
      <w:pPr>
        <w:ind w:firstLine="708"/>
        <w:jc w:val="center"/>
        <w:rPr>
          <w:b/>
          <w:sz w:val="24"/>
          <w:szCs w:val="24"/>
          <w:lang w:val="bg-BG"/>
        </w:rPr>
      </w:pPr>
      <w:r w:rsidRPr="009A0691">
        <w:rPr>
          <w:b/>
          <w:sz w:val="24"/>
          <w:szCs w:val="24"/>
          <w:lang w:val="bg-BG"/>
        </w:rPr>
        <w:t>СЪДЪРЖАНИЕ</w:t>
      </w:r>
    </w:p>
    <w:p w:rsidR="00D81F1D" w:rsidRPr="009A0691" w:rsidRDefault="00D81F1D" w:rsidP="0068574C">
      <w:pPr>
        <w:ind w:firstLine="708"/>
        <w:rPr>
          <w:b/>
          <w:sz w:val="24"/>
          <w:szCs w:val="24"/>
          <w:lang w:val="bg-BG"/>
        </w:rPr>
      </w:pPr>
    </w:p>
    <w:p w:rsidR="00D81F1D" w:rsidRPr="009A0691" w:rsidRDefault="00D81F1D" w:rsidP="0068574C">
      <w:pPr>
        <w:ind w:firstLine="708"/>
        <w:rPr>
          <w:b/>
          <w:sz w:val="24"/>
          <w:szCs w:val="24"/>
          <w:lang w:val="bg-BG"/>
        </w:rPr>
      </w:pPr>
      <w:smartTag w:uri="urn:schemas-microsoft-com:office:smarttags" w:element="place">
        <w:r w:rsidRPr="009A0691">
          <w:rPr>
            <w:b/>
            <w:sz w:val="24"/>
            <w:szCs w:val="24"/>
            <w:lang w:val="en-US"/>
          </w:rPr>
          <w:t>I</w:t>
        </w:r>
        <w:r w:rsidRPr="009A0691">
          <w:rPr>
            <w:b/>
            <w:sz w:val="24"/>
            <w:szCs w:val="24"/>
            <w:lang w:val="bg-BG"/>
          </w:rPr>
          <w:t>.</w:t>
        </w:r>
      </w:smartTag>
      <w:r w:rsidRPr="009A0691">
        <w:rPr>
          <w:b/>
          <w:sz w:val="24"/>
          <w:szCs w:val="24"/>
          <w:lang w:val="bg-BG"/>
        </w:rPr>
        <w:t xml:space="preserve"> Описание на поръчката </w:t>
      </w:r>
    </w:p>
    <w:p w:rsidR="00D81F1D" w:rsidRPr="009A0691" w:rsidRDefault="00D81F1D" w:rsidP="0068574C">
      <w:pPr>
        <w:ind w:firstLine="708"/>
        <w:rPr>
          <w:b/>
          <w:sz w:val="24"/>
          <w:szCs w:val="24"/>
          <w:lang w:val="bg-BG"/>
        </w:rPr>
      </w:pPr>
      <w:r w:rsidRPr="009A0691">
        <w:rPr>
          <w:b/>
          <w:sz w:val="24"/>
          <w:szCs w:val="24"/>
          <w:lang w:val="en-US"/>
        </w:rPr>
        <w:t>II</w:t>
      </w:r>
      <w:r w:rsidRPr="009A0691">
        <w:rPr>
          <w:b/>
          <w:sz w:val="24"/>
          <w:szCs w:val="24"/>
          <w:lang w:val="bg-BG"/>
        </w:rPr>
        <w:t>. Решение за откриване на процедурата</w:t>
      </w:r>
    </w:p>
    <w:p w:rsidR="00D81F1D" w:rsidRPr="009A0691" w:rsidRDefault="00D81F1D" w:rsidP="0068574C">
      <w:pPr>
        <w:ind w:firstLine="708"/>
        <w:rPr>
          <w:b/>
          <w:sz w:val="24"/>
          <w:szCs w:val="24"/>
          <w:lang w:val="en-US"/>
        </w:rPr>
      </w:pPr>
      <w:r w:rsidRPr="009A0691">
        <w:rPr>
          <w:b/>
          <w:sz w:val="24"/>
          <w:szCs w:val="24"/>
          <w:lang w:val="en-US"/>
        </w:rPr>
        <w:t>III.</w:t>
      </w:r>
      <w:r w:rsidRPr="009A0691">
        <w:rPr>
          <w:b/>
          <w:sz w:val="24"/>
          <w:szCs w:val="24"/>
          <w:lang w:val="bg-BG"/>
        </w:rPr>
        <w:t xml:space="preserve"> Обявление за обществена поръчка</w:t>
      </w:r>
    </w:p>
    <w:p w:rsidR="00D81F1D" w:rsidRPr="004B3688" w:rsidRDefault="00D81F1D" w:rsidP="004B3688">
      <w:pPr>
        <w:ind w:firstLine="708"/>
        <w:rPr>
          <w:b/>
          <w:sz w:val="24"/>
          <w:szCs w:val="24"/>
          <w:lang w:val="bg-BG"/>
        </w:rPr>
      </w:pPr>
      <w:r>
        <w:rPr>
          <w:b/>
          <w:sz w:val="24"/>
          <w:szCs w:val="24"/>
          <w:lang w:val="en-US"/>
        </w:rPr>
        <w:t>I</w:t>
      </w:r>
      <w:r w:rsidRPr="009A0691">
        <w:rPr>
          <w:b/>
          <w:sz w:val="24"/>
          <w:szCs w:val="24"/>
          <w:lang w:val="en-US"/>
        </w:rPr>
        <w:t>V</w:t>
      </w:r>
      <w:r>
        <w:rPr>
          <w:b/>
          <w:sz w:val="24"/>
          <w:szCs w:val="24"/>
          <w:lang w:val="bg-BG"/>
        </w:rPr>
        <w:t>. Технически спецификации по двете обособени позиции</w:t>
      </w:r>
    </w:p>
    <w:p w:rsidR="00D81F1D" w:rsidRPr="009A0691" w:rsidRDefault="00D81F1D" w:rsidP="00FE1E7A">
      <w:pPr>
        <w:ind w:firstLine="708"/>
        <w:rPr>
          <w:b/>
          <w:sz w:val="24"/>
          <w:szCs w:val="24"/>
          <w:lang w:val="bg-BG"/>
        </w:rPr>
      </w:pPr>
      <w:r w:rsidRPr="009A0691">
        <w:rPr>
          <w:b/>
          <w:sz w:val="24"/>
          <w:szCs w:val="24"/>
          <w:lang w:val="en-US"/>
        </w:rPr>
        <w:t>V</w:t>
      </w:r>
      <w:r w:rsidRPr="009A0691">
        <w:rPr>
          <w:b/>
          <w:sz w:val="24"/>
          <w:szCs w:val="24"/>
          <w:lang w:val="bg-BG"/>
        </w:rPr>
        <w:t xml:space="preserve">. </w:t>
      </w:r>
      <w:r>
        <w:rPr>
          <w:b/>
          <w:sz w:val="24"/>
          <w:szCs w:val="24"/>
          <w:lang w:val="bg-BG"/>
        </w:rPr>
        <w:t>Методики</w:t>
      </w:r>
      <w:r w:rsidRPr="009A0691">
        <w:rPr>
          <w:b/>
          <w:sz w:val="24"/>
          <w:szCs w:val="24"/>
          <w:lang w:val="bg-BG"/>
        </w:rPr>
        <w:t xml:space="preserve"> за оценка на офертите</w:t>
      </w:r>
      <w:r>
        <w:rPr>
          <w:b/>
          <w:sz w:val="24"/>
          <w:szCs w:val="24"/>
          <w:lang w:val="bg-BG"/>
        </w:rPr>
        <w:t xml:space="preserve"> по двете обособени позиции</w:t>
      </w:r>
    </w:p>
    <w:p w:rsidR="00D81F1D" w:rsidRPr="009A0691" w:rsidRDefault="00D81F1D" w:rsidP="0068574C">
      <w:pPr>
        <w:ind w:firstLine="708"/>
        <w:rPr>
          <w:b/>
          <w:sz w:val="24"/>
          <w:szCs w:val="24"/>
          <w:lang w:val="en-US"/>
        </w:rPr>
      </w:pPr>
      <w:r w:rsidRPr="009A0691">
        <w:rPr>
          <w:b/>
          <w:sz w:val="24"/>
          <w:szCs w:val="24"/>
          <w:lang w:val="en-US"/>
        </w:rPr>
        <w:t>VI</w:t>
      </w:r>
      <w:r w:rsidRPr="009A0691">
        <w:rPr>
          <w:b/>
          <w:sz w:val="24"/>
          <w:szCs w:val="24"/>
          <w:lang w:val="bg-BG"/>
        </w:rPr>
        <w:t>. Указания за подготовка на офертите</w:t>
      </w:r>
    </w:p>
    <w:p w:rsidR="00D81F1D" w:rsidRPr="009A0691" w:rsidRDefault="00D81F1D" w:rsidP="0068574C">
      <w:pPr>
        <w:ind w:firstLine="708"/>
        <w:rPr>
          <w:b/>
          <w:sz w:val="24"/>
          <w:szCs w:val="24"/>
          <w:lang w:val="bg-BG"/>
        </w:rPr>
      </w:pPr>
      <w:r w:rsidRPr="009A0691">
        <w:rPr>
          <w:b/>
          <w:sz w:val="24"/>
          <w:szCs w:val="24"/>
          <w:lang w:val="en-US"/>
        </w:rPr>
        <w:t>VII</w:t>
      </w:r>
      <w:r w:rsidRPr="009A0691">
        <w:rPr>
          <w:b/>
          <w:sz w:val="24"/>
          <w:szCs w:val="24"/>
          <w:lang w:val="bg-BG"/>
        </w:rPr>
        <w:t>. Гаранции</w:t>
      </w:r>
    </w:p>
    <w:p w:rsidR="00D81F1D" w:rsidRPr="009A0691" w:rsidRDefault="00D81F1D" w:rsidP="0068574C">
      <w:pPr>
        <w:ind w:firstLine="708"/>
        <w:rPr>
          <w:b/>
          <w:sz w:val="24"/>
          <w:szCs w:val="24"/>
          <w:lang w:val="bg-BG"/>
        </w:rPr>
      </w:pPr>
      <w:r w:rsidRPr="009A0691">
        <w:rPr>
          <w:b/>
          <w:sz w:val="24"/>
          <w:szCs w:val="24"/>
          <w:lang w:val="en-US"/>
        </w:rPr>
        <w:t>VIII</w:t>
      </w:r>
      <w:r>
        <w:rPr>
          <w:b/>
          <w:sz w:val="24"/>
          <w:szCs w:val="24"/>
          <w:lang w:val="bg-BG"/>
        </w:rPr>
        <w:t>. Усл</w:t>
      </w:r>
      <w:r w:rsidRPr="009A0691">
        <w:rPr>
          <w:b/>
          <w:sz w:val="24"/>
          <w:szCs w:val="24"/>
          <w:lang w:val="bg-BG"/>
        </w:rPr>
        <w:t>овия и ред за провеждане на процедурата</w:t>
      </w:r>
    </w:p>
    <w:p w:rsidR="00D81F1D" w:rsidRPr="009A0691" w:rsidRDefault="00D81F1D" w:rsidP="00FE1E7A">
      <w:pPr>
        <w:ind w:firstLine="708"/>
        <w:rPr>
          <w:b/>
          <w:sz w:val="24"/>
          <w:szCs w:val="24"/>
          <w:lang w:val="bg-BG"/>
        </w:rPr>
      </w:pPr>
      <w:r w:rsidRPr="009A0691">
        <w:rPr>
          <w:b/>
          <w:sz w:val="24"/>
          <w:szCs w:val="24"/>
          <w:lang w:val="en-US"/>
        </w:rPr>
        <w:t xml:space="preserve">IX. </w:t>
      </w:r>
      <w:r w:rsidRPr="009A0691">
        <w:rPr>
          <w:b/>
          <w:sz w:val="24"/>
          <w:szCs w:val="24"/>
          <w:lang w:val="bg-BG"/>
        </w:rPr>
        <w:t>Образци на документи</w:t>
      </w:r>
    </w:p>
    <w:p w:rsidR="00D81F1D" w:rsidRPr="009A0691" w:rsidRDefault="00D81F1D" w:rsidP="00F11FCF">
      <w:pPr>
        <w:numPr>
          <w:ilvl w:val="2"/>
          <w:numId w:val="13"/>
        </w:numPr>
        <w:rPr>
          <w:b/>
          <w:sz w:val="24"/>
          <w:szCs w:val="24"/>
          <w:lang w:val="bg-BG"/>
        </w:rPr>
      </w:pPr>
      <w:r w:rsidRPr="009A0691">
        <w:rPr>
          <w:sz w:val="24"/>
          <w:szCs w:val="24"/>
        </w:rPr>
        <w:t xml:space="preserve">Списък на документите и информацията, съдържащи се в офертата, подписан от участника – </w:t>
      </w:r>
      <w:r w:rsidRPr="009A0691">
        <w:rPr>
          <w:i/>
          <w:sz w:val="24"/>
          <w:szCs w:val="24"/>
        </w:rPr>
        <w:t>образец 1 към документацията;</w:t>
      </w:r>
    </w:p>
    <w:p w:rsidR="00D81F1D" w:rsidRPr="009A0691" w:rsidRDefault="00D81F1D" w:rsidP="00F11FCF">
      <w:pPr>
        <w:numPr>
          <w:ilvl w:val="2"/>
          <w:numId w:val="13"/>
        </w:numPr>
        <w:rPr>
          <w:b/>
          <w:sz w:val="24"/>
          <w:szCs w:val="24"/>
          <w:lang w:val="bg-BG"/>
        </w:rPr>
      </w:pPr>
      <w:r w:rsidRPr="009A0691">
        <w:rPr>
          <w:sz w:val="24"/>
          <w:szCs w:val="24"/>
        </w:rPr>
        <w:t xml:space="preserve">Представяне на участника </w:t>
      </w:r>
      <w:r>
        <w:rPr>
          <w:sz w:val="24"/>
          <w:szCs w:val="24"/>
          <w:lang w:val="bg-BG"/>
        </w:rPr>
        <w:t xml:space="preserve">(Оферта) </w:t>
      </w:r>
      <w:r w:rsidRPr="009A0691">
        <w:rPr>
          <w:sz w:val="24"/>
          <w:szCs w:val="24"/>
          <w:lang w:val="bg-BG"/>
        </w:rPr>
        <w:t xml:space="preserve">- </w:t>
      </w:r>
      <w:r w:rsidRPr="009A0691">
        <w:rPr>
          <w:i/>
          <w:sz w:val="24"/>
          <w:szCs w:val="24"/>
        </w:rPr>
        <w:t>образец 2 към документацията;</w:t>
      </w:r>
    </w:p>
    <w:p w:rsidR="00D81F1D" w:rsidRPr="009A0691" w:rsidRDefault="00D81F1D" w:rsidP="00F11FCF">
      <w:pPr>
        <w:numPr>
          <w:ilvl w:val="2"/>
          <w:numId w:val="13"/>
        </w:numPr>
        <w:rPr>
          <w:b/>
          <w:sz w:val="24"/>
          <w:szCs w:val="24"/>
          <w:lang w:val="en-US"/>
        </w:rPr>
      </w:pPr>
      <w:r w:rsidRPr="009A0691">
        <w:rPr>
          <w:sz w:val="24"/>
          <w:szCs w:val="24"/>
        </w:rPr>
        <w:t xml:space="preserve">Декларация по чл. 47, ал. 9 от ЗОП - </w:t>
      </w:r>
      <w:r w:rsidRPr="009A0691">
        <w:rPr>
          <w:i/>
          <w:sz w:val="24"/>
          <w:szCs w:val="24"/>
        </w:rPr>
        <w:t>образец 3 към документацията</w:t>
      </w:r>
      <w:r w:rsidRPr="009A0691">
        <w:rPr>
          <w:sz w:val="24"/>
          <w:szCs w:val="24"/>
        </w:rPr>
        <w:t>;</w:t>
      </w:r>
    </w:p>
    <w:p w:rsidR="00D81F1D" w:rsidRPr="009A0691" w:rsidRDefault="00D81F1D" w:rsidP="00F11FCF">
      <w:pPr>
        <w:numPr>
          <w:ilvl w:val="2"/>
          <w:numId w:val="13"/>
        </w:numPr>
        <w:rPr>
          <w:b/>
          <w:sz w:val="24"/>
          <w:szCs w:val="24"/>
          <w:lang w:val="en-US"/>
        </w:rPr>
      </w:pPr>
      <w:r w:rsidRPr="009A0691">
        <w:rPr>
          <w:sz w:val="24"/>
          <w:szCs w:val="24"/>
          <w:lang w:eastAsia="ar-SA"/>
        </w:rPr>
        <w:t xml:space="preserve">Декларация по </w:t>
      </w:r>
      <w:r w:rsidRPr="009A0691">
        <w:rPr>
          <w:sz w:val="24"/>
          <w:szCs w:val="24"/>
        </w:rPr>
        <w:t>чл. 56, ал. 1, т. 12 от ЗОП</w:t>
      </w:r>
      <w:r w:rsidRPr="009A0691">
        <w:rPr>
          <w:sz w:val="24"/>
          <w:szCs w:val="24"/>
          <w:lang w:eastAsia="ar-SA"/>
        </w:rPr>
        <w:t xml:space="preserve"> – </w:t>
      </w:r>
      <w:r w:rsidRPr="009A0691">
        <w:rPr>
          <w:i/>
          <w:sz w:val="24"/>
          <w:szCs w:val="24"/>
          <w:lang w:eastAsia="ar-SA"/>
        </w:rPr>
        <w:t xml:space="preserve">образец 4 към документацията; </w:t>
      </w:r>
    </w:p>
    <w:p w:rsidR="00D81F1D" w:rsidRPr="009A0691" w:rsidRDefault="00D81F1D" w:rsidP="00670230">
      <w:pPr>
        <w:numPr>
          <w:ilvl w:val="2"/>
          <w:numId w:val="13"/>
        </w:numPr>
        <w:rPr>
          <w:b/>
          <w:sz w:val="24"/>
          <w:szCs w:val="24"/>
          <w:lang w:val="en-US"/>
        </w:rPr>
      </w:pPr>
      <w:r w:rsidRPr="009A0691">
        <w:rPr>
          <w:sz w:val="24"/>
          <w:szCs w:val="24"/>
        </w:rPr>
        <w:t xml:space="preserve">Декларация за липса на свързаност </w:t>
      </w:r>
      <w:r w:rsidRPr="009A0691">
        <w:rPr>
          <w:sz w:val="24"/>
          <w:szCs w:val="24"/>
          <w:lang w:val="bg-BG"/>
        </w:rPr>
        <w:t xml:space="preserve">- </w:t>
      </w:r>
      <w:r w:rsidRPr="009A0691">
        <w:rPr>
          <w:i/>
          <w:sz w:val="24"/>
          <w:szCs w:val="24"/>
        </w:rPr>
        <w:t>образец 5 към документацията;</w:t>
      </w:r>
    </w:p>
    <w:p w:rsidR="00D81F1D" w:rsidRPr="009A0691" w:rsidRDefault="00D81F1D" w:rsidP="00F11FCF">
      <w:pPr>
        <w:numPr>
          <w:ilvl w:val="2"/>
          <w:numId w:val="13"/>
        </w:numPr>
        <w:rPr>
          <w:b/>
          <w:sz w:val="24"/>
          <w:szCs w:val="24"/>
          <w:lang w:val="bg-BG"/>
        </w:rPr>
      </w:pPr>
      <w:r w:rsidRPr="009A0691">
        <w:rPr>
          <w:sz w:val="24"/>
          <w:szCs w:val="24"/>
          <w:lang w:eastAsia="ar-SA"/>
        </w:rPr>
        <w:t>Декларация по чл. 56, ал. 1, т. 8 от ЗОП</w:t>
      </w:r>
      <w:r w:rsidRPr="009A0691">
        <w:rPr>
          <w:sz w:val="24"/>
          <w:szCs w:val="24"/>
          <w:lang w:val="bg-BG" w:eastAsia="ar-SA"/>
        </w:rPr>
        <w:t xml:space="preserve"> - </w:t>
      </w:r>
      <w:r>
        <w:rPr>
          <w:i/>
          <w:sz w:val="24"/>
          <w:szCs w:val="24"/>
          <w:lang w:eastAsia="ar-SA"/>
        </w:rPr>
        <w:t xml:space="preserve">образец </w:t>
      </w:r>
      <w:r>
        <w:rPr>
          <w:i/>
          <w:sz w:val="24"/>
          <w:szCs w:val="24"/>
          <w:lang w:val="bg-BG" w:eastAsia="ar-SA"/>
        </w:rPr>
        <w:t>6</w:t>
      </w:r>
      <w:r w:rsidRPr="009A0691">
        <w:rPr>
          <w:i/>
          <w:sz w:val="24"/>
          <w:szCs w:val="24"/>
          <w:lang w:eastAsia="ar-SA"/>
        </w:rPr>
        <w:t xml:space="preserve"> към документацията;</w:t>
      </w:r>
    </w:p>
    <w:p w:rsidR="00D81F1D" w:rsidRPr="009A0691" w:rsidRDefault="00D81F1D" w:rsidP="00F11FCF">
      <w:pPr>
        <w:numPr>
          <w:ilvl w:val="2"/>
          <w:numId w:val="13"/>
        </w:numPr>
        <w:jc w:val="both"/>
        <w:rPr>
          <w:b/>
          <w:bCs/>
          <w:sz w:val="24"/>
          <w:szCs w:val="24"/>
          <w:lang w:val="bg-BG"/>
        </w:rPr>
      </w:pPr>
      <w:r w:rsidRPr="009A0691">
        <w:rPr>
          <w:sz w:val="24"/>
          <w:szCs w:val="24"/>
          <w:lang w:eastAsia="ar-SA"/>
        </w:rPr>
        <w:t xml:space="preserve">Декларация от </w:t>
      </w:r>
      <w:r w:rsidRPr="00995793">
        <w:rPr>
          <w:sz w:val="24"/>
          <w:szCs w:val="24"/>
          <w:lang w:eastAsia="ar-SA"/>
        </w:rPr>
        <w:t>п</w:t>
      </w:r>
      <w:r w:rsidRPr="009A0691">
        <w:rPr>
          <w:sz w:val="24"/>
          <w:szCs w:val="24"/>
          <w:lang w:eastAsia="ar-SA"/>
        </w:rPr>
        <w:t xml:space="preserve">одизпълнителя </w:t>
      </w:r>
      <w:r w:rsidRPr="009A0691">
        <w:rPr>
          <w:sz w:val="24"/>
          <w:szCs w:val="24"/>
          <w:lang w:val="bg-BG" w:eastAsia="ar-SA"/>
        </w:rPr>
        <w:t xml:space="preserve">- </w:t>
      </w:r>
      <w:r>
        <w:rPr>
          <w:i/>
          <w:sz w:val="24"/>
          <w:szCs w:val="24"/>
          <w:lang w:eastAsia="ar-SA"/>
        </w:rPr>
        <w:t xml:space="preserve">образец </w:t>
      </w:r>
      <w:r>
        <w:rPr>
          <w:i/>
          <w:sz w:val="24"/>
          <w:szCs w:val="24"/>
          <w:lang w:val="bg-BG" w:eastAsia="ar-SA"/>
        </w:rPr>
        <w:t>7</w:t>
      </w:r>
      <w:r w:rsidRPr="009A0691">
        <w:rPr>
          <w:i/>
          <w:sz w:val="24"/>
          <w:szCs w:val="24"/>
          <w:lang w:eastAsia="ar-SA"/>
        </w:rPr>
        <w:t xml:space="preserve"> към документацията;</w:t>
      </w:r>
    </w:p>
    <w:p w:rsidR="00D81F1D" w:rsidRPr="009A0691" w:rsidRDefault="00D81F1D" w:rsidP="00F11FCF">
      <w:pPr>
        <w:numPr>
          <w:ilvl w:val="2"/>
          <w:numId w:val="13"/>
        </w:numPr>
        <w:jc w:val="both"/>
        <w:rPr>
          <w:b/>
          <w:bCs/>
          <w:sz w:val="24"/>
          <w:szCs w:val="24"/>
          <w:lang w:val="bg-BG"/>
        </w:rPr>
      </w:pPr>
      <w:r w:rsidRPr="009A0691">
        <w:rPr>
          <w:sz w:val="24"/>
          <w:szCs w:val="24"/>
        </w:rPr>
        <w:t>С</w:t>
      </w:r>
      <w:r>
        <w:rPr>
          <w:sz w:val="24"/>
          <w:szCs w:val="24"/>
          <w:lang w:val="ru-RU"/>
        </w:rPr>
        <w:t xml:space="preserve">писък на </w:t>
      </w:r>
      <w:r>
        <w:rPr>
          <w:sz w:val="24"/>
          <w:szCs w:val="24"/>
          <w:lang w:val="bg-BG"/>
        </w:rPr>
        <w:t>изпълнените</w:t>
      </w:r>
      <w:r w:rsidRPr="009A0691">
        <w:rPr>
          <w:sz w:val="24"/>
          <w:szCs w:val="24"/>
        </w:rPr>
        <w:t xml:space="preserve"> доставки, сходни с</w:t>
      </w:r>
      <w:r w:rsidRPr="009A0691">
        <w:rPr>
          <w:sz w:val="24"/>
          <w:szCs w:val="24"/>
          <w:lang w:val="ru-RU"/>
        </w:rPr>
        <w:t xml:space="preserve"> предмета на поръчката, из</w:t>
      </w:r>
      <w:r w:rsidRPr="009A0691">
        <w:rPr>
          <w:sz w:val="24"/>
          <w:szCs w:val="24"/>
        </w:rPr>
        <w:t>пълнени о</w:t>
      </w:r>
      <w:r w:rsidRPr="009A0691">
        <w:rPr>
          <w:sz w:val="24"/>
          <w:szCs w:val="24"/>
          <w:lang w:val="ru-RU"/>
        </w:rPr>
        <w:t xml:space="preserve">т </w:t>
      </w:r>
      <w:r w:rsidRPr="009A0691">
        <w:rPr>
          <w:sz w:val="24"/>
          <w:szCs w:val="24"/>
        </w:rPr>
        <w:t>участника</w:t>
      </w:r>
      <w:r>
        <w:rPr>
          <w:sz w:val="24"/>
          <w:szCs w:val="24"/>
          <w:lang w:val="ru-RU"/>
        </w:rPr>
        <w:t xml:space="preserve"> - </w:t>
      </w:r>
      <w:r>
        <w:rPr>
          <w:i/>
          <w:sz w:val="24"/>
          <w:szCs w:val="24"/>
        </w:rPr>
        <w:t xml:space="preserve">образец </w:t>
      </w:r>
      <w:r>
        <w:rPr>
          <w:i/>
          <w:sz w:val="24"/>
          <w:szCs w:val="24"/>
          <w:lang w:val="bg-BG"/>
        </w:rPr>
        <w:t>8 към документацията</w:t>
      </w:r>
      <w:r w:rsidRPr="009A0691">
        <w:rPr>
          <w:i/>
          <w:sz w:val="24"/>
          <w:szCs w:val="24"/>
        </w:rPr>
        <w:t>;</w:t>
      </w:r>
    </w:p>
    <w:p w:rsidR="00D81F1D" w:rsidRPr="009A0691" w:rsidRDefault="00D81F1D" w:rsidP="00F11FCF">
      <w:pPr>
        <w:numPr>
          <w:ilvl w:val="2"/>
          <w:numId w:val="13"/>
        </w:numPr>
        <w:jc w:val="both"/>
        <w:rPr>
          <w:sz w:val="24"/>
          <w:szCs w:val="24"/>
          <w:lang w:val="bg-BG"/>
        </w:rPr>
      </w:pPr>
      <w:r w:rsidRPr="009A0691">
        <w:rPr>
          <w:sz w:val="24"/>
          <w:szCs w:val="24"/>
        </w:rPr>
        <w:t xml:space="preserve">Декларация за закрила на заетостта </w:t>
      </w:r>
      <w:r w:rsidRPr="009A0691">
        <w:rPr>
          <w:sz w:val="24"/>
          <w:szCs w:val="24"/>
          <w:lang w:val="bg-BG"/>
        </w:rPr>
        <w:t xml:space="preserve">- </w:t>
      </w:r>
      <w:r>
        <w:rPr>
          <w:i/>
          <w:sz w:val="24"/>
          <w:szCs w:val="24"/>
          <w:lang w:eastAsia="ar-SA"/>
        </w:rPr>
        <w:t xml:space="preserve">образец </w:t>
      </w:r>
      <w:r>
        <w:rPr>
          <w:i/>
          <w:sz w:val="24"/>
          <w:szCs w:val="24"/>
          <w:lang w:val="bg-BG" w:eastAsia="ar-SA"/>
        </w:rPr>
        <w:t>9</w:t>
      </w:r>
      <w:r w:rsidRPr="009A0691">
        <w:rPr>
          <w:i/>
          <w:sz w:val="24"/>
          <w:szCs w:val="24"/>
          <w:lang w:eastAsia="ar-SA"/>
        </w:rPr>
        <w:t xml:space="preserve"> към документацията;</w:t>
      </w:r>
    </w:p>
    <w:p w:rsidR="00D81F1D" w:rsidRPr="009A0691" w:rsidRDefault="00D81F1D" w:rsidP="00F11FCF">
      <w:pPr>
        <w:numPr>
          <w:ilvl w:val="2"/>
          <w:numId w:val="13"/>
        </w:numPr>
        <w:jc w:val="both"/>
        <w:rPr>
          <w:b/>
          <w:bCs/>
          <w:sz w:val="24"/>
          <w:szCs w:val="24"/>
          <w:lang w:val="bg-BG"/>
        </w:rPr>
      </w:pPr>
      <w:r w:rsidRPr="009A0691">
        <w:rPr>
          <w:bCs/>
          <w:sz w:val="24"/>
          <w:szCs w:val="24"/>
        </w:rPr>
        <w:t>Декларация за гаранционен срок –</w:t>
      </w:r>
      <w:r w:rsidRPr="009A0691">
        <w:rPr>
          <w:bCs/>
          <w:sz w:val="24"/>
          <w:szCs w:val="24"/>
          <w:lang w:val="bg-BG"/>
        </w:rPr>
        <w:t xml:space="preserve"> </w:t>
      </w:r>
      <w:r>
        <w:rPr>
          <w:bCs/>
          <w:i/>
          <w:sz w:val="24"/>
          <w:szCs w:val="24"/>
        </w:rPr>
        <w:t>образец 1</w:t>
      </w:r>
      <w:r>
        <w:rPr>
          <w:bCs/>
          <w:i/>
          <w:sz w:val="24"/>
          <w:szCs w:val="24"/>
          <w:lang w:val="bg-BG"/>
        </w:rPr>
        <w:t xml:space="preserve">0 </w:t>
      </w:r>
      <w:r w:rsidRPr="009A0691">
        <w:rPr>
          <w:bCs/>
          <w:i/>
          <w:sz w:val="24"/>
          <w:szCs w:val="24"/>
        </w:rPr>
        <w:t>към документацията;</w:t>
      </w:r>
    </w:p>
    <w:p w:rsidR="00D81F1D" w:rsidRPr="009A0691" w:rsidRDefault="00D81F1D" w:rsidP="00F11FCF">
      <w:pPr>
        <w:numPr>
          <w:ilvl w:val="2"/>
          <w:numId w:val="13"/>
        </w:numPr>
        <w:jc w:val="both"/>
        <w:rPr>
          <w:b/>
          <w:bCs/>
          <w:sz w:val="24"/>
          <w:szCs w:val="24"/>
          <w:lang w:val="bg-BG"/>
        </w:rPr>
      </w:pPr>
      <w:r w:rsidRPr="009A0691">
        <w:rPr>
          <w:sz w:val="24"/>
          <w:szCs w:val="24"/>
        </w:rPr>
        <w:t>Техническо предложение за изпълнение на поръчката</w:t>
      </w:r>
      <w:r w:rsidRPr="009A0691">
        <w:rPr>
          <w:sz w:val="24"/>
          <w:szCs w:val="24"/>
          <w:lang w:val="bg-BG"/>
        </w:rPr>
        <w:t xml:space="preserve"> по обособени позиции – </w:t>
      </w:r>
      <w:r>
        <w:rPr>
          <w:i/>
          <w:sz w:val="24"/>
          <w:szCs w:val="24"/>
          <w:lang w:val="bg-BG"/>
        </w:rPr>
        <w:t>образец 11 към документацията</w:t>
      </w:r>
      <w:r w:rsidRPr="009A0691">
        <w:rPr>
          <w:i/>
          <w:sz w:val="24"/>
          <w:szCs w:val="24"/>
          <w:lang w:val="bg-BG"/>
        </w:rPr>
        <w:t>;</w:t>
      </w:r>
    </w:p>
    <w:p w:rsidR="00D81F1D" w:rsidRPr="002A2324" w:rsidRDefault="00D81F1D" w:rsidP="002A2324">
      <w:pPr>
        <w:numPr>
          <w:ilvl w:val="2"/>
          <w:numId w:val="13"/>
        </w:numPr>
        <w:jc w:val="both"/>
        <w:rPr>
          <w:b/>
          <w:bCs/>
          <w:sz w:val="24"/>
          <w:szCs w:val="24"/>
          <w:lang w:val="bg-BG"/>
        </w:rPr>
      </w:pPr>
      <w:r w:rsidRPr="009A0691">
        <w:rPr>
          <w:sz w:val="24"/>
          <w:szCs w:val="24"/>
        </w:rPr>
        <w:t>Ценов</w:t>
      </w:r>
      <w:r>
        <w:rPr>
          <w:sz w:val="24"/>
          <w:szCs w:val="24"/>
          <w:lang w:val="bg-BG"/>
        </w:rPr>
        <w:t>а оферта за всяка обособена позиция</w:t>
      </w:r>
      <w:r w:rsidRPr="009A0691">
        <w:rPr>
          <w:sz w:val="24"/>
          <w:szCs w:val="24"/>
        </w:rPr>
        <w:t xml:space="preserve"> – </w:t>
      </w:r>
      <w:r w:rsidRPr="009A0691">
        <w:rPr>
          <w:i/>
          <w:sz w:val="24"/>
          <w:szCs w:val="24"/>
          <w:lang w:val="bg-BG"/>
        </w:rPr>
        <w:t>образец 1</w:t>
      </w:r>
      <w:r>
        <w:rPr>
          <w:i/>
          <w:sz w:val="24"/>
          <w:szCs w:val="24"/>
          <w:lang w:val="bg-BG"/>
        </w:rPr>
        <w:t>2 към документацията;</w:t>
      </w:r>
      <w:r w:rsidRPr="002A2324">
        <w:rPr>
          <w:sz w:val="24"/>
          <w:szCs w:val="24"/>
          <w:lang w:val="bg-BG"/>
        </w:rPr>
        <w:t xml:space="preserve"> </w:t>
      </w:r>
    </w:p>
    <w:p w:rsidR="00D81F1D" w:rsidRPr="009A0691" w:rsidRDefault="00D81F1D" w:rsidP="002A2324">
      <w:pPr>
        <w:numPr>
          <w:ilvl w:val="2"/>
          <w:numId w:val="13"/>
        </w:numPr>
        <w:jc w:val="both"/>
        <w:rPr>
          <w:b/>
          <w:bCs/>
          <w:sz w:val="24"/>
          <w:szCs w:val="24"/>
          <w:lang w:val="bg-BG"/>
        </w:rPr>
      </w:pPr>
      <w:r>
        <w:rPr>
          <w:sz w:val="24"/>
          <w:szCs w:val="24"/>
          <w:lang w:val="bg-BG"/>
        </w:rPr>
        <w:t xml:space="preserve">Проект на договор </w:t>
      </w:r>
      <w:r w:rsidRPr="009A0691">
        <w:rPr>
          <w:sz w:val="24"/>
          <w:szCs w:val="24"/>
          <w:lang w:val="bg-BG"/>
        </w:rPr>
        <w:t xml:space="preserve">– </w:t>
      </w:r>
      <w:r>
        <w:rPr>
          <w:i/>
          <w:sz w:val="24"/>
          <w:szCs w:val="24"/>
          <w:lang w:val="bg-BG"/>
        </w:rPr>
        <w:t>образец 13 към документацията</w:t>
      </w:r>
      <w:r w:rsidRPr="009A0691">
        <w:rPr>
          <w:i/>
          <w:sz w:val="24"/>
          <w:szCs w:val="24"/>
          <w:lang w:val="bg-BG"/>
        </w:rPr>
        <w:t>;</w:t>
      </w:r>
    </w:p>
    <w:p w:rsidR="00D81F1D" w:rsidRPr="009A0691" w:rsidRDefault="00D81F1D" w:rsidP="002A2324">
      <w:pPr>
        <w:jc w:val="both"/>
        <w:rPr>
          <w:b/>
          <w:bCs/>
          <w:sz w:val="24"/>
          <w:szCs w:val="24"/>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en-US"/>
        </w:rPr>
      </w:pPr>
    </w:p>
    <w:p w:rsidR="00D81F1D" w:rsidRPr="009A0691" w:rsidRDefault="00D81F1D" w:rsidP="00FB6DD3">
      <w:pPr>
        <w:ind w:firstLine="708"/>
        <w:jc w:val="center"/>
        <w:rPr>
          <w:b/>
          <w:sz w:val="24"/>
          <w:szCs w:val="24"/>
          <w:lang w:val="bg-BG"/>
        </w:rPr>
      </w:pPr>
    </w:p>
    <w:p w:rsidR="00D81F1D" w:rsidRPr="009A0691" w:rsidRDefault="00D81F1D" w:rsidP="00FB6DD3">
      <w:pPr>
        <w:ind w:firstLine="708"/>
        <w:jc w:val="center"/>
        <w:rPr>
          <w:b/>
          <w:sz w:val="24"/>
          <w:szCs w:val="24"/>
          <w:lang w:val="bg-BG"/>
        </w:rPr>
      </w:pPr>
    </w:p>
    <w:p w:rsidR="00D81F1D" w:rsidRPr="009A0691" w:rsidRDefault="00D81F1D" w:rsidP="00FB6DD3">
      <w:pPr>
        <w:ind w:firstLine="708"/>
        <w:jc w:val="center"/>
        <w:rPr>
          <w:b/>
          <w:sz w:val="24"/>
          <w:szCs w:val="24"/>
          <w:lang w:val="bg-BG"/>
        </w:rPr>
      </w:pPr>
    </w:p>
    <w:p w:rsidR="00D81F1D" w:rsidRPr="009A0691" w:rsidRDefault="00D81F1D" w:rsidP="00FB6DD3">
      <w:pPr>
        <w:ind w:firstLine="708"/>
        <w:jc w:val="center"/>
        <w:rPr>
          <w:b/>
          <w:sz w:val="24"/>
          <w:szCs w:val="24"/>
          <w:lang w:val="bg-BG"/>
        </w:rPr>
      </w:pPr>
    </w:p>
    <w:p w:rsidR="00D81F1D" w:rsidRDefault="00D81F1D" w:rsidP="00C736AF">
      <w:pPr>
        <w:rPr>
          <w:b/>
          <w:sz w:val="24"/>
          <w:szCs w:val="24"/>
          <w:lang w:val="bg-BG"/>
        </w:rPr>
      </w:pPr>
    </w:p>
    <w:p w:rsidR="00D81F1D" w:rsidRDefault="00D81F1D" w:rsidP="00C736AF">
      <w:pPr>
        <w:rPr>
          <w:b/>
          <w:bCs/>
          <w:sz w:val="24"/>
          <w:szCs w:val="24"/>
          <w:lang w:val="en-US"/>
        </w:rPr>
      </w:pPr>
    </w:p>
    <w:p w:rsidR="00D81F1D" w:rsidRDefault="00D81F1D" w:rsidP="00C736AF">
      <w:pPr>
        <w:rPr>
          <w:b/>
          <w:bCs/>
          <w:sz w:val="24"/>
          <w:szCs w:val="24"/>
          <w:lang w:val="en-US"/>
        </w:rPr>
      </w:pPr>
    </w:p>
    <w:p w:rsidR="00D81F1D" w:rsidRDefault="00D81F1D" w:rsidP="00C736AF">
      <w:pPr>
        <w:rPr>
          <w:b/>
          <w:bCs/>
          <w:sz w:val="24"/>
          <w:szCs w:val="24"/>
          <w:lang w:val="bg-BG"/>
        </w:rPr>
      </w:pPr>
    </w:p>
    <w:p w:rsidR="00D81F1D" w:rsidRDefault="00D81F1D" w:rsidP="00C736AF">
      <w:pPr>
        <w:rPr>
          <w:b/>
          <w:bCs/>
          <w:sz w:val="24"/>
          <w:szCs w:val="24"/>
          <w:lang w:val="bg-BG"/>
        </w:rPr>
      </w:pPr>
    </w:p>
    <w:p w:rsidR="00D81F1D" w:rsidRPr="006A6C73" w:rsidRDefault="00D81F1D" w:rsidP="00C736AF">
      <w:pPr>
        <w:rPr>
          <w:b/>
          <w:bCs/>
          <w:sz w:val="24"/>
          <w:szCs w:val="24"/>
          <w:lang w:val="bg-BG"/>
        </w:rPr>
      </w:pPr>
    </w:p>
    <w:p w:rsidR="00D81F1D" w:rsidRPr="009A0691" w:rsidRDefault="00D81F1D" w:rsidP="00421F02">
      <w:pPr>
        <w:jc w:val="center"/>
        <w:rPr>
          <w:b/>
          <w:bCs/>
          <w:sz w:val="24"/>
          <w:szCs w:val="24"/>
          <w:lang w:val="bg-BG"/>
        </w:rPr>
      </w:pPr>
      <w:smartTag w:uri="urn:schemas-microsoft-com:office:smarttags" w:element="place">
        <w:r w:rsidRPr="009A0691">
          <w:rPr>
            <w:b/>
            <w:bCs/>
            <w:sz w:val="24"/>
            <w:szCs w:val="24"/>
            <w:lang w:val="en-US"/>
          </w:rPr>
          <w:t>I.</w:t>
        </w:r>
      </w:smartTag>
      <w:r w:rsidRPr="009A0691">
        <w:rPr>
          <w:b/>
          <w:bCs/>
          <w:sz w:val="24"/>
          <w:szCs w:val="24"/>
          <w:lang w:val="en-US"/>
        </w:rPr>
        <w:t xml:space="preserve"> </w:t>
      </w:r>
      <w:r w:rsidRPr="009A0691">
        <w:rPr>
          <w:b/>
          <w:bCs/>
          <w:sz w:val="24"/>
          <w:szCs w:val="24"/>
          <w:lang w:val="bg-BG"/>
        </w:rPr>
        <w:t>ОПИСАНИЕ НА ПОРЪЧКАТА</w:t>
      </w:r>
    </w:p>
    <w:p w:rsidR="00D81F1D" w:rsidRPr="009A0691" w:rsidRDefault="00D81F1D" w:rsidP="005859AC">
      <w:pPr>
        <w:jc w:val="both"/>
        <w:rPr>
          <w:b/>
          <w:bCs/>
          <w:sz w:val="24"/>
          <w:szCs w:val="24"/>
          <w:u w:val="single"/>
          <w:lang w:val="bg-BG"/>
        </w:rPr>
      </w:pPr>
    </w:p>
    <w:p w:rsidR="00D81F1D" w:rsidRPr="009A0691" w:rsidRDefault="00D81F1D" w:rsidP="005859AC">
      <w:pPr>
        <w:jc w:val="both"/>
        <w:rPr>
          <w:b/>
          <w:bCs/>
          <w:sz w:val="24"/>
          <w:szCs w:val="24"/>
          <w:u w:val="single"/>
          <w:lang w:val="bg-BG"/>
        </w:rPr>
      </w:pPr>
      <w:r w:rsidRPr="009A0691">
        <w:rPr>
          <w:b/>
          <w:bCs/>
          <w:sz w:val="24"/>
          <w:szCs w:val="24"/>
          <w:u w:val="single"/>
          <w:lang w:val="bg-BG"/>
        </w:rPr>
        <w:t>Общи положения.</w:t>
      </w:r>
    </w:p>
    <w:p w:rsidR="00D81F1D" w:rsidRPr="009A0691" w:rsidRDefault="00D81F1D" w:rsidP="005859AC">
      <w:pPr>
        <w:ind w:firstLine="708"/>
        <w:jc w:val="both"/>
        <w:rPr>
          <w:bCs/>
          <w:sz w:val="24"/>
          <w:szCs w:val="24"/>
          <w:lang w:val="bg-BG"/>
        </w:rPr>
      </w:pPr>
    </w:p>
    <w:p w:rsidR="00D81F1D" w:rsidRPr="009A0691" w:rsidRDefault="00D81F1D" w:rsidP="005859AC">
      <w:pPr>
        <w:ind w:firstLine="708"/>
        <w:jc w:val="both"/>
        <w:rPr>
          <w:bCs/>
          <w:sz w:val="24"/>
          <w:szCs w:val="24"/>
          <w:lang w:val="bg-BG"/>
        </w:rPr>
      </w:pPr>
      <w:r w:rsidRPr="009A0691">
        <w:rPr>
          <w:bCs/>
          <w:sz w:val="24"/>
          <w:szCs w:val="24"/>
          <w:lang w:val="bg-BG"/>
        </w:rPr>
        <w:t xml:space="preserve">Документацията за участие в обществената поръчка е достъпна на интернет страницата на Изпълнителна агенция „Автомобилна администрация” (ИААА), Раздел „Профил на купувача”  </w:t>
      </w:r>
    </w:p>
    <w:p w:rsidR="00D81F1D" w:rsidRPr="009A0691" w:rsidRDefault="00D81F1D" w:rsidP="005859AC">
      <w:pPr>
        <w:ind w:firstLine="708"/>
        <w:jc w:val="both"/>
        <w:rPr>
          <w:bCs/>
          <w:sz w:val="24"/>
          <w:szCs w:val="24"/>
          <w:lang w:val="bg-BG"/>
        </w:rPr>
      </w:pPr>
      <w:hyperlink r:id="rId7" w:history="1">
        <w:r w:rsidRPr="009A0691">
          <w:rPr>
            <w:rStyle w:val="Hyperlink"/>
            <w:bCs/>
            <w:sz w:val="24"/>
            <w:szCs w:val="24"/>
            <w:lang w:val="bg-BG"/>
          </w:rPr>
          <w:t>http://192.168.168.8/index.php?page=scategories&amp;scategory=obshtestveni_poruchki</w:t>
        </w:r>
      </w:hyperlink>
    </w:p>
    <w:p w:rsidR="00D81F1D" w:rsidRPr="00404C30" w:rsidRDefault="00D81F1D" w:rsidP="00404C30">
      <w:pPr>
        <w:jc w:val="both"/>
        <w:rPr>
          <w:bCs/>
          <w:sz w:val="24"/>
          <w:szCs w:val="24"/>
          <w:lang w:val="en-US"/>
        </w:rPr>
      </w:pPr>
    </w:p>
    <w:p w:rsidR="00D81F1D" w:rsidRPr="009A0691" w:rsidRDefault="00D81F1D" w:rsidP="005859AC">
      <w:pPr>
        <w:ind w:firstLine="708"/>
        <w:jc w:val="both"/>
        <w:rPr>
          <w:sz w:val="24"/>
          <w:szCs w:val="24"/>
          <w:lang w:val="bg-BG"/>
        </w:rPr>
      </w:pPr>
      <w:r w:rsidRPr="009A0691">
        <w:rPr>
          <w:sz w:val="24"/>
          <w:szCs w:val="24"/>
          <w:lang w:val="bg-BG"/>
        </w:rPr>
        <w:t>Допълнителна информация и въпроси относно настоящата документация или техническите изисквания може да бъде получена на:</w:t>
      </w:r>
    </w:p>
    <w:p w:rsidR="00D81F1D" w:rsidRPr="009A0691" w:rsidRDefault="00D81F1D" w:rsidP="005859AC">
      <w:pPr>
        <w:ind w:firstLine="708"/>
        <w:jc w:val="both"/>
        <w:rPr>
          <w:sz w:val="24"/>
          <w:szCs w:val="24"/>
          <w:lang w:val="bg-BG"/>
        </w:rPr>
      </w:pPr>
      <w:r w:rsidRPr="009A0691">
        <w:rPr>
          <w:sz w:val="24"/>
          <w:szCs w:val="24"/>
          <w:lang w:val="bg-BG"/>
        </w:rPr>
        <w:t>тел.: 02 9308810</w:t>
      </w:r>
    </w:p>
    <w:p w:rsidR="00D81F1D" w:rsidRPr="009A0691" w:rsidRDefault="00D81F1D" w:rsidP="005859AC">
      <w:pPr>
        <w:ind w:firstLine="708"/>
        <w:jc w:val="both"/>
        <w:rPr>
          <w:sz w:val="24"/>
          <w:szCs w:val="24"/>
          <w:lang w:val="bg-BG"/>
        </w:rPr>
      </w:pPr>
      <w:r w:rsidRPr="009A0691">
        <w:rPr>
          <w:sz w:val="24"/>
          <w:szCs w:val="24"/>
          <w:lang w:val="bg-BG"/>
        </w:rPr>
        <w:t>факс: 02 9818115</w:t>
      </w:r>
    </w:p>
    <w:p w:rsidR="00D81F1D" w:rsidRPr="009A0691" w:rsidRDefault="00D81F1D" w:rsidP="005859AC">
      <w:pPr>
        <w:ind w:firstLine="708"/>
        <w:jc w:val="both"/>
        <w:rPr>
          <w:bCs/>
          <w:color w:val="008000"/>
          <w:sz w:val="24"/>
          <w:szCs w:val="24"/>
          <w:lang w:val="bg-BG"/>
        </w:rPr>
      </w:pPr>
      <w:r w:rsidRPr="009A0691">
        <w:rPr>
          <w:sz w:val="24"/>
          <w:szCs w:val="24"/>
          <w:lang w:val="bg-BG"/>
        </w:rPr>
        <w:t xml:space="preserve">ел. поща: </w:t>
      </w:r>
      <w:r w:rsidRPr="009A0691">
        <w:rPr>
          <w:rStyle w:val="Emphasis"/>
          <w:bCs/>
          <w:i w:val="0"/>
          <w:iCs/>
          <w:sz w:val="24"/>
          <w:szCs w:val="24"/>
          <w:u w:val="single"/>
        </w:rPr>
        <w:t>avto_a@rta.government.bg</w:t>
      </w:r>
    </w:p>
    <w:p w:rsidR="00D81F1D" w:rsidRPr="009A0691" w:rsidRDefault="00D81F1D" w:rsidP="00C163DE">
      <w:pPr>
        <w:ind w:firstLine="708"/>
        <w:jc w:val="both"/>
        <w:rPr>
          <w:sz w:val="24"/>
          <w:szCs w:val="24"/>
          <w:lang w:val="bg-BG"/>
        </w:rPr>
      </w:pPr>
    </w:p>
    <w:p w:rsidR="00D81F1D" w:rsidRPr="009A0691" w:rsidRDefault="00D81F1D" w:rsidP="00282C6C">
      <w:pPr>
        <w:ind w:firstLine="708"/>
        <w:jc w:val="both"/>
        <w:rPr>
          <w:sz w:val="24"/>
          <w:szCs w:val="24"/>
          <w:lang w:val="bg-BG"/>
        </w:rPr>
      </w:pPr>
      <w:r w:rsidRPr="009A0691">
        <w:rPr>
          <w:sz w:val="24"/>
          <w:szCs w:val="24"/>
          <w:lang w:val="bg-BG"/>
        </w:rPr>
        <w:t>Настоящата документация съдържа информация, която дава възможност на потенциалните изпълнители да се запознаят с предмета на поръчката</w:t>
      </w:r>
      <w:r>
        <w:rPr>
          <w:sz w:val="24"/>
          <w:szCs w:val="24"/>
          <w:lang w:val="bg-BG"/>
        </w:rPr>
        <w:t>,</w:t>
      </w:r>
      <w:r w:rsidRPr="009A0691">
        <w:rPr>
          <w:sz w:val="24"/>
          <w:szCs w:val="24"/>
          <w:lang w:val="bg-BG"/>
        </w:rPr>
        <w:t xml:space="preserve"> условията за нейното изпълнение, условията за участие, изисквания към </w:t>
      </w:r>
      <w:r>
        <w:rPr>
          <w:sz w:val="24"/>
          <w:szCs w:val="24"/>
          <w:lang w:val="bg-BG"/>
        </w:rPr>
        <w:t>участниците</w:t>
      </w:r>
      <w:r w:rsidRPr="009A0691">
        <w:rPr>
          <w:sz w:val="24"/>
          <w:szCs w:val="24"/>
          <w:lang w:val="bg-BG"/>
        </w:rPr>
        <w:t xml:space="preserve"> и процедурата по провеждането й.</w:t>
      </w:r>
    </w:p>
    <w:p w:rsidR="00D81F1D" w:rsidRPr="009A0691" w:rsidRDefault="00D81F1D" w:rsidP="00282C6C">
      <w:pPr>
        <w:ind w:firstLine="708"/>
        <w:jc w:val="both"/>
        <w:rPr>
          <w:bCs/>
          <w:sz w:val="24"/>
          <w:szCs w:val="24"/>
          <w:lang w:val="bg-BG"/>
        </w:rPr>
      </w:pPr>
      <w:r w:rsidRPr="009A0691">
        <w:rPr>
          <w:sz w:val="24"/>
          <w:szCs w:val="24"/>
          <w:lang w:val="bg-BG"/>
        </w:rPr>
        <w:t>Участниците в процедурата следва да се запознаят и да се съобразят с всички спецификации, указания, условия, изисквания и образци, посочени в документацията.</w:t>
      </w:r>
    </w:p>
    <w:p w:rsidR="00D81F1D" w:rsidRPr="009A0691" w:rsidRDefault="00D81F1D" w:rsidP="005859AC">
      <w:pPr>
        <w:ind w:firstLine="708"/>
        <w:jc w:val="both"/>
        <w:rPr>
          <w:bCs/>
          <w:sz w:val="24"/>
          <w:szCs w:val="24"/>
          <w:lang w:val="bg-BG"/>
        </w:rPr>
      </w:pPr>
      <w:r w:rsidRPr="009A0691">
        <w:rPr>
          <w:bCs/>
          <w:sz w:val="24"/>
          <w:szCs w:val="24"/>
          <w:lang w:val="bg-BG"/>
        </w:rPr>
        <w:t>За нерегламен</w:t>
      </w:r>
      <w:r>
        <w:rPr>
          <w:bCs/>
          <w:sz w:val="24"/>
          <w:szCs w:val="24"/>
          <w:lang w:val="bg-BG"/>
        </w:rPr>
        <w:t>тираните в настоящата документация</w:t>
      </w:r>
      <w:r w:rsidRPr="009A0691">
        <w:rPr>
          <w:bCs/>
          <w:sz w:val="24"/>
          <w:szCs w:val="24"/>
          <w:lang w:val="bg-BG"/>
        </w:rPr>
        <w:t xml:space="preserve"> условия по провеждането на процедурата, се прилагат разпоредбите на </w:t>
      </w:r>
      <w:r>
        <w:rPr>
          <w:bCs/>
          <w:sz w:val="24"/>
          <w:szCs w:val="24"/>
          <w:lang w:val="bg-BG"/>
        </w:rPr>
        <w:t>Закона за обществените поръчки (</w:t>
      </w:r>
      <w:r w:rsidRPr="009A0691">
        <w:rPr>
          <w:bCs/>
          <w:sz w:val="24"/>
          <w:szCs w:val="24"/>
          <w:lang w:val="bg-BG"/>
        </w:rPr>
        <w:t>ЗОП</w:t>
      </w:r>
      <w:r>
        <w:rPr>
          <w:bCs/>
          <w:sz w:val="24"/>
          <w:szCs w:val="24"/>
          <w:lang w:val="bg-BG"/>
        </w:rPr>
        <w:t>)</w:t>
      </w:r>
      <w:r w:rsidRPr="009A0691">
        <w:rPr>
          <w:bCs/>
          <w:sz w:val="24"/>
          <w:szCs w:val="24"/>
          <w:lang w:val="bg-BG"/>
        </w:rPr>
        <w:t xml:space="preserve"> и подзаконовите му нормативни актове, както и приложимите национални и международни нормативни актове, съобразно с предмета на поръчката. </w:t>
      </w:r>
    </w:p>
    <w:p w:rsidR="00D81F1D" w:rsidRPr="00BD4A1E" w:rsidRDefault="00D81F1D" w:rsidP="00002FE2">
      <w:pPr>
        <w:ind w:firstLine="708"/>
        <w:jc w:val="both"/>
        <w:rPr>
          <w:bCs/>
          <w:sz w:val="24"/>
          <w:szCs w:val="24"/>
          <w:lang w:val="en-US"/>
        </w:rPr>
      </w:pPr>
      <w:r>
        <w:rPr>
          <w:bCs/>
          <w:sz w:val="24"/>
          <w:szCs w:val="24"/>
          <w:lang w:val="bg-BG"/>
        </w:rPr>
        <w:t>Ако в документацията се съдържа информация за сертификати,</w:t>
      </w:r>
      <w:r w:rsidRPr="00057F94">
        <w:rPr>
          <w:bCs/>
          <w:sz w:val="24"/>
          <w:szCs w:val="24"/>
          <w:lang w:val="bg-BG"/>
        </w:rPr>
        <w:t xml:space="preserve"> модели,</w:t>
      </w:r>
      <w:r w:rsidRPr="00057F94">
        <w:rPr>
          <w:sz w:val="24"/>
          <w:szCs w:val="24"/>
        </w:rPr>
        <w:t xml:space="preserve"> източни</w:t>
      </w:r>
      <w:r w:rsidRPr="00057F94">
        <w:rPr>
          <w:sz w:val="24"/>
          <w:szCs w:val="24"/>
          <w:lang w:val="bg-BG"/>
        </w:rPr>
        <w:t>ци</w:t>
      </w:r>
      <w:r w:rsidRPr="00057F94">
        <w:rPr>
          <w:sz w:val="24"/>
          <w:szCs w:val="24"/>
        </w:rPr>
        <w:t>, процес</w:t>
      </w:r>
      <w:r w:rsidRPr="00057F94">
        <w:rPr>
          <w:sz w:val="24"/>
          <w:szCs w:val="24"/>
          <w:lang w:val="bg-BG"/>
        </w:rPr>
        <w:t>и</w:t>
      </w:r>
      <w:r w:rsidRPr="00057F94">
        <w:rPr>
          <w:sz w:val="24"/>
          <w:szCs w:val="24"/>
        </w:rPr>
        <w:t>, търговск</w:t>
      </w:r>
      <w:r w:rsidRPr="00057F94">
        <w:rPr>
          <w:sz w:val="24"/>
          <w:szCs w:val="24"/>
          <w:lang w:val="bg-BG"/>
        </w:rPr>
        <w:t>и</w:t>
      </w:r>
      <w:r w:rsidRPr="00057F94">
        <w:rPr>
          <w:sz w:val="24"/>
          <w:szCs w:val="24"/>
        </w:rPr>
        <w:t xml:space="preserve"> марк</w:t>
      </w:r>
      <w:r w:rsidRPr="00057F94">
        <w:rPr>
          <w:sz w:val="24"/>
          <w:szCs w:val="24"/>
          <w:lang w:val="bg-BG"/>
        </w:rPr>
        <w:t>и</w:t>
      </w:r>
      <w:r w:rsidRPr="00057F94">
        <w:rPr>
          <w:sz w:val="24"/>
          <w:szCs w:val="24"/>
        </w:rPr>
        <w:t>, патент</w:t>
      </w:r>
      <w:r w:rsidRPr="00057F94">
        <w:rPr>
          <w:sz w:val="24"/>
          <w:szCs w:val="24"/>
          <w:lang w:val="bg-BG"/>
        </w:rPr>
        <w:t>и</w:t>
      </w:r>
      <w:r w:rsidRPr="00057F94">
        <w:rPr>
          <w:sz w:val="24"/>
          <w:szCs w:val="24"/>
        </w:rPr>
        <w:t>, тип</w:t>
      </w:r>
      <w:r w:rsidRPr="00057F94">
        <w:rPr>
          <w:sz w:val="24"/>
          <w:szCs w:val="24"/>
          <w:lang w:val="bg-BG"/>
        </w:rPr>
        <w:t>ове</w:t>
      </w:r>
      <w:r w:rsidRPr="00057F94">
        <w:rPr>
          <w:sz w:val="24"/>
          <w:szCs w:val="24"/>
        </w:rPr>
        <w:t>, произход или производство</w:t>
      </w:r>
      <w:r w:rsidRPr="00057F94">
        <w:rPr>
          <w:sz w:val="24"/>
          <w:szCs w:val="24"/>
          <w:lang w:val="bg-BG"/>
        </w:rPr>
        <w:t xml:space="preserve"> да се разбира или  </w:t>
      </w:r>
      <w:r w:rsidRPr="00057F94">
        <w:rPr>
          <w:sz w:val="24"/>
          <w:szCs w:val="24"/>
        </w:rPr>
        <w:t>еквивалент</w:t>
      </w:r>
      <w:r w:rsidRPr="00057F94">
        <w:rPr>
          <w:sz w:val="24"/>
          <w:szCs w:val="24"/>
          <w:lang w:val="bg-BG"/>
        </w:rPr>
        <w:t xml:space="preserve"> на същите</w:t>
      </w:r>
      <w:r w:rsidRPr="00057F94">
        <w:rPr>
          <w:sz w:val="24"/>
          <w:szCs w:val="24"/>
        </w:rPr>
        <w:t>.</w:t>
      </w:r>
    </w:p>
    <w:p w:rsidR="00D81F1D" w:rsidRPr="009A0691" w:rsidRDefault="00D81F1D" w:rsidP="00C163DE">
      <w:pPr>
        <w:pStyle w:val="BodyText"/>
        <w:tabs>
          <w:tab w:val="left" w:pos="0"/>
        </w:tabs>
        <w:rPr>
          <w:rFonts w:ascii="Times New Roman" w:hAnsi="Times New Roman"/>
          <w:b/>
          <w:sz w:val="24"/>
          <w:szCs w:val="24"/>
          <w:lang w:val="ru-RU"/>
        </w:rPr>
      </w:pPr>
    </w:p>
    <w:p w:rsidR="00D81F1D" w:rsidRPr="009A0691" w:rsidRDefault="00D81F1D" w:rsidP="00C163DE">
      <w:pPr>
        <w:pStyle w:val="BodyText"/>
        <w:tabs>
          <w:tab w:val="left" w:pos="0"/>
        </w:tabs>
        <w:rPr>
          <w:rFonts w:ascii="Times New Roman" w:hAnsi="Times New Roman"/>
          <w:b/>
          <w:sz w:val="24"/>
          <w:szCs w:val="24"/>
          <w:u w:val="single"/>
          <w:lang w:val="ru-RU"/>
        </w:rPr>
      </w:pPr>
      <w:r w:rsidRPr="009A0691">
        <w:rPr>
          <w:rFonts w:ascii="Times New Roman" w:hAnsi="Times New Roman"/>
          <w:b/>
          <w:sz w:val="24"/>
          <w:szCs w:val="24"/>
          <w:u w:val="single"/>
          <w:lang w:val="ru-RU"/>
        </w:rPr>
        <w:t>Възложител.</w:t>
      </w:r>
    </w:p>
    <w:p w:rsidR="00D81F1D" w:rsidRPr="009A0691" w:rsidRDefault="00D81F1D" w:rsidP="00C163DE">
      <w:pPr>
        <w:jc w:val="both"/>
        <w:rPr>
          <w:b/>
          <w:sz w:val="24"/>
          <w:szCs w:val="24"/>
          <w:lang w:val="ru-RU"/>
        </w:rPr>
      </w:pPr>
    </w:p>
    <w:p w:rsidR="00D81F1D" w:rsidRPr="009A0691" w:rsidRDefault="00D81F1D" w:rsidP="00C163DE">
      <w:pPr>
        <w:pStyle w:val="BodyText"/>
        <w:tabs>
          <w:tab w:val="left" w:pos="0"/>
        </w:tabs>
        <w:jc w:val="both"/>
        <w:rPr>
          <w:rFonts w:ascii="Times New Roman" w:hAnsi="Times New Roman"/>
          <w:bCs/>
          <w:sz w:val="24"/>
          <w:szCs w:val="24"/>
          <w:lang w:val="bg-BG"/>
        </w:rPr>
      </w:pPr>
      <w:r w:rsidRPr="009A0691">
        <w:rPr>
          <w:rFonts w:ascii="Times New Roman" w:hAnsi="Times New Roman"/>
          <w:b/>
          <w:sz w:val="24"/>
          <w:szCs w:val="24"/>
          <w:lang w:val="ru-RU"/>
        </w:rPr>
        <w:tab/>
      </w:r>
      <w:r>
        <w:rPr>
          <w:rFonts w:ascii="Times New Roman" w:hAnsi="Times New Roman"/>
          <w:bCs/>
          <w:sz w:val="24"/>
          <w:szCs w:val="24"/>
          <w:lang w:val="bg-BG"/>
        </w:rPr>
        <w:t>ИААА</w:t>
      </w:r>
      <w:r w:rsidRPr="009A0691">
        <w:rPr>
          <w:rFonts w:ascii="Times New Roman" w:hAnsi="Times New Roman"/>
          <w:sz w:val="24"/>
          <w:szCs w:val="24"/>
          <w:lang w:val="bg-BG"/>
        </w:rPr>
        <w:t xml:space="preserve"> е юридическо лице на бюджетна издръжка към Министерството на транспорта, информационните технологии и съобщенията със седалище Софи</w:t>
      </w:r>
      <w:r>
        <w:rPr>
          <w:rFonts w:ascii="Times New Roman" w:hAnsi="Times New Roman"/>
          <w:sz w:val="24"/>
          <w:szCs w:val="24"/>
          <w:lang w:val="bg-BG"/>
        </w:rPr>
        <w:t>я и с областни отдели в</w:t>
      </w:r>
      <w:r w:rsidRPr="009A0691">
        <w:rPr>
          <w:rFonts w:ascii="Times New Roman" w:hAnsi="Times New Roman"/>
          <w:sz w:val="24"/>
          <w:szCs w:val="24"/>
          <w:lang w:val="bg-BG"/>
        </w:rPr>
        <w:t xml:space="preserve"> областни</w:t>
      </w:r>
      <w:r>
        <w:rPr>
          <w:rFonts w:ascii="Times New Roman" w:hAnsi="Times New Roman"/>
          <w:sz w:val="24"/>
          <w:szCs w:val="24"/>
          <w:lang w:val="bg-BG"/>
        </w:rPr>
        <w:t>те</w:t>
      </w:r>
      <w:r w:rsidRPr="009A0691">
        <w:rPr>
          <w:rFonts w:ascii="Times New Roman" w:hAnsi="Times New Roman"/>
          <w:sz w:val="24"/>
          <w:szCs w:val="24"/>
          <w:lang w:val="bg-BG"/>
        </w:rPr>
        <w:t xml:space="preserve"> градове</w:t>
      </w:r>
      <w:r>
        <w:rPr>
          <w:rFonts w:ascii="Times New Roman" w:hAnsi="Times New Roman"/>
          <w:sz w:val="24"/>
          <w:szCs w:val="24"/>
          <w:lang w:val="bg-BG"/>
        </w:rPr>
        <w:t xml:space="preserve"> в страната</w:t>
      </w:r>
      <w:r w:rsidRPr="009A0691">
        <w:rPr>
          <w:rFonts w:ascii="Times New Roman" w:hAnsi="Times New Roman"/>
          <w:sz w:val="24"/>
          <w:szCs w:val="24"/>
          <w:lang w:val="bg-BG"/>
        </w:rPr>
        <w:t>.</w:t>
      </w:r>
      <w:r w:rsidRPr="009A0691">
        <w:rPr>
          <w:rFonts w:ascii="Times New Roman" w:hAnsi="Times New Roman"/>
          <w:bCs/>
          <w:sz w:val="24"/>
          <w:szCs w:val="24"/>
          <w:lang w:val="bg-BG"/>
        </w:rPr>
        <w:t xml:space="preserve"> </w:t>
      </w:r>
    </w:p>
    <w:p w:rsidR="00D81F1D" w:rsidRPr="009A0691" w:rsidRDefault="00D81F1D" w:rsidP="00C163DE">
      <w:pPr>
        <w:pStyle w:val="BodyText"/>
        <w:tabs>
          <w:tab w:val="left" w:pos="0"/>
        </w:tabs>
        <w:jc w:val="both"/>
        <w:rPr>
          <w:rFonts w:ascii="Times New Roman" w:hAnsi="Times New Roman"/>
          <w:sz w:val="24"/>
          <w:szCs w:val="24"/>
          <w:lang w:val="bg-BG"/>
        </w:rPr>
      </w:pPr>
      <w:r w:rsidRPr="009A0691">
        <w:rPr>
          <w:rFonts w:ascii="Times New Roman" w:hAnsi="Times New Roman"/>
          <w:bCs/>
          <w:sz w:val="24"/>
          <w:szCs w:val="24"/>
          <w:lang w:val="bg-BG"/>
        </w:rPr>
        <w:tab/>
      </w:r>
      <w:r w:rsidRPr="009A0691">
        <w:rPr>
          <w:rFonts w:ascii="Times New Roman" w:hAnsi="Times New Roman"/>
          <w:sz w:val="24"/>
          <w:szCs w:val="24"/>
          <w:lang w:val="bg-BG"/>
        </w:rPr>
        <w:t>ИААА е организирана в дирекции от общата и специализираната администрация, които подпомагат изпълнителния директор при осъществяване на правомощията му, осигуряват технически</w:t>
      </w:r>
      <w:r w:rsidRPr="009A0691">
        <w:rPr>
          <w:rFonts w:ascii="Times New Roman" w:hAnsi="Times New Roman"/>
          <w:bCs/>
          <w:sz w:val="24"/>
          <w:szCs w:val="24"/>
          <w:lang w:val="bg-BG"/>
        </w:rPr>
        <w:t xml:space="preserve"> </w:t>
      </w:r>
      <w:r w:rsidRPr="009A0691">
        <w:rPr>
          <w:rFonts w:ascii="Times New Roman" w:hAnsi="Times New Roman"/>
          <w:sz w:val="24"/>
          <w:szCs w:val="24"/>
          <w:lang w:val="bg-BG"/>
        </w:rPr>
        <w:t>дейността му и извършват дейности по административното обслужване на физическите и юридическите</w:t>
      </w:r>
      <w:r w:rsidRPr="009A0691">
        <w:rPr>
          <w:rFonts w:ascii="Times New Roman" w:hAnsi="Times New Roman"/>
          <w:bCs/>
          <w:sz w:val="24"/>
          <w:szCs w:val="24"/>
          <w:lang w:val="bg-BG"/>
        </w:rPr>
        <w:t xml:space="preserve"> </w:t>
      </w:r>
      <w:r w:rsidRPr="009A0691">
        <w:rPr>
          <w:rFonts w:ascii="Times New Roman" w:hAnsi="Times New Roman"/>
          <w:sz w:val="24"/>
          <w:szCs w:val="24"/>
          <w:lang w:val="bg-BG"/>
        </w:rPr>
        <w:t>ли</w:t>
      </w:r>
      <w:r>
        <w:rPr>
          <w:rFonts w:ascii="Times New Roman" w:hAnsi="Times New Roman"/>
          <w:sz w:val="24"/>
          <w:szCs w:val="24"/>
          <w:lang w:val="bg-BG"/>
        </w:rPr>
        <w:t>ца</w:t>
      </w:r>
      <w:r w:rsidRPr="009A0691">
        <w:rPr>
          <w:rFonts w:ascii="Times New Roman" w:hAnsi="Times New Roman"/>
          <w:sz w:val="24"/>
          <w:szCs w:val="24"/>
          <w:lang w:val="bg-BG"/>
        </w:rPr>
        <w:t>.</w:t>
      </w:r>
    </w:p>
    <w:p w:rsidR="00D81F1D" w:rsidRPr="009A0691" w:rsidRDefault="00D81F1D" w:rsidP="00C163DE">
      <w:pPr>
        <w:pStyle w:val="BodyText"/>
        <w:tabs>
          <w:tab w:val="left" w:pos="0"/>
        </w:tabs>
        <w:jc w:val="both"/>
        <w:rPr>
          <w:rFonts w:ascii="Times New Roman" w:hAnsi="Times New Roman"/>
          <w:sz w:val="24"/>
          <w:szCs w:val="24"/>
          <w:lang w:val="bg-BG"/>
        </w:rPr>
      </w:pPr>
      <w:r w:rsidRPr="009A0691">
        <w:rPr>
          <w:rFonts w:ascii="Times New Roman" w:hAnsi="Times New Roman"/>
          <w:sz w:val="24"/>
          <w:szCs w:val="24"/>
          <w:lang w:val="bg-BG"/>
        </w:rPr>
        <w:tab/>
        <w:t xml:space="preserve">ИААА се ръководи и представлява от изпълнителен директор. </w:t>
      </w:r>
    </w:p>
    <w:p w:rsidR="00D81F1D" w:rsidRPr="009A0691" w:rsidRDefault="00D81F1D" w:rsidP="00C163DE">
      <w:pPr>
        <w:pStyle w:val="BodyText"/>
        <w:tabs>
          <w:tab w:val="left" w:pos="0"/>
        </w:tabs>
        <w:jc w:val="both"/>
        <w:rPr>
          <w:rFonts w:ascii="Times New Roman" w:hAnsi="Times New Roman"/>
          <w:b/>
          <w:sz w:val="24"/>
          <w:szCs w:val="24"/>
          <w:lang w:val="ru-RU"/>
        </w:rPr>
      </w:pPr>
      <w:r w:rsidRPr="009A0691">
        <w:rPr>
          <w:rFonts w:ascii="Times New Roman" w:hAnsi="Times New Roman"/>
          <w:sz w:val="24"/>
          <w:szCs w:val="24"/>
          <w:lang w:val="bg-BG"/>
        </w:rPr>
        <w:tab/>
        <w:t>ИААА е възложител по</w:t>
      </w:r>
      <w:r>
        <w:rPr>
          <w:rFonts w:ascii="Times New Roman" w:hAnsi="Times New Roman"/>
          <w:sz w:val="24"/>
          <w:szCs w:val="24"/>
          <w:lang w:val="bg-BG"/>
        </w:rPr>
        <w:t xml:space="preserve"> смисъла на чл. 7, ал. 1 от ЗОП</w:t>
      </w:r>
      <w:r w:rsidRPr="009A0691">
        <w:rPr>
          <w:rFonts w:ascii="Times New Roman" w:hAnsi="Times New Roman"/>
          <w:sz w:val="24"/>
          <w:szCs w:val="24"/>
          <w:lang w:val="bg-BG"/>
        </w:rPr>
        <w:t xml:space="preserve"> и като такъв има задължението при възлагането на обществени поръчки стриктно да спазва разпоредбите на ЗОП и подзаконовите нормативни актове по прилагането му. </w:t>
      </w:r>
    </w:p>
    <w:p w:rsidR="00D81F1D" w:rsidRPr="009A0691" w:rsidRDefault="00D81F1D" w:rsidP="00004737">
      <w:pPr>
        <w:jc w:val="both"/>
        <w:rPr>
          <w:bCs/>
          <w:color w:val="008000"/>
          <w:sz w:val="24"/>
          <w:szCs w:val="24"/>
          <w:lang w:val="bg-BG"/>
        </w:rPr>
      </w:pPr>
    </w:p>
    <w:p w:rsidR="00D81F1D" w:rsidRPr="009A0691" w:rsidRDefault="00D81F1D" w:rsidP="00004737">
      <w:pPr>
        <w:jc w:val="both"/>
        <w:rPr>
          <w:b/>
          <w:bCs/>
          <w:sz w:val="24"/>
          <w:szCs w:val="24"/>
          <w:u w:val="single"/>
          <w:lang w:val="bg-BG"/>
        </w:rPr>
      </w:pPr>
      <w:r w:rsidRPr="009A0691">
        <w:rPr>
          <w:b/>
          <w:bCs/>
          <w:sz w:val="24"/>
          <w:szCs w:val="24"/>
          <w:u w:val="single"/>
          <w:lang w:val="bg-BG"/>
        </w:rPr>
        <w:t>Правно основание за откриване на процедурата.</w:t>
      </w:r>
    </w:p>
    <w:p w:rsidR="00D81F1D" w:rsidRPr="009A0691" w:rsidRDefault="00D81F1D" w:rsidP="00004737">
      <w:pPr>
        <w:jc w:val="both"/>
        <w:rPr>
          <w:b/>
          <w:bCs/>
          <w:sz w:val="24"/>
          <w:szCs w:val="24"/>
          <w:lang w:val="bg-BG"/>
        </w:rPr>
      </w:pPr>
    </w:p>
    <w:p w:rsidR="00D81F1D" w:rsidRPr="009A0691" w:rsidRDefault="00D81F1D" w:rsidP="00004737">
      <w:pPr>
        <w:jc w:val="both"/>
        <w:rPr>
          <w:bCs/>
          <w:sz w:val="24"/>
          <w:szCs w:val="24"/>
          <w:lang w:val="bg-BG"/>
        </w:rPr>
      </w:pPr>
      <w:r w:rsidRPr="009A0691">
        <w:rPr>
          <w:bCs/>
          <w:sz w:val="24"/>
          <w:szCs w:val="24"/>
          <w:lang w:val="bg-BG"/>
        </w:rPr>
        <w:tab/>
        <w:t xml:space="preserve">Обявяването на настоящата процедура за възлагане на обществена поръчка е на основание чл. 16, ал. 1, ал. 4 и ал. 8, във връзка с Глава пета от ЗОП. </w:t>
      </w:r>
    </w:p>
    <w:p w:rsidR="00D81F1D" w:rsidRPr="009A0691" w:rsidRDefault="00D81F1D" w:rsidP="00004737">
      <w:pPr>
        <w:jc w:val="both"/>
        <w:rPr>
          <w:bCs/>
          <w:sz w:val="24"/>
          <w:szCs w:val="24"/>
          <w:lang w:val="bg-BG"/>
        </w:rPr>
      </w:pPr>
    </w:p>
    <w:p w:rsidR="00D81F1D" w:rsidRPr="009A0691" w:rsidRDefault="00D81F1D" w:rsidP="00004737">
      <w:pPr>
        <w:jc w:val="both"/>
        <w:rPr>
          <w:b/>
          <w:bCs/>
          <w:sz w:val="24"/>
          <w:szCs w:val="24"/>
          <w:u w:val="single"/>
          <w:lang w:val="bg-BG"/>
        </w:rPr>
      </w:pPr>
      <w:r w:rsidRPr="009A0691">
        <w:rPr>
          <w:b/>
          <w:bCs/>
          <w:sz w:val="24"/>
          <w:szCs w:val="24"/>
          <w:u w:val="single"/>
          <w:lang w:val="bg-BG"/>
        </w:rPr>
        <w:t>Мотиви за избора на процедура по възлагане на поръчката.</w:t>
      </w:r>
    </w:p>
    <w:p w:rsidR="00D81F1D" w:rsidRPr="009A0691" w:rsidRDefault="00D81F1D" w:rsidP="00004737">
      <w:pPr>
        <w:jc w:val="both"/>
        <w:rPr>
          <w:b/>
          <w:bCs/>
          <w:sz w:val="24"/>
          <w:szCs w:val="24"/>
          <w:lang w:val="bg-BG"/>
        </w:rPr>
      </w:pPr>
    </w:p>
    <w:p w:rsidR="00D81F1D" w:rsidRPr="009A0691" w:rsidRDefault="00D81F1D" w:rsidP="00E317FC">
      <w:pPr>
        <w:jc w:val="both"/>
        <w:rPr>
          <w:bCs/>
          <w:sz w:val="24"/>
          <w:szCs w:val="24"/>
          <w:lang w:val="bg-BG"/>
        </w:rPr>
      </w:pPr>
      <w:r w:rsidRPr="009A0691">
        <w:rPr>
          <w:bCs/>
          <w:sz w:val="24"/>
          <w:szCs w:val="24"/>
          <w:lang w:val="bg-BG"/>
        </w:rPr>
        <w:tab/>
        <w:t xml:space="preserve">Предвид индикативната стойност на поръчката по двете обособени позиции </w:t>
      </w:r>
      <w:r>
        <w:rPr>
          <w:bCs/>
          <w:sz w:val="24"/>
          <w:szCs w:val="24"/>
          <w:lang w:val="bg-BG"/>
        </w:rPr>
        <w:t xml:space="preserve">за </w:t>
      </w:r>
      <w:r w:rsidRPr="009A0691">
        <w:rPr>
          <w:bCs/>
          <w:sz w:val="24"/>
          <w:szCs w:val="24"/>
          <w:lang w:val="bg-BG"/>
        </w:rPr>
        <w:t>период</w:t>
      </w:r>
      <w:r>
        <w:rPr>
          <w:bCs/>
          <w:sz w:val="24"/>
          <w:szCs w:val="24"/>
          <w:lang w:val="bg-BG"/>
        </w:rPr>
        <w:t>а</w:t>
      </w:r>
      <w:r w:rsidRPr="009A0691">
        <w:rPr>
          <w:bCs/>
          <w:sz w:val="24"/>
          <w:szCs w:val="24"/>
          <w:lang w:val="bg-BG"/>
        </w:rPr>
        <w:t xml:space="preserve"> на </w:t>
      </w:r>
      <w:r>
        <w:rPr>
          <w:bCs/>
          <w:sz w:val="24"/>
          <w:szCs w:val="24"/>
          <w:lang w:val="bg-BG"/>
        </w:rPr>
        <w:t>договора</w:t>
      </w:r>
      <w:r w:rsidRPr="00597542">
        <w:rPr>
          <w:bCs/>
          <w:sz w:val="24"/>
          <w:szCs w:val="24"/>
          <w:lang w:val="bg-BG"/>
        </w:rPr>
        <w:t>,</w:t>
      </w:r>
      <w:r w:rsidRPr="009A0691">
        <w:rPr>
          <w:bCs/>
          <w:sz w:val="24"/>
          <w:szCs w:val="24"/>
          <w:lang w:val="bg-BG"/>
        </w:rPr>
        <w:t xml:space="preserve"> провеждането на предвидената в ЗОП открита процедура гарантира в най-голяма степен публичността на възлагане изпълнението на поръчката, прозрачността при разходването на финансовите средства</w:t>
      </w:r>
      <w:r w:rsidRPr="009A0691">
        <w:rPr>
          <w:bCs/>
          <w:sz w:val="24"/>
          <w:szCs w:val="24"/>
          <w:lang w:val="en-US"/>
        </w:rPr>
        <w:t xml:space="preserve"> </w:t>
      </w:r>
      <w:r w:rsidRPr="009A0691">
        <w:rPr>
          <w:bCs/>
          <w:sz w:val="24"/>
          <w:szCs w:val="24"/>
          <w:lang w:val="bg-BG"/>
        </w:rPr>
        <w:t xml:space="preserve">и защитата на обществения интерес, посредством осъществяването на контрол върху разходването на средства от държавния бюджет. </w:t>
      </w:r>
    </w:p>
    <w:p w:rsidR="00D81F1D" w:rsidRPr="009A0691" w:rsidRDefault="00D81F1D" w:rsidP="00421F02">
      <w:pPr>
        <w:jc w:val="both"/>
        <w:rPr>
          <w:bCs/>
          <w:sz w:val="24"/>
          <w:szCs w:val="24"/>
          <w:lang w:val="bg-BG"/>
        </w:rPr>
      </w:pPr>
    </w:p>
    <w:p w:rsidR="00D81F1D" w:rsidRPr="00741528" w:rsidRDefault="00D81F1D" w:rsidP="00421F02">
      <w:pPr>
        <w:pStyle w:val="Title"/>
        <w:spacing w:line="240" w:lineRule="auto"/>
        <w:ind w:firstLine="0"/>
        <w:jc w:val="both"/>
        <w:rPr>
          <w:rFonts w:ascii="Times New Roman" w:hAnsi="Times New Roman"/>
          <w:bCs w:val="0"/>
          <w:sz w:val="24"/>
          <w:szCs w:val="24"/>
          <w:lang w:val="bg-BG"/>
        </w:rPr>
      </w:pPr>
      <w:r w:rsidRPr="009A0691">
        <w:rPr>
          <w:rFonts w:ascii="Times New Roman" w:hAnsi="Times New Roman"/>
          <w:sz w:val="24"/>
          <w:szCs w:val="24"/>
          <w:u w:val="single"/>
        </w:rPr>
        <w:t>Предмет на поръчката</w:t>
      </w:r>
      <w:r>
        <w:rPr>
          <w:rFonts w:ascii="Times New Roman" w:hAnsi="Times New Roman"/>
          <w:sz w:val="24"/>
          <w:szCs w:val="24"/>
          <w:u w:val="single"/>
          <w:lang w:val="bg-BG"/>
        </w:rPr>
        <w:t>.</w:t>
      </w:r>
    </w:p>
    <w:p w:rsidR="00D81F1D" w:rsidRDefault="00D81F1D" w:rsidP="00421F02">
      <w:pPr>
        <w:pStyle w:val="Title"/>
        <w:spacing w:line="240" w:lineRule="auto"/>
        <w:ind w:firstLine="708"/>
        <w:jc w:val="both"/>
        <w:rPr>
          <w:rFonts w:ascii="Times New Roman" w:hAnsi="Times New Roman"/>
          <w:b w:val="0"/>
          <w:sz w:val="24"/>
          <w:szCs w:val="24"/>
          <w:lang w:val="bg-BG"/>
        </w:rPr>
      </w:pPr>
    </w:p>
    <w:p w:rsidR="00D81F1D" w:rsidRPr="00FC4206" w:rsidRDefault="00D81F1D" w:rsidP="00FC4206">
      <w:pPr>
        <w:ind w:firstLine="708"/>
        <w:jc w:val="both"/>
        <w:rPr>
          <w:i/>
          <w:sz w:val="24"/>
          <w:szCs w:val="24"/>
          <w:lang w:val="bg-BG"/>
        </w:rPr>
      </w:pPr>
      <w:r w:rsidRPr="00FC4206">
        <w:rPr>
          <w:sz w:val="24"/>
          <w:szCs w:val="24"/>
          <w:lang w:val="bg-BG"/>
        </w:rPr>
        <w:t>„Доставка на моторни превозни средства за нуждите на Изпълнителна агенция „Автомобилна администрация”</w:t>
      </w:r>
      <w:r w:rsidRPr="00FC4206">
        <w:rPr>
          <w:sz w:val="24"/>
          <w:szCs w:val="24"/>
        </w:rPr>
        <w:t>, включваща две обособени  позиции:</w:t>
      </w:r>
    </w:p>
    <w:p w:rsidR="00D81F1D" w:rsidRPr="008B6FC0" w:rsidRDefault="00D81F1D" w:rsidP="00B75637">
      <w:pPr>
        <w:pStyle w:val="Title"/>
        <w:spacing w:line="240" w:lineRule="auto"/>
        <w:ind w:firstLine="708"/>
        <w:jc w:val="both"/>
        <w:rPr>
          <w:rFonts w:ascii="Times New Roman" w:hAnsi="Times New Roman"/>
          <w:b w:val="0"/>
          <w:sz w:val="24"/>
          <w:szCs w:val="24"/>
          <w:lang w:val="bg-BG"/>
        </w:rPr>
      </w:pPr>
      <w:r w:rsidRPr="008B6FC0">
        <w:rPr>
          <w:rFonts w:ascii="Times New Roman" w:hAnsi="Times New Roman"/>
          <w:b w:val="0"/>
          <w:sz w:val="24"/>
          <w:szCs w:val="24"/>
          <w:lang w:val="bg-BG"/>
        </w:rPr>
        <w:t xml:space="preserve">- </w:t>
      </w:r>
      <w:r w:rsidRPr="008B6FC0">
        <w:rPr>
          <w:rFonts w:ascii="Times New Roman" w:hAnsi="Times New Roman"/>
          <w:b w:val="0"/>
          <w:sz w:val="24"/>
          <w:szCs w:val="24"/>
        </w:rPr>
        <w:t>Обособена позиция 1 – „Доставка на</w:t>
      </w:r>
      <w:r w:rsidRPr="008B6FC0">
        <w:rPr>
          <w:rFonts w:ascii="Times New Roman" w:hAnsi="Times New Roman"/>
          <w:b w:val="0"/>
          <w:sz w:val="24"/>
          <w:szCs w:val="24"/>
          <w:lang w:val="bg-BG"/>
        </w:rPr>
        <w:t xml:space="preserve"> 7 (седем) броя автомобили</w:t>
      </w:r>
      <w:r w:rsidRPr="008B6FC0">
        <w:rPr>
          <w:rFonts w:ascii="Times New Roman" w:hAnsi="Times New Roman"/>
          <w:b w:val="0"/>
          <w:sz w:val="24"/>
          <w:szCs w:val="24"/>
          <w:lang w:val="en-US"/>
        </w:rPr>
        <w:t xml:space="preserve"> </w:t>
      </w:r>
      <w:r w:rsidRPr="008B6FC0">
        <w:rPr>
          <w:rFonts w:ascii="Times New Roman" w:hAnsi="Times New Roman"/>
          <w:b w:val="0"/>
          <w:sz w:val="24"/>
          <w:szCs w:val="24"/>
          <w:lang w:val="bg-BG"/>
        </w:rPr>
        <w:t xml:space="preserve">категория </w:t>
      </w:r>
      <w:r w:rsidRPr="008B6FC0">
        <w:rPr>
          <w:rFonts w:ascii="Times New Roman" w:hAnsi="Times New Roman"/>
          <w:b w:val="0"/>
          <w:sz w:val="24"/>
          <w:szCs w:val="24"/>
          <w:lang w:val="en-US"/>
        </w:rPr>
        <w:t>N1</w:t>
      </w:r>
      <w:r w:rsidRPr="008B6FC0">
        <w:rPr>
          <w:rFonts w:ascii="Times New Roman" w:hAnsi="Times New Roman"/>
          <w:b w:val="0"/>
          <w:sz w:val="24"/>
          <w:szCs w:val="24"/>
        </w:rPr>
        <w:t>”;</w:t>
      </w:r>
    </w:p>
    <w:p w:rsidR="00D81F1D" w:rsidRPr="008B6FC0" w:rsidRDefault="00D81F1D" w:rsidP="00B75637">
      <w:pPr>
        <w:pStyle w:val="Title"/>
        <w:spacing w:line="240" w:lineRule="auto"/>
        <w:ind w:firstLine="708"/>
        <w:jc w:val="both"/>
        <w:rPr>
          <w:rFonts w:ascii="Times New Roman" w:hAnsi="Times New Roman"/>
          <w:b w:val="0"/>
          <w:sz w:val="24"/>
          <w:szCs w:val="24"/>
        </w:rPr>
      </w:pPr>
      <w:r w:rsidRPr="008B6FC0">
        <w:rPr>
          <w:rFonts w:ascii="Times New Roman" w:hAnsi="Times New Roman"/>
          <w:b w:val="0"/>
          <w:sz w:val="24"/>
          <w:szCs w:val="24"/>
          <w:lang w:val="bg-BG"/>
        </w:rPr>
        <w:t xml:space="preserve">- </w:t>
      </w:r>
      <w:r w:rsidRPr="008B6FC0">
        <w:rPr>
          <w:rFonts w:ascii="Times New Roman" w:hAnsi="Times New Roman"/>
          <w:b w:val="0"/>
          <w:sz w:val="24"/>
          <w:szCs w:val="24"/>
        </w:rPr>
        <w:t xml:space="preserve">Обособена позиция 2 – „Доставка на </w:t>
      </w:r>
      <w:r w:rsidRPr="008B6FC0">
        <w:rPr>
          <w:rFonts w:ascii="Times New Roman" w:hAnsi="Times New Roman"/>
          <w:b w:val="0"/>
          <w:sz w:val="24"/>
          <w:szCs w:val="24"/>
          <w:lang w:val="bg-BG"/>
        </w:rPr>
        <w:t>1 (един) брой автомобил 4х4”</w:t>
      </w:r>
      <w:r w:rsidRPr="008B6FC0">
        <w:rPr>
          <w:rFonts w:ascii="Times New Roman" w:hAnsi="Times New Roman"/>
          <w:b w:val="0"/>
          <w:sz w:val="24"/>
          <w:szCs w:val="24"/>
        </w:rPr>
        <w:t>.</w:t>
      </w:r>
    </w:p>
    <w:p w:rsidR="00D81F1D" w:rsidRDefault="00D81F1D" w:rsidP="000900F4">
      <w:pPr>
        <w:ind w:firstLine="708"/>
        <w:jc w:val="both"/>
        <w:rPr>
          <w:bCs/>
          <w:sz w:val="24"/>
          <w:szCs w:val="24"/>
          <w:lang w:val="ru-RU"/>
        </w:rPr>
      </w:pPr>
    </w:p>
    <w:p w:rsidR="00D81F1D" w:rsidRPr="0040051F" w:rsidRDefault="00D81F1D" w:rsidP="0059010F">
      <w:pPr>
        <w:ind w:firstLine="708"/>
        <w:jc w:val="both"/>
        <w:rPr>
          <w:sz w:val="24"/>
          <w:szCs w:val="24"/>
          <w:lang w:val="bg-BG"/>
        </w:rPr>
      </w:pPr>
      <w:r w:rsidRPr="00C54516">
        <w:rPr>
          <w:sz w:val="24"/>
          <w:szCs w:val="24"/>
        </w:rPr>
        <w:t xml:space="preserve">Всички автомобили следва да са произведени не по-рано от 2015 г. </w:t>
      </w:r>
      <w:r>
        <w:rPr>
          <w:sz w:val="24"/>
          <w:szCs w:val="24"/>
          <w:lang w:val="bg-BG"/>
        </w:rPr>
        <w:t>и да не са били регистрирани с постоянна регистрация.</w:t>
      </w:r>
    </w:p>
    <w:p w:rsidR="00D81F1D" w:rsidRPr="00C54516" w:rsidRDefault="00D81F1D" w:rsidP="0059010F">
      <w:pPr>
        <w:ind w:firstLine="708"/>
        <w:jc w:val="both"/>
        <w:rPr>
          <w:sz w:val="24"/>
          <w:szCs w:val="24"/>
        </w:rPr>
      </w:pPr>
      <w:r w:rsidRPr="00C54516">
        <w:rPr>
          <w:sz w:val="24"/>
          <w:szCs w:val="24"/>
        </w:rPr>
        <w:t>Всеки от доставяните автомобили следва да бъде окомплектован съгласно чл. 139, ал. 2 от Закона за движението по пътищата</w:t>
      </w:r>
      <w:r>
        <w:rPr>
          <w:sz w:val="24"/>
          <w:szCs w:val="24"/>
        </w:rPr>
        <w:t xml:space="preserve"> </w:t>
      </w:r>
      <w:r>
        <w:rPr>
          <w:sz w:val="24"/>
          <w:szCs w:val="24"/>
          <w:lang w:val="bg-BG"/>
        </w:rPr>
        <w:t>(ЗДвП)</w:t>
      </w:r>
      <w:r w:rsidRPr="00C54516">
        <w:rPr>
          <w:sz w:val="24"/>
          <w:szCs w:val="24"/>
        </w:rPr>
        <w:t>, с обезопасителен триъгълник, аптечка, пожарогасител, светлоотразителна жилетка, да се придружава от необходимите за регистрацията му документи, гаранционна и сервизна книжка, както и инструкция за експлоатация на български език.</w:t>
      </w:r>
    </w:p>
    <w:p w:rsidR="00D81F1D" w:rsidRPr="00C54516" w:rsidRDefault="00D81F1D" w:rsidP="0059010F">
      <w:pPr>
        <w:ind w:firstLine="708"/>
        <w:jc w:val="both"/>
        <w:rPr>
          <w:sz w:val="24"/>
          <w:szCs w:val="24"/>
          <w:lang w:val="bg-BG"/>
        </w:rPr>
      </w:pPr>
      <w:r w:rsidRPr="00C54516">
        <w:rPr>
          <w:sz w:val="24"/>
          <w:szCs w:val="24"/>
        </w:rPr>
        <w:t>За всеки от доставяните автомобили следва да се обезпечи гаранционно обслужване в оторизиран от производителя на съответния вид автомобили, сервиз на територията на страната, като срокът на това обслужване следва да е до датата на по-късно настъпилото събитие измежду предложеният от участник гаранционен пробег в километри и гаранционен срок в месеци.</w:t>
      </w:r>
    </w:p>
    <w:p w:rsidR="00D81F1D" w:rsidRPr="00002FE2" w:rsidRDefault="00D81F1D" w:rsidP="00002FE2">
      <w:pPr>
        <w:ind w:firstLine="708"/>
        <w:jc w:val="both"/>
        <w:rPr>
          <w:color w:val="0000FF"/>
          <w:sz w:val="24"/>
          <w:szCs w:val="24"/>
          <w:lang w:val="bg-BG"/>
        </w:rPr>
      </w:pPr>
      <w:r>
        <w:rPr>
          <w:color w:val="0000FF"/>
          <w:sz w:val="24"/>
          <w:szCs w:val="24"/>
          <w:lang w:val="bg-BG"/>
        </w:rPr>
        <w:tab/>
      </w:r>
    </w:p>
    <w:p w:rsidR="00D81F1D" w:rsidRPr="00721EEF" w:rsidRDefault="00D81F1D" w:rsidP="00721EEF">
      <w:pPr>
        <w:jc w:val="both"/>
        <w:rPr>
          <w:b/>
          <w:bCs/>
          <w:sz w:val="24"/>
          <w:szCs w:val="24"/>
          <w:u w:val="single"/>
          <w:lang w:val="bg-BG"/>
        </w:rPr>
      </w:pPr>
      <w:r w:rsidRPr="007A14F2">
        <w:rPr>
          <w:b/>
          <w:bCs/>
          <w:sz w:val="24"/>
          <w:szCs w:val="24"/>
          <w:u w:val="single"/>
          <w:lang w:val="bg-BG"/>
        </w:rPr>
        <w:t>Количество</w:t>
      </w:r>
      <w:r>
        <w:rPr>
          <w:b/>
          <w:bCs/>
          <w:sz w:val="24"/>
          <w:szCs w:val="24"/>
          <w:u w:val="single"/>
          <w:lang w:val="bg-BG"/>
        </w:rPr>
        <w:t xml:space="preserve"> и обем на поръчката.</w:t>
      </w:r>
    </w:p>
    <w:p w:rsidR="00D81F1D" w:rsidRDefault="00D81F1D" w:rsidP="007A1EA6">
      <w:pPr>
        <w:pStyle w:val="Title"/>
        <w:spacing w:line="240" w:lineRule="auto"/>
        <w:ind w:firstLine="0"/>
        <w:jc w:val="both"/>
        <w:rPr>
          <w:rFonts w:ascii="Times New Roman" w:hAnsi="Times New Roman"/>
          <w:sz w:val="24"/>
          <w:szCs w:val="24"/>
          <w:lang w:val="bg-BG"/>
        </w:rPr>
      </w:pPr>
    </w:p>
    <w:p w:rsidR="00D81F1D" w:rsidRDefault="00D81F1D" w:rsidP="000E61FF">
      <w:pPr>
        <w:pStyle w:val="Title"/>
        <w:spacing w:line="240" w:lineRule="auto"/>
        <w:ind w:firstLine="708"/>
        <w:jc w:val="both"/>
        <w:rPr>
          <w:rFonts w:ascii="Times New Roman" w:hAnsi="Times New Roman"/>
          <w:b w:val="0"/>
          <w:sz w:val="24"/>
          <w:szCs w:val="24"/>
          <w:lang w:val="bg-BG"/>
        </w:rPr>
      </w:pPr>
      <w:r w:rsidRPr="007A14F2">
        <w:rPr>
          <w:rFonts w:ascii="Times New Roman" w:hAnsi="Times New Roman"/>
          <w:sz w:val="24"/>
          <w:szCs w:val="24"/>
        </w:rPr>
        <w:t xml:space="preserve">По обособена позиция 1 – </w:t>
      </w:r>
      <w:r w:rsidRPr="008B6FC0">
        <w:rPr>
          <w:rFonts w:ascii="Times New Roman" w:hAnsi="Times New Roman"/>
          <w:b w:val="0"/>
          <w:sz w:val="24"/>
          <w:szCs w:val="24"/>
          <w:lang w:val="bg-BG"/>
        </w:rPr>
        <w:t>7 (седем) броя автомобили</w:t>
      </w:r>
      <w:r w:rsidRPr="008B6FC0">
        <w:rPr>
          <w:rFonts w:ascii="Times New Roman" w:hAnsi="Times New Roman"/>
          <w:b w:val="0"/>
          <w:sz w:val="24"/>
          <w:szCs w:val="24"/>
          <w:lang w:val="en-US"/>
        </w:rPr>
        <w:t xml:space="preserve"> </w:t>
      </w:r>
      <w:r w:rsidRPr="008B6FC0">
        <w:rPr>
          <w:rFonts w:ascii="Times New Roman" w:hAnsi="Times New Roman"/>
          <w:b w:val="0"/>
          <w:sz w:val="24"/>
          <w:szCs w:val="24"/>
          <w:lang w:val="bg-BG"/>
        </w:rPr>
        <w:t xml:space="preserve">категория </w:t>
      </w:r>
      <w:r w:rsidRPr="008B6FC0">
        <w:rPr>
          <w:rFonts w:ascii="Times New Roman" w:hAnsi="Times New Roman"/>
          <w:b w:val="0"/>
          <w:sz w:val="24"/>
          <w:szCs w:val="24"/>
          <w:lang w:val="en-US"/>
        </w:rPr>
        <w:t>N1</w:t>
      </w:r>
      <w:r>
        <w:rPr>
          <w:rFonts w:ascii="Times New Roman" w:hAnsi="Times New Roman"/>
          <w:b w:val="0"/>
          <w:sz w:val="24"/>
          <w:szCs w:val="24"/>
          <w:lang w:val="bg-BG"/>
        </w:rPr>
        <w:t>;</w:t>
      </w:r>
    </w:p>
    <w:p w:rsidR="00D81F1D" w:rsidRPr="005E57C9" w:rsidRDefault="00D81F1D" w:rsidP="007A1EA6">
      <w:pPr>
        <w:pStyle w:val="Title"/>
        <w:spacing w:line="240" w:lineRule="auto"/>
        <w:ind w:firstLine="708"/>
        <w:jc w:val="both"/>
        <w:rPr>
          <w:rFonts w:ascii="Times New Roman" w:hAnsi="Times New Roman"/>
          <w:b w:val="0"/>
          <w:sz w:val="24"/>
          <w:szCs w:val="24"/>
          <w:lang w:val="bg-BG"/>
        </w:rPr>
      </w:pPr>
    </w:p>
    <w:p w:rsidR="00D81F1D" w:rsidRDefault="00D81F1D" w:rsidP="000E61FF">
      <w:pPr>
        <w:pStyle w:val="Title"/>
        <w:spacing w:line="240" w:lineRule="auto"/>
        <w:ind w:left="708" w:firstLine="0"/>
        <w:jc w:val="both"/>
        <w:rPr>
          <w:rFonts w:ascii="Times New Roman" w:hAnsi="Times New Roman"/>
          <w:b w:val="0"/>
          <w:sz w:val="24"/>
          <w:szCs w:val="24"/>
          <w:lang w:val="bg-BG"/>
        </w:rPr>
      </w:pPr>
      <w:r w:rsidRPr="00E15E40">
        <w:rPr>
          <w:rFonts w:ascii="Times New Roman" w:hAnsi="Times New Roman"/>
          <w:sz w:val="24"/>
          <w:szCs w:val="24"/>
        </w:rPr>
        <w:t>По обособена позиция 2</w:t>
      </w:r>
      <w:r w:rsidRPr="007A14F2">
        <w:rPr>
          <w:rFonts w:ascii="Times New Roman" w:hAnsi="Times New Roman"/>
          <w:sz w:val="24"/>
          <w:szCs w:val="24"/>
        </w:rPr>
        <w:t xml:space="preserve"> </w:t>
      </w:r>
      <w:r>
        <w:rPr>
          <w:rFonts w:ascii="Times New Roman" w:hAnsi="Times New Roman"/>
          <w:sz w:val="24"/>
          <w:szCs w:val="24"/>
        </w:rPr>
        <w:t>–</w:t>
      </w:r>
      <w:r w:rsidRPr="007A14F2">
        <w:rPr>
          <w:rFonts w:ascii="Times New Roman" w:hAnsi="Times New Roman"/>
          <w:sz w:val="24"/>
          <w:szCs w:val="24"/>
        </w:rPr>
        <w:t xml:space="preserve"> </w:t>
      </w:r>
      <w:r>
        <w:rPr>
          <w:rFonts w:ascii="Times New Roman" w:hAnsi="Times New Roman"/>
          <w:b w:val="0"/>
          <w:sz w:val="24"/>
          <w:szCs w:val="24"/>
          <w:lang w:val="bg-BG"/>
        </w:rPr>
        <w:t>1 (един) брой автомобил 4х4.</w:t>
      </w:r>
    </w:p>
    <w:p w:rsidR="00D81F1D" w:rsidRDefault="00D81F1D" w:rsidP="00721EEF">
      <w:pPr>
        <w:jc w:val="both"/>
        <w:rPr>
          <w:b/>
          <w:bCs/>
          <w:sz w:val="24"/>
          <w:szCs w:val="24"/>
          <w:highlight w:val="lightGray"/>
          <w:u w:val="single"/>
          <w:lang w:val="bg-BG"/>
        </w:rPr>
      </w:pPr>
    </w:p>
    <w:p w:rsidR="00D81F1D" w:rsidRPr="00002FE2" w:rsidRDefault="00D81F1D" w:rsidP="00721EEF">
      <w:pPr>
        <w:jc w:val="both"/>
        <w:rPr>
          <w:b/>
          <w:bCs/>
          <w:sz w:val="24"/>
          <w:szCs w:val="24"/>
          <w:highlight w:val="lightGray"/>
          <w:u w:val="single"/>
          <w:lang w:val="bg-BG"/>
        </w:rPr>
      </w:pPr>
    </w:p>
    <w:p w:rsidR="00D81F1D" w:rsidRPr="000E61FF" w:rsidRDefault="00D81F1D" w:rsidP="000E61FF">
      <w:pPr>
        <w:jc w:val="both"/>
        <w:rPr>
          <w:b/>
          <w:bCs/>
          <w:sz w:val="24"/>
          <w:szCs w:val="24"/>
          <w:u w:val="single"/>
          <w:lang w:val="bg-BG"/>
        </w:rPr>
      </w:pPr>
      <w:r>
        <w:rPr>
          <w:b/>
          <w:bCs/>
          <w:sz w:val="24"/>
          <w:szCs w:val="24"/>
          <w:u w:val="single"/>
          <w:lang w:val="bg-BG"/>
        </w:rPr>
        <w:t>Прогнозна стойност на поръчката.</w:t>
      </w:r>
    </w:p>
    <w:p w:rsidR="00D81F1D" w:rsidRPr="000E61FF" w:rsidRDefault="00D81F1D" w:rsidP="000E61FF">
      <w:pPr>
        <w:rPr>
          <w:b/>
          <w:bCs/>
          <w:sz w:val="24"/>
          <w:szCs w:val="24"/>
          <w:lang w:val="bg-BG"/>
        </w:rPr>
      </w:pPr>
    </w:p>
    <w:p w:rsidR="00D81F1D" w:rsidRPr="000E61FF" w:rsidRDefault="00D81F1D" w:rsidP="000E61FF">
      <w:pPr>
        <w:ind w:firstLine="708"/>
        <w:rPr>
          <w:b/>
          <w:bCs/>
          <w:sz w:val="24"/>
          <w:szCs w:val="24"/>
          <w:lang w:val="bg-BG"/>
        </w:rPr>
      </w:pPr>
      <w:r w:rsidRPr="000E61FF">
        <w:rPr>
          <w:b/>
          <w:bCs/>
          <w:sz w:val="24"/>
          <w:szCs w:val="24"/>
          <w:lang w:val="bg-BG"/>
        </w:rPr>
        <w:t>Обща пр</w:t>
      </w:r>
      <w:r>
        <w:rPr>
          <w:b/>
          <w:bCs/>
          <w:sz w:val="24"/>
          <w:szCs w:val="24"/>
          <w:lang w:val="bg-BG"/>
        </w:rPr>
        <w:t>огнозна стойност в размер на 2</w:t>
      </w:r>
      <w:r>
        <w:rPr>
          <w:b/>
          <w:bCs/>
          <w:sz w:val="24"/>
          <w:szCs w:val="24"/>
          <w:lang w:val="en-US"/>
        </w:rPr>
        <w:t>025</w:t>
      </w:r>
      <w:r>
        <w:rPr>
          <w:b/>
          <w:bCs/>
          <w:sz w:val="24"/>
          <w:szCs w:val="24"/>
          <w:lang w:val="bg-BG"/>
        </w:rPr>
        <w:t>00 (двеста и две хиляди и петстотин</w:t>
      </w:r>
      <w:r w:rsidRPr="000E61FF">
        <w:rPr>
          <w:b/>
          <w:bCs/>
          <w:sz w:val="24"/>
          <w:szCs w:val="24"/>
          <w:lang w:val="bg-BG"/>
        </w:rPr>
        <w:t>) лева без ДДС, от която:</w:t>
      </w:r>
    </w:p>
    <w:p w:rsidR="00D81F1D" w:rsidRPr="000E61FF" w:rsidRDefault="00D81F1D" w:rsidP="000E61FF">
      <w:pPr>
        <w:jc w:val="both"/>
        <w:rPr>
          <w:b/>
          <w:bCs/>
          <w:sz w:val="24"/>
          <w:szCs w:val="24"/>
          <w:u w:val="single"/>
          <w:lang w:val="bg-BG"/>
        </w:rPr>
      </w:pPr>
    </w:p>
    <w:p w:rsidR="00D81F1D" w:rsidRPr="000E61FF" w:rsidRDefault="00D81F1D" w:rsidP="000E61FF">
      <w:pPr>
        <w:pStyle w:val="Title"/>
        <w:spacing w:line="240" w:lineRule="auto"/>
        <w:ind w:firstLine="708"/>
        <w:jc w:val="both"/>
        <w:rPr>
          <w:rFonts w:ascii="Times New Roman" w:hAnsi="Times New Roman"/>
          <w:b w:val="0"/>
          <w:sz w:val="24"/>
          <w:szCs w:val="24"/>
          <w:lang w:val="bg-BG"/>
        </w:rPr>
      </w:pPr>
      <w:r w:rsidRPr="000E61FF">
        <w:rPr>
          <w:rFonts w:ascii="Times New Roman" w:hAnsi="Times New Roman"/>
          <w:sz w:val="24"/>
          <w:szCs w:val="24"/>
        </w:rPr>
        <w:t>По обособена позиция 1</w:t>
      </w:r>
      <w:r w:rsidRPr="000E61FF">
        <w:rPr>
          <w:rFonts w:ascii="Times New Roman" w:hAnsi="Times New Roman"/>
          <w:b w:val="0"/>
          <w:sz w:val="24"/>
          <w:szCs w:val="24"/>
        </w:rPr>
        <w:t xml:space="preserve"> – „</w:t>
      </w:r>
      <w:r w:rsidRPr="000E61FF">
        <w:t xml:space="preserve"> </w:t>
      </w:r>
      <w:r w:rsidRPr="000E61FF">
        <w:rPr>
          <w:rFonts w:ascii="Times New Roman" w:hAnsi="Times New Roman"/>
          <w:b w:val="0"/>
          <w:sz w:val="24"/>
          <w:szCs w:val="24"/>
        </w:rPr>
        <w:t xml:space="preserve">Доставка на 7 </w:t>
      </w:r>
      <w:r>
        <w:rPr>
          <w:rFonts w:ascii="Times New Roman" w:hAnsi="Times New Roman"/>
          <w:b w:val="0"/>
          <w:sz w:val="24"/>
          <w:szCs w:val="24"/>
          <w:lang w:val="bg-BG"/>
        </w:rPr>
        <w:t xml:space="preserve">(седем) </w:t>
      </w:r>
      <w:r>
        <w:rPr>
          <w:rFonts w:ascii="Times New Roman" w:hAnsi="Times New Roman"/>
          <w:b w:val="0"/>
          <w:sz w:val="24"/>
          <w:szCs w:val="24"/>
        </w:rPr>
        <w:t>бр</w:t>
      </w:r>
      <w:r>
        <w:rPr>
          <w:rFonts w:ascii="Times New Roman" w:hAnsi="Times New Roman"/>
          <w:b w:val="0"/>
          <w:sz w:val="24"/>
          <w:szCs w:val="24"/>
          <w:lang w:val="bg-BG"/>
        </w:rPr>
        <w:t>оя</w:t>
      </w:r>
      <w:r w:rsidRPr="000E61FF">
        <w:rPr>
          <w:rFonts w:ascii="Times New Roman" w:hAnsi="Times New Roman"/>
          <w:b w:val="0"/>
          <w:sz w:val="24"/>
          <w:szCs w:val="24"/>
        </w:rPr>
        <w:t xml:space="preserve"> автомобили категория N1”</w:t>
      </w:r>
      <w:r w:rsidRPr="000E61FF">
        <w:rPr>
          <w:rFonts w:ascii="Times New Roman" w:hAnsi="Times New Roman"/>
          <w:b w:val="0"/>
          <w:sz w:val="24"/>
          <w:szCs w:val="24"/>
          <w:lang w:val="bg-BG"/>
        </w:rPr>
        <w:t>:</w:t>
      </w:r>
    </w:p>
    <w:p w:rsidR="00D81F1D" w:rsidRPr="000E61FF" w:rsidRDefault="00D81F1D" w:rsidP="000E61FF">
      <w:pPr>
        <w:pStyle w:val="Title"/>
        <w:spacing w:line="240" w:lineRule="auto"/>
        <w:ind w:firstLine="708"/>
        <w:rPr>
          <w:rFonts w:ascii="Times New Roman" w:hAnsi="Times New Roman"/>
          <w:b w:val="0"/>
          <w:sz w:val="24"/>
          <w:szCs w:val="24"/>
          <w:lang w:val="bg-BG"/>
        </w:rPr>
      </w:pPr>
      <w:r w:rsidRPr="000E61FF">
        <w:rPr>
          <w:rFonts w:ascii="Times New Roman" w:hAnsi="Times New Roman"/>
          <w:b w:val="0"/>
          <w:sz w:val="24"/>
          <w:szCs w:val="24"/>
          <w:lang w:val="en-US"/>
        </w:rPr>
        <w:t>1</w:t>
      </w:r>
      <w:r w:rsidRPr="000E61FF">
        <w:rPr>
          <w:rFonts w:ascii="Times New Roman" w:hAnsi="Times New Roman"/>
          <w:b w:val="0"/>
          <w:sz w:val="24"/>
          <w:szCs w:val="24"/>
          <w:lang w:val="bg-BG"/>
        </w:rPr>
        <w:t>52500</w:t>
      </w:r>
      <w:r w:rsidRPr="000E61FF">
        <w:rPr>
          <w:rFonts w:ascii="Times New Roman" w:hAnsi="Times New Roman"/>
          <w:b w:val="0"/>
          <w:sz w:val="24"/>
          <w:szCs w:val="24"/>
        </w:rPr>
        <w:t xml:space="preserve"> (</w:t>
      </w:r>
      <w:r w:rsidRPr="000E61FF">
        <w:rPr>
          <w:rFonts w:ascii="Times New Roman" w:hAnsi="Times New Roman"/>
          <w:b w:val="0"/>
          <w:sz w:val="24"/>
          <w:szCs w:val="24"/>
          <w:lang w:val="bg-BG"/>
        </w:rPr>
        <w:t>сто петдесет и две хиляди и петстотин</w:t>
      </w:r>
      <w:r w:rsidRPr="000E61FF">
        <w:rPr>
          <w:rFonts w:ascii="Times New Roman" w:hAnsi="Times New Roman"/>
          <w:b w:val="0"/>
          <w:sz w:val="24"/>
          <w:szCs w:val="24"/>
        </w:rPr>
        <w:t>) лева без ДДС</w:t>
      </w:r>
    </w:p>
    <w:p w:rsidR="00D81F1D" w:rsidRPr="000E61FF" w:rsidRDefault="00D81F1D" w:rsidP="000E61FF">
      <w:pPr>
        <w:pStyle w:val="Title"/>
        <w:spacing w:line="240" w:lineRule="auto"/>
        <w:ind w:firstLine="0"/>
        <w:jc w:val="both"/>
        <w:rPr>
          <w:rFonts w:ascii="Times New Roman" w:hAnsi="Times New Roman"/>
          <w:sz w:val="24"/>
          <w:szCs w:val="24"/>
        </w:rPr>
      </w:pPr>
    </w:p>
    <w:p w:rsidR="00D81F1D" w:rsidRPr="000E61FF" w:rsidRDefault="00D81F1D" w:rsidP="000E61FF">
      <w:pPr>
        <w:pStyle w:val="Title"/>
        <w:spacing w:line="240" w:lineRule="auto"/>
        <w:ind w:firstLine="708"/>
        <w:jc w:val="both"/>
        <w:rPr>
          <w:rFonts w:ascii="Times New Roman" w:hAnsi="Times New Roman"/>
          <w:b w:val="0"/>
          <w:sz w:val="24"/>
          <w:szCs w:val="24"/>
          <w:lang w:val="bg-BG"/>
        </w:rPr>
      </w:pPr>
      <w:r w:rsidRPr="000E61FF">
        <w:rPr>
          <w:rFonts w:ascii="Times New Roman" w:hAnsi="Times New Roman"/>
          <w:sz w:val="24"/>
          <w:szCs w:val="24"/>
        </w:rPr>
        <w:t xml:space="preserve">По обособена позиция 2 – </w:t>
      </w:r>
      <w:r w:rsidRPr="000E61FF">
        <w:rPr>
          <w:rFonts w:ascii="Times New Roman" w:hAnsi="Times New Roman"/>
          <w:b w:val="0"/>
          <w:sz w:val="24"/>
          <w:szCs w:val="24"/>
        </w:rPr>
        <w:t xml:space="preserve">„Доставка на </w:t>
      </w:r>
      <w:r>
        <w:rPr>
          <w:rFonts w:ascii="Times New Roman" w:hAnsi="Times New Roman"/>
          <w:b w:val="0"/>
          <w:sz w:val="24"/>
          <w:szCs w:val="24"/>
          <w:lang w:val="bg-BG"/>
        </w:rPr>
        <w:t>1 (</w:t>
      </w:r>
      <w:r w:rsidRPr="000E61FF">
        <w:rPr>
          <w:rFonts w:ascii="Times New Roman" w:hAnsi="Times New Roman"/>
          <w:b w:val="0"/>
          <w:sz w:val="24"/>
          <w:szCs w:val="24"/>
        </w:rPr>
        <w:t>един</w:t>
      </w:r>
      <w:r>
        <w:rPr>
          <w:rFonts w:ascii="Times New Roman" w:hAnsi="Times New Roman"/>
          <w:b w:val="0"/>
          <w:sz w:val="24"/>
          <w:szCs w:val="24"/>
          <w:lang w:val="bg-BG"/>
        </w:rPr>
        <w:t>)</w:t>
      </w:r>
      <w:r w:rsidRPr="000E61FF">
        <w:rPr>
          <w:rFonts w:ascii="Times New Roman" w:hAnsi="Times New Roman"/>
          <w:b w:val="0"/>
          <w:sz w:val="24"/>
          <w:szCs w:val="24"/>
        </w:rPr>
        <w:t xml:space="preserve"> автомобил 4х4</w:t>
      </w:r>
      <w:r w:rsidRPr="000E61FF">
        <w:rPr>
          <w:rFonts w:ascii="Times New Roman" w:hAnsi="Times New Roman"/>
          <w:b w:val="0"/>
          <w:sz w:val="24"/>
          <w:szCs w:val="24"/>
          <w:lang w:val="bg-BG"/>
        </w:rPr>
        <w:t>”:</w:t>
      </w:r>
    </w:p>
    <w:p w:rsidR="00D81F1D" w:rsidRPr="000E61FF" w:rsidRDefault="00D81F1D" w:rsidP="000E61FF">
      <w:pPr>
        <w:ind w:firstLine="708"/>
        <w:jc w:val="center"/>
        <w:rPr>
          <w:bCs/>
          <w:sz w:val="24"/>
          <w:szCs w:val="24"/>
          <w:u w:val="single"/>
          <w:lang w:val="bg-BG"/>
        </w:rPr>
      </w:pPr>
      <w:r>
        <w:rPr>
          <w:sz w:val="24"/>
          <w:szCs w:val="24"/>
          <w:lang w:val="bg-BG"/>
        </w:rPr>
        <w:t>500</w:t>
      </w:r>
      <w:r w:rsidRPr="000E61FF">
        <w:rPr>
          <w:sz w:val="24"/>
          <w:szCs w:val="24"/>
          <w:lang w:val="bg-BG"/>
        </w:rPr>
        <w:t>00 (петдесет</w:t>
      </w:r>
      <w:r>
        <w:rPr>
          <w:sz w:val="24"/>
          <w:szCs w:val="24"/>
          <w:lang w:val="bg-BG"/>
        </w:rPr>
        <w:t xml:space="preserve"> хиляди</w:t>
      </w:r>
      <w:r w:rsidRPr="000E61FF">
        <w:rPr>
          <w:sz w:val="24"/>
          <w:szCs w:val="24"/>
          <w:lang w:val="bg-BG"/>
        </w:rPr>
        <w:t>) лева без ДДС</w:t>
      </w:r>
    </w:p>
    <w:p w:rsidR="00D81F1D" w:rsidRDefault="00D81F1D" w:rsidP="00421F02">
      <w:pPr>
        <w:jc w:val="both"/>
        <w:rPr>
          <w:b/>
          <w:bCs/>
          <w:sz w:val="24"/>
          <w:szCs w:val="24"/>
          <w:u w:val="single"/>
          <w:lang w:val="bg-BG"/>
        </w:rPr>
      </w:pPr>
    </w:p>
    <w:p w:rsidR="00D81F1D" w:rsidRPr="0059010F" w:rsidRDefault="00D81F1D" w:rsidP="00421F02">
      <w:pPr>
        <w:jc w:val="both"/>
        <w:rPr>
          <w:bCs/>
          <w:sz w:val="24"/>
          <w:szCs w:val="24"/>
          <w:u w:val="single"/>
          <w:lang w:val="bg-BG"/>
        </w:rPr>
      </w:pPr>
      <w:r w:rsidRPr="0059010F">
        <w:rPr>
          <w:b/>
          <w:bCs/>
          <w:sz w:val="24"/>
          <w:szCs w:val="24"/>
          <w:u w:val="single"/>
          <w:lang w:val="bg-BG"/>
        </w:rPr>
        <w:t>Ср</w:t>
      </w:r>
      <w:r>
        <w:rPr>
          <w:b/>
          <w:bCs/>
          <w:sz w:val="24"/>
          <w:szCs w:val="24"/>
          <w:u w:val="single"/>
          <w:lang w:val="bg-BG"/>
        </w:rPr>
        <w:t>ок на доставка.</w:t>
      </w:r>
      <w:r w:rsidRPr="0059010F">
        <w:rPr>
          <w:bCs/>
          <w:sz w:val="24"/>
          <w:szCs w:val="24"/>
          <w:u w:val="single"/>
          <w:lang w:val="bg-BG"/>
        </w:rPr>
        <w:t xml:space="preserve"> </w:t>
      </w:r>
    </w:p>
    <w:p w:rsidR="00D81F1D" w:rsidRPr="0059010F" w:rsidRDefault="00D81F1D" w:rsidP="00421F02">
      <w:pPr>
        <w:jc w:val="both"/>
        <w:rPr>
          <w:bCs/>
          <w:sz w:val="24"/>
          <w:szCs w:val="24"/>
          <w:lang w:val="bg-BG"/>
        </w:rPr>
      </w:pPr>
    </w:p>
    <w:p w:rsidR="00D81F1D" w:rsidRPr="009A0691" w:rsidRDefault="00D81F1D" w:rsidP="00597542">
      <w:pPr>
        <w:ind w:firstLine="708"/>
        <w:jc w:val="both"/>
        <w:rPr>
          <w:bCs/>
          <w:sz w:val="24"/>
          <w:szCs w:val="24"/>
          <w:lang w:val="bg-BG"/>
        </w:rPr>
      </w:pPr>
      <w:r w:rsidRPr="0059010F">
        <w:rPr>
          <w:bCs/>
          <w:sz w:val="24"/>
          <w:szCs w:val="24"/>
          <w:lang w:val="ru-RU"/>
        </w:rPr>
        <w:t>До 6 (шест) месеца считано</w:t>
      </w:r>
      <w:r w:rsidRPr="0059010F">
        <w:rPr>
          <w:bCs/>
          <w:sz w:val="24"/>
          <w:szCs w:val="24"/>
          <w:lang w:val="bg-BG"/>
        </w:rPr>
        <w:t xml:space="preserve"> от датата на подписване на договорите за възлагане на изпълнението.</w:t>
      </w:r>
    </w:p>
    <w:p w:rsidR="00D81F1D" w:rsidRDefault="00D81F1D" w:rsidP="00597542">
      <w:pPr>
        <w:jc w:val="both"/>
        <w:rPr>
          <w:b/>
          <w:bCs/>
          <w:sz w:val="24"/>
          <w:szCs w:val="24"/>
          <w:u w:val="single"/>
          <w:lang w:val="bg-BG"/>
        </w:rPr>
      </w:pPr>
    </w:p>
    <w:p w:rsidR="00D81F1D" w:rsidRPr="0059010F" w:rsidRDefault="00D81F1D" w:rsidP="00597542">
      <w:pPr>
        <w:jc w:val="both"/>
        <w:rPr>
          <w:b/>
          <w:bCs/>
          <w:sz w:val="24"/>
          <w:szCs w:val="24"/>
          <w:u w:val="single"/>
          <w:lang w:val="bg-BG"/>
        </w:rPr>
      </w:pPr>
      <w:r>
        <w:rPr>
          <w:b/>
          <w:bCs/>
          <w:sz w:val="24"/>
          <w:szCs w:val="24"/>
          <w:u w:val="single"/>
          <w:lang w:val="bg-BG"/>
        </w:rPr>
        <w:t>Гаранционен срок.</w:t>
      </w:r>
    </w:p>
    <w:p w:rsidR="00D81F1D" w:rsidRPr="0059010F" w:rsidRDefault="00D81F1D" w:rsidP="00597542">
      <w:pPr>
        <w:jc w:val="both"/>
        <w:rPr>
          <w:b/>
          <w:bCs/>
          <w:sz w:val="24"/>
          <w:szCs w:val="24"/>
          <w:u w:val="single"/>
          <w:lang w:val="bg-BG"/>
        </w:rPr>
      </w:pPr>
    </w:p>
    <w:p w:rsidR="00D81F1D" w:rsidRPr="006A7D17" w:rsidRDefault="00D81F1D" w:rsidP="00597542">
      <w:pPr>
        <w:ind w:firstLine="708"/>
        <w:jc w:val="both"/>
        <w:rPr>
          <w:bCs/>
          <w:sz w:val="24"/>
          <w:szCs w:val="24"/>
          <w:lang w:val="bg-BG"/>
        </w:rPr>
      </w:pPr>
      <w:r w:rsidRPr="006A7D17">
        <w:rPr>
          <w:bCs/>
          <w:sz w:val="24"/>
          <w:szCs w:val="24"/>
          <w:lang w:val="bg-BG"/>
        </w:rPr>
        <w:t xml:space="preserve">Минималният гаранционен срок на автомобилите е 5 (пет) </w:t>
      </w:r>
      <w:r w:rsidRPr="000E61FF">
        <w:rPr>
          <w:bCs/>
          <w:sz w:val="24"/>
          <w:szCs w:val="24"/>
          <w:lang w:val="bg-BG"/>
        </w:rPr>
        <w:t>години или 150000</w:t>
      </w:r>
      <w:r w:rsidRPr="006A7D17">
        <w:rPr>
          <w:bCs/>
          <w:sz w:val="24"/>
          <w:szCs w:val="24"/>
          <w:lang w:val="bg-BG"/>
        </w:rPr>
        <w:t xml:space="preserve"> (сто и петдесет хиляди километра), считано от датата на доставка, установена по начина съгласно проектите на договори от документацията за участие в поръчката.</w:t>
      </w:r>
    </w:p>
    <w:p w:rsidR="00D81F1D" w:rsidRPr="006A7D17" w:rsidRDefault="00D81F1D" w:rsidP="00597542">
      <w:pPr>
        <w:ind w:firstLine="708"/>
        <w:jc w:val="both"/>
        <w:rPr>
          <w:sz w:val="24"/>
          <w:szCs w:val="24"/>
          <w:lang w:val="bg-BG"/>
        </w:rPr>
      </w:pPr>
      <w:r w:rsidRPr="006A7D17">
        <w:rPr>
          <w:bCs/>
          <w:sz w:val="24"/>
          <w:szCs w:val="24"/>
          <w:lang w:val="bg-BG"/>
        </w:rPr>
        <w:t>Участник, предложил по-кратък от посочения минимален гаранционен срок ще бъде отстранен от процедурата.</w:t>
      </w:r>
    </w:p>
    <w:p w:rsidR="00D81F1D" w:rsidRPr="0059010F" w:rsidRDefault="00D81F1D" w:rsidP="00421F02">
      <w:pPr>
        <w:jc w:val="both"/>
        <w:rPr>
          <w:b/>
          <w:bCs/>
          <w:sz w:val="24"/>
          <w:szCs w:val="24"/>
          <w:u w:val="single"/>
          <w:lang w:val="bg-BG"/>
        </w:rPr>
      </w:pPr>
    </w:p>
    <w:p w:rsidR="00D81F1D" w:rsidRPr="0059010F" w:rsidRDefault="00D81F1D" w:rsidP="00421F02">
      <w:pPr>
        <w:jc w:val="both"/>
        <w:rPr>
          <w:b/>
          <w:bCs/>
          <w:sz w:val="24"/>
          <w:szCs w:val="24"/>
          <w:lang w:val="bg-BG"/>
        </w:rPr>
      </w:pPr>
      <w:r w:rsidRPr="0059010F">
        <w:rPr>
          <w:b/>
          <w:bCs/>
          <w:sz w:val="24"/>
          <w:szCs w:val="24"/>
          <w:u w:val="single"/>
          <w:lang w:val="bg-BG"/>
        </w:rPr>
        <w:t>Място на изпълнение и доставка.</w:t>
      </w:r>
    </w:p>
    <w:p w:rsidR="00D81F1D" w:rsidRPr="0059010F" w:rsidRDefault="00D81F1D" w:rsidP="00421F02">
      <w:pPr>
        <w:jc w:val="both"/>
        <w:rPr>
          <w:bCs/>
          <w:sz w:val="24"/>
          <w:szCs w:val="24"/>
          <w:lang w:val="bg-BG"/>
        </w:rPr>
      </w:pPr>
    </w:p>
    <w:p w:rsidR="00D81F1D" w:rsidRPr="0059010F" w:rsidRDefault="00D81F1D" w:rsidP="00421F02">
      <w:pPr>
        <w:ind w:firstLine="708"/>
        <w:jc w:val="both"/>
        <w:rPr>
          <w:bCs/>
          <w:sz w:val="24"/>
          <w:szCs w:val="24"/>
          <w:lang w:val="bg-BG"/>
        </w:rPr>
      </w:pPr>
      <w:r w:rsidRPr="0059010F">
        <w:rPr>
          <w:bCs/>
          <w:sz w:val="24"/>
          <w:szCs w:val="24"/>
          <w:lang w:val="bg-BG"/>
        </w:rPr>
        <w:t>Място на изпълнение: територията на Република България.</w:t>
      </w:r>
    </w:p>
    <w:p w:rsidR="00D81F1D" w:rsidRPr="009A0691" w:rsidRDefault="00D81F1D" w:rsidP="00B5357E">
      <w:pPr>
        <w:ind w:firstLine="708"/>
        <w:jc w:val="both"/>
        <w:rPr>
          <w:bCs/>
          <w:sz w:val="24"/>
          <w:szCs w:val="24"/>
          <w:lang w:val="bg-BG"/>
        </w:rPr>
      </w:pPr>
      <w:r w:rsidRPr="0059010F">
        <w:rPr>
          <w:bCs/>
          <w:sz w:val="24"/>
          <w:szCs w:val="24"/>
          <w:lang w:val="bg-BG"/>
        </w:rPr>
        <w:t>Място на изпълнение и доставка: Областен отдел „Автомобилна администрация” - гр. София, ул. „Витиня” № 1.</w:t>
      </w:r>
    </w:p>
    <w:p w:rsidR="00D81F1D" w:rsidRPr="009A0691" w:rsidRDefault="00D81F1D" w:rsidP="00421F02">
      <w:pPr>
        <w:jc w:val="both"/>
        <w:rPr>
          <w:bCs/>
          <w:sz w:val="24"/>
          <w:szCs w:val="24"/>
          <w:lang w:val="bg-BG"/>
        </w:rPr>
      </w:pPr>
    </w:p>
    <w:p w:rsidR="00D81F1D" w:rsidRPr="00C677BC" w:rsidRDefault="00D81F1D" w:rsidP="00421F02">
      <w:pPr>
        <w:jc w:val="both"/>
        <w:rPr>
          <w:b/>
          <w:bCs/>
          <w:sz w:val="24"/>
          <w:szCs w:val="24"/>
          <w:u w:val="single"/>
          <w:lang w:val="bg-BG"/>
        </w:rPr>
      </w:pPr>
      <w:r w:rsidRPr="00C677BC">
        <w:rPr>
          <w:b/>
          <w:bCs/>
          <w:sz w:val="24"/>
          <w:szCs w:val="24"/>
          <w:u w:val="single"/>
          <w:lang w:val="bg-BG"/>
        </w:rPr>
        <w:t>Начин на плащане:</w:t>
      </w:r>
    </w:p>
    <w:p w:rsidR="00D81F1D" w:rsidRPr="00C677BC" w:rsidRDefault="00D81F1D" w:rsidP="00421F02">
      <w:pPr>
        <w:jc w:val="both"/>
        <w:rPr>
          <w:b/>
          <w:bCs/>
          <w:sz w:val="24"/>
          <w:szCs w:val="24"/>
          <w:u w:val="single"/>
          <w:lang w:val="bg-BG"/>
        </w:rPr>
      </w:pPr>
    </w:p>
    <w:p w:rsidR="00D81F1D" w:rsidRPr="00C677BC" w:rsidRDefault="00D81F1D" w:rsidP="00400C1B">
      <w:pPr>
        <w:pStyle w:val="Default"/>
        <w:ind w:firstLine="708"/>
        <w:jc w:val="both"/>
        <w:rPr>
          <w:color w:val="auto"/>
        </w:rPr>
      </w:pPr>
      <w:bookmarkStart w:id="0" w:name="_Toc242516979"/>
      <w:r w:rsidRPr="00C677BC">
        <w:rPr>
          <w:color w:val="auto"/>
        </w:rPr>
        <w:t xml:space="preserve">На заплащане подлежи само пълно и точно изпълнена доставка, удостоверена с подписан двустранен протокол, по начина и условията съгласно приложените към документацията проект на договор. </w:t>
      </w:r>
    </w:p>
    <w:p w:rsidR="00D81F1D" w:rsidRPr="00C677BC" w:rsidRDefault="00D81F1D" w:rsidP="00400C1B">
      <w:pPr>
        <w:pStyle w:val="Default"/>
        <w:ind w:firstLine="708"/>
        <w:jc w:val="both"/>
        <w:rPr>
          <w:color w:val="auto"/>
        </w:rPr>
      </w:pPr>
      <w:r w:rsidRPr="00C677BC">
        <w:rPr>
          <w:color w:val="auto"/>
        </w:rPr>
        <w:t>Плащането/ията ще се извършват по банков път, по посочена от изпълнителя банкова сметка, в срок до 30 (тридесет) дни от възникване на основанието за плащане.</w:t>
      </w:r>
    </w:p>
    <w:p w:rsidR="00D81F1D" w:rsidRPr="00C677BC" w:rsidRDefault="00D81F1D" w:rsidP="00400C1B">
      <w:pPr>
        <w:pStyle w:val="Default"/>
        <w:ind w:firstLine="708"/>
        <w:jc w:val="both"/>
        <w:rPr>
          <w:color w:val="auto"/>
        </w:rPr>
      </w:pPr>
      <w:r w:rsidRPr="00C677BC">
        <w:rPr>
          <w:color w:val="auto"/>
        </w:rPr>
        <w:t xml:space="preserve">Възложителят може да открие сметка със специален режим и предназначение за разплащане на дължими суми. Изплащането на парични средства от сметката ще се извършва единствено след подписването на двустранен протокол за приемане на доставката и изрично писмено потвърждение от възложителя до обслужващата банка, съдържащо размера на сумата, подлежаща на заплащане. </w:t>
      </w:r>
    </w:p>
    <w:p w:rsidR="00D81F1D" w:rsidRPr="00C677BC" w:rsidRDefault="00D81F1D" w:rsidP="00400C1B">
      <w:pPr>
        <w:pStyle w:val="Default"/>
        <w:ind w:firstLine="708"/>
        <w:jc w:val="both"/>
        <w:rPr>
          <w:color w:val="auto"/>
        </w:rPr>
      </w:pPr>
      <w:r w:rsidRPr="00C677BC">
        <w:rPr>
          <w:color w:val="auto"/>
        </w:rPr>
        <w:t xml:space="preserve">Авансово плащане по договора може да се извършва след  представяне от страна на изпълнителя на банкова гаранция, обезпечаваща 100% от аванса и издадена оригинална фактура за плащането. </w:t>
      </w:r>
    </w:p>
    <w:p w:rsidR="00D81F1D" w:rsidRPr="009A0691" w:rsidRDefault="00D81F1D" w:rsidP="00400C1B">
      <w:pPr>
        <w:pStyle w:val="Default"/>
        <w:ind w:firstLine="708"/>
        <w:jc w:val="both"/>
        <w:rPr>
          <w:color w:val="auto"/>
        </w:rPr>
      </w:pPr>
      <w:r w:rsidRPr="00C677BC">
        <w:rPr>
          <w:color w:val="auto"/>
        </w:rPr>
        <w:t>Възможно е да бъдат уточнени и други начини на плащане, подходящи за двете страни.</w:t>
      </w:r>
    </w:p>
    <w:p w:rsidR="00D81F1D" w:rsidRPr="009A0691" w:rsidRDefault="00D81F1D" w:rsidP="005859AC">
      <w:pPr>
        <w:rPr>
          <w:b/>
          <w:bCs/>
          <w:sz w:val="24"/>
          <w:szCs w:val="24"/>
          <w:lang w:val="bg-BG"/>
        </w:rPr>
      </w:pPr>
    </w:p>
    <w:p w:rsidR="00D81F1D" w:rsidRPr="009A0691" w:rsidRDefault="00D81F1D" w:rsidP="00A008D7">
      <w:pPr>
        <w:jc w:val="both"/>
        <w:rPr>
          <w:b/>
          <w:bCs/>
          <w:sz w:val="24"/>
          <w:szCs w:val="24"/>
          <w:u w:val="single"/>
          <w:lang w:val="bg-BG"/>
        </w:rPr>
      </w:pPr>
      <w:bookmarkStart w:id="1" w:name="_Toc215366647"/>
      <w:bookmarkEnd w:id="0"/>
      <w:r w:rsidRPr="009A0691">
        <w:rPr>
          <w:b/>
          <w:bCs/>
          <w:sz w:val="24"/>
          <w:szCs w:val="24"/>
          <w:u w:val="single"/>
          <w:lang w:val="bg-BG"/>
        </w:rPr>
        <w:t>Общи изисквания за допустимост към участниците по двете обособени позиции</w:t>
      </w:r>
      <w:bookmarkEnd w:id="1"/>
      <w:r w:rsidRPr="009A0691">
        <w:rPr>
          <w:b/>
          <w:bCs/>
          <w:sz w:val="24"/>
          <w:szCs w:val="24"/>
          <w:u w:val="single"/>
          <w:lang w:val="bg-BG"/>
        </w:rPr>
        <w:t>.</w:t>
      </w:r>
    </w:p>
    <w:p w:rsidR="00D81F1D" w:rsidRDefault="00D81F1D" w:rsidP="004F7730">
      <w:pPr>
        <w:pStyle w:val="BodyTextIndent3"/>
        <w:tabs>
          <w:tab w:val="left" w:pos="284"/>
        </w:tabs>
        <w:spacing w:after="0"/>
        <w:ind w:left="0"/>
        <w:jc w:val="both"/>
        <w:rPr>
          <w:sz w:val="24"/>
          <w:szCs w:val="24"/>
          <w:lang w:val="bg-BG"/>
        </w:rPr>
      </w:pPr>
    </w:p>
    <w:p w:rsidR="00D81F1D" w:rsidRPr="004F7730" w:rsidRDefault="00D81F1D" w:rsidP="004F7730">
      <w:pPr>
        <w:pStyle w:val="BodyTextIndent3"/>
        <w:tabs>
          <w:tab w:val="left" w:pos="284"/>
        </w:tabs>
        <w:spacing w:after="0"/>
        <w:ind w:left="0"/>
        <w:jc w:val="both"/>
        <w:rPr>
          <w:sz w:val="24"/>
          <w:szCs w:val="24"/>
          <w:lang w:val="bg-BG"/>
        </w:rPr>
      </w:pPr>
      <w:r>
        <w:rPr>
          <w:lang w:val="bg-BG"/>
        </w:rPr>
        <w:tab/>
      </w:r>
      <w:r>
        <w:rPr>
          <w:lang w:val="bg-BG"/>
        </w:rPr>
        <w:tab/>
      </w:r>
      <w:r w:rsidRPr="004F7730">
        <w:rPr>
          <w:sz w:val="24"/>
          <w:szCs w:val="24"/>
          <w:lang w:val="bg-BG"/>
        </w:rPr>
        <w:t xml:space="preserve">В процедурата за възлагане на обществена поръчка </w:t>
      </w:r>
      <w:r w:rsidRPr="004F7730">
        <w:rPr>
          <w:bCs/>
          <w:sz w:val="24"/>
          <w:szCs w:val="24"/>
          <w:lang w:val="bg-BG"/>
        </w:rPr>
        <w:t>може да участва всяко българско или чуждестранно физическо или юридическо лице, както и техни обединения</w:t>
      </w:r>
      <w:r w:rsidRPr="004F7730">
        <w:rPr>
          <w:sz w:val="24"/>
          <w:szCs w:val="24"/>
          <w:lang w:val="bg-BG"/>
        </w:rPr>
        <w:t xml:space="preserve">, които отговарят на изискванията, посочени </w:t>
      </w:r>
      <w:r>
        <w:rPr>
          <w:sz w:val="24"/>
          <w:szCs w:val="24"/>
          <w:lang w:val="bg-BG"/>
        </w:rPr>
        <w:t>в ЗОП</w:t>
      </w:r>
      <w:r w:rsidRPr="004F7730">
        <w:rPr>
          <w:sz w:val="24"/>
          <w:szCs w:val="24"/>
          <w:lang w:val="bg-BG"/>
        </w:rPr>
        <w:t xml:space="preserve"> и</w:t>
      </w:r>
      <w:r>
        <w:rPr>
          <w:sz w:val="24"/>
          <w:szCs w:val="24"/>
          <w:lang w:val="bg-BG"/>
        </w:rPr>
        <w:t xml:space="preserve"> на предварително обявените от в</w:t>
      </w:r>
      <w:r w:rsidRPr="004F7730">
        <w:rPr>
          <w:sz w:val="24"/>
          <w:szCs w:val="24"/>
          <w:lang w:val="bg-BG"/>
        </w:rPr>
        <w:t>ъзложителя условия в документацията за участие.</w:t>
      </w:r>
    </w:p>
    <w:p w:rsidR="00D81F1D" w:rsidRPr="009A0691" w:rsidRDefault="00D81F1D" w:rsidP="00A008D7">
      <w:pPr>
        <w:ind w:firstLine="708"/>
        <w:jc w:val="both"/>
        <w:rPr>
          <w:bCs/>
          <w:sz w:val="24"/>
          <w:szCs w:val="24"/>
          <w:lang w:val="ru-RU"/>
        </w:rPr>
      </w:pPr>
      <w:bookmarkStart w:id="2" w:name="_Toc242516980"/>
      <w:r w:rsidRPr="009A0691">
        <w:rPr>
          <w:bCs/>
          <w:sz w:val="24"/>
          <w:szCs w:val="24"/>
          <w:lang w:val="bg-BG"/>
        </w:rPr>
        <w:t xml:space="preserve">Не се допуска до участие в процедурата участник, който не отговаря на законовите изисквания или на някое от условията на възложителя. </w:t>
      </w:r>
    </w:p>
    <w:p w:rsidR="00D81F1D" w:rsidRPr="009A0691" w:rsidRDefault="00D81F1D" w:rsidP="00A008D7">
      <w:pPr>
        <w:ind w:firstLine="708"/>
        <w:jc w:val="both"/>
        <w:rPr>
          <w:bCs/>
          <w:sz w:val="24"/>
          <w:szCs w:val="24"/>
          <w:lang w:val="ru-RU"/>
        </w:rPr>
      </w:pPr>
      <w:r w:rsidRPr="009A0691">
        <w:rPr>
          <w:bCs/>
          <w:sz w:val="24"/>
          <w:szCs w:val="24"/>
          <w:lang w:val="ru-RU"/>
        </w:rPr>
        <w:t>Възложител</w:t>
      </w:r>
      <w:r w:rsidRPr="009A0691">
        <w:rPr>
          <w:bCs/>
          <w:sz w:val="24"/>
          <w:szCs w:val="24"/>
          <w:lang w:val="bg-BG"/>
        </w:rPr>
        <w:t>ят</w:t>
      </w:r>
      <w:r w:rsidRPr="009A0691">
        <w:rPr>
          <w:bCs/>
          <w:sz w:val="24"/>
          <w:szCs w:val="24"/>
          <w:lang w:val="ru-RU"/>
        </w:rPr>
        <w:t xml:space="preserve"> </w:t>
      </w:r>
      <w:r w:rsidRPr="009A0691">
        <w:rPr>
          <w:bCs/>
          <w:sz w:val="24"/>
          <w:szCs w:val="24"/>
          <w:lang w:val="bg-BG"/>
        </w:rPr>
        <w:t>не</w:t>
      </w:r>
      <w:r w:rsidRPr="009A0691">
        <w:rPr>
          <w:bCs/>
          <w:sz w:val="24"/>
          <w:szCs w:val="24"/>
          <w:lang w:val="ru-RU"/>
        </w:rPr>
        <w:t xml:space="preserve"> изисква обединенията да имат определена правна форма, за да могат да представят заявление за участие или оферта.</w:t>
      </w:r>
      <w:r w:rsidRPr="009A0691">
        <w:rPr>
          <w:sz w:val="24"/>
          <w:szCs w:val="24"/>
          <w:lang w:val="ru-RU"/>
        </w:rPr>
        <w:t xml:space="preserve"> </w:t>
      </w:r>
      <w:r w:rsidRPr="009A0691">
        <w:rPr>
          <w:bCs/>
          <w:sz w:val="24"/>
          <w:szCs w:val="24"/>
          <w:lang w:val="ru-RU"/>
        </w:rPr>
        <w:t>Участник в процедурата не може да бъде отстранен от процедура за възлагане на обществена поръчка на основание на неговия статут или правната му форма, когато той или участниците в обединението имат право да предоставят съответната услуга, доставка или строителство в държавата членка, в която са установени.</w:t>
      </w:r>
    </w:p>
    <w:p w:rsidR="00D81F1D" w:rsidRDefault="00D81F1D" w:rsidP="00C677BC">
      <w:pPr>
        <w:ind w:firstLine="708"/>
        <w:jc w:val="both"/>
        <w:rPr>
          <w:bCs/>
          <w:sz w:val="24"/>
          <w:szCs w:val="24"/>
          <w:lang w:val="bg-BG"/>
        </w:rPr>
      </w:pPr>
      <w:r w:rsidRPr="009A0691">
        <w:rPr>
          <w:bCs/>
          <w:sz w:val="24"/>
          <w:szCs w:val="24"/>
          <w:lang w:val="bg-BG"/>
        </w:rPr>
        <w:t>В случай, че участникът участва като обединение, което не е регистрирано като самостоятелно юридическо лице, тогава участниците в обединението сключват споразумение за участие в настоящата обществена поръчка, което следва да бъде с нотариална заверка на подписите. Споразумението трябва да бъде предс</w:t>
      </w:r>
      <w:r>
        <w:rPr>
          <w:bCs/>
          <w:sz w:val="24"/>
          <w:szCs w:val="24"/>
          <w:lang w:val="bg-BG"/>
        </w:rPr>
        <w:t>тавено в оригинал или</w:t>
      </w:r>
      <w:r w:rsidRPr="009A0691">
        <w:rPr>
          <w:bCs/>
          <w:sz w:val="24"/>
          <w:szCs w:val="24"/>
          <w:lang w:val="bg-BG"/>
        </w:rPr>
        <w:t xml:space="preserve"> заверено </w:t>
      </w:r>
      <w:r>
        <w:rPr>
          <w:bCs/>
          <w:sz w:val="24"/>
          <w:szCs w:val="24"/>
          <w:lang w:val="bg-BG"/>
        </w:rPr>
        <w:t xml:space="preserve">„вярно с оригинала” </w:t>
      </w:r>
      <w:r w:rsidRPr="009A0691">
        <w:rPr>
          <w:bCs/>
          <w:sz w:val="24"/>
          <w:szCs w:val="24"/>
          <w:lang w:val="bg-BG"/>
        </w:rPr>
        <w:t xml:space="preserve">копие. </w:t>
      </w:r>
    </w:p>
    <w:p w:rsidR="00D81F1D" w:rsidRPr="009A0691" w:rsidRDefault="00D81F1D" w:rsidP="00A008D7">
      <w:pPr>
        <w:ind w:firstLine="708"/>
        <w:jc w:val="both"/>
        <w:rPr>
          <w:bCs/>
          <w:sz w:val="24"/>
          <w:szCs w:val="24"/>
          <w:lang w:val="bg-BG"/>
        </w:rPr>
      </w:pPr>
      <w:r w:rsidRPr="009A0691">
        <w:rPr>
          <w:bCs/>
          <w:sz w:val="24"/>
          <w:szCs w:val="24"/>
          <w:lang w:val="bg-BG"/>
        </w:rPr>
        <w:t>В текста на споразумението задължително трябва да е посочен предмета</w:t>
      </w:r>
      <w:r>
        <w:rPr>
          <w:bCs/>
          <w:sz w:val="24"/>
          <w:szCs w:val="24"/>
          <w:lang w:val="bg-BG"/>
        </w:rPr>
        <w:t xml:space="preserve"> на поръчката,</w:t>
      </w:r>
      <w:r w:rsidRPr="009A0691">
        <w:rPr>
          <w:bCs/>
          <w:sz w:val="24"/>
          <w:szCs w:val="24"/>
          <w:lang w:val="bg-BG"/>
        </w:rPr>
        <w:t xml:space="preserve"> за която се обединяват, както и да съдържа клаузи, които гарантират, че:</w:t>
      </w:r>
    </w:p>
    <w:p w:rsidR="00D81F1D" w:rsidRPr="009A0691" w:rsidRDefault="00D81F1D" w:rsidP="00A008D7">
      <w:pPr>
        <w:numPr>
          <w:ilvl w:val="0"/>
          <w:numId w:val="6"/>
        </w:numPr>
        <w:jc w:val="both"/>
        <w:rPr>
          <w:bCs/>
          <w:sz w:val="24"/>
          <w:szCs w:val="24"/>
          <w:lang w:val="bg-BG"/>
        </w:rPr>
      </w:pPr>
      <w:r w:rsidRPr="009A0691">
        <w:rPr>
          <w:bCs/>
          <w:sz w:val="24"/>
          <w:szCs w:val="24"/>
          <w:lang w:val="bg-BG"/>
        </w:rPr>
        <w:t>членове</w:t>
      </w:r>
      <w:r>
        <w:rPr>
          <w:bCs/>
          <w:sz w:val="24"/>
          <w:szCs w:val="24"/>
          <w:lang w:val="bg-BG"/>
        </w:rPr>
        <w:t>те</w:t>
      </w:r>
      <w:r w:rsidRPr="009A0691">
        <w:rPr>
          <w:bCs/>
          <w:sz w:val="24"/>
          <w:szCs w:val="24"/>
          <w:lang w:val="bg-BG"/>
        </w:rPr>
        <w:t xml:space="preserve"> на обединението са отговорни солидарно – заедно и поотделно, за изпълнението на договора;</w:t>
      </w:r>
    </w:p>
    <w:p w:rsidR="00D81F1D" w:rsidRPr="009A0691" w:rsidRDefault="00D81F1D" w:rsidP="00A008D7">
      <w:pPr>
        <w:numPr>
          <w:ilvl w:val="0"/>
          <w:numId w:val="6"/>
        </w:numPr>
        <w:jc w:val="both"/>
        <w:rPr>
          <w:bCs/>
          <w:sz w:val="24"/>
          <w:szCs w:val="24"/>
          <w:lang w:val="bg-BG"/>
        </w:rPr>
      </w:pPr>
      <w:r w:rsidRPr="009A0691">
        <w:rPr>
          <w:bCs/>
          <w:sz w:val="24"/>
          <w:szCs w:val="24"/>
          <w:lang w:val="bg-BG"/>
        </w:rPr>
        <w:t>е определен водещ член на обединението, който е упълномощен да представлява обединението за целите на поръчката</w:t>
      </w:r>
      <w:r>
        <w:rPr>
          <w:bCs/>
          <w:sz w:val="24"/>
          <w:szCs w:val="24"/>
          <w:lang w:val="bg-BG"/>
        </w:rPr>
        <w:t xml:space="preserve">, </w:t>
      </w:r>
      <w:r w:rsidRPr="009A0691">
        <w:rPr>
          <w:bCs/>
          <w:sz w:val="24"/>
          <w:szCs w:val="24"/>
          <w:lang w:val="bg-BG"/>
        </w:rPr>
        <w:t>да задължава, да получава указания за и от името на всеки член на обединението;</w:t>
      </w:r>
    </w:p>
    <w:p w:rsidR="00D81F1D" w:rsidRPr="009A0691" w:rsidRDefault="00D81F1D" w:rsidP="00C677BC">
      <w:pPr>
        <w:numPr>
          <w:ilvl w:val="0"/>
          <w:numId w:val="6"/>
        </w:numPr>
        <w:jc w:val="both"/>
        <w:rPr>
          <w:bCs/>
          <w:sz w:val="24"/>
          <w:szCs w:val="24"/>
          <w:lang w:val="bg-BG"/>
        </w:rPr>
      </w:pPr>
      <w:r w:rsidRPr="009A0691">
        <w:rPr>
          <w:bCs/>
          <w:sz w:val="24"/>
          <w:szCs w:val="24"/>
          <w:lang w:val="bg-BG"/>
        </w:rPr>
        <w:t>членове</w:t>
      </w:r>
      <w:r>
        <w:rPr>
          <w:bCs/>
          <w:sz w:val="24"/>
          <w:szCs w:val="24"/>
          <w:lang w:val="bg-BG"/>
        </w:rPr>
        <w:t>те</w:t>
      </w:r>
      <w:r w:rsidRPr="009A0691">
        <w:rPr>
          <w:bCs/>
          <w:sz w:val="24"/>
          <w:szCs w:val="24"/>
          <w:lang w:val="bg-BG"/>
        </w:rPr>
        <w:t xml:space="preserve"> на обединението са задължени да останат в него за целия период на изпълнение на договора.</w:t>
      </w:r>
    </w:p>
    <w:p w:rsidR="00D81F1D" w:rsidRDefault="00D81F1D" w:rsidP="00C677BC">
      <w:pPr>
        <w:ind w:firstLine="708"/>
        <w:jc w:val="both"/>
        <w:rPr>
          <w:bCs/>
          <w:sz w:val="24"/>
          <w:szCs w:val="24"/>
          <w:lang w:val="bg-BG"/>
        </w:rPr>
      </w:pPr>
    </w:p>
    <w:p w:rsidR="00D81F1D" w:rsidRDefault="00D81F1D" w:rsidP="00C677BC">
      <w:pPr>
        <w:ind w:firstLine="708"/>
        <w:jc w:val="both"/>
        <w:rPr>
          <w:bCs/>
          <w:sz w:val="24"/>
          <w:szCs w:val="24"/>
          <w:lang w:val="bg-BG"/>
        </w:rPr>
      </w:pPr>
      <w:r w:rsidRPr="009A0691">
        <w:rPr>
          <w:bCs/>
          <w:sz w:val="24"/>
          <w:szCs w:val="24"/>
          <w:lang w:val="bg-BG"/>
        </w:rPr>
        <w:t>Не се допускат промени в състава на обединението след подаването на офертата.</w:t>
      </w:r>
    </w:p>
    <w:p w:rsidR="00D81F1D" w:rsidRDefault="00D81F1D" w:rsidP="00A008D7">
      <w:pPr>
        <w:ind w:firstLine="708"/>
        <w:jc w:val="both"/>
        <w:rPr>
          <w:bCs/>
          <w:sz w:val="24"/>
          <w:szCs w:val="24"/>
          <w:lang w:val="bg-BG"/>
        </w:rPr>
      </w:pPr>
    </w:p>
    <w:p w:rsidR="00D81F1D" w:rsidRPr="009A0691" w:rsidRDefault="00D81F1D" w:rsidP="00A008D7">
      <w:pPr>
        <w:ind w:firstLine="708"/>
        <w:jc w:val="both"/>
        <w:rPr>
          <w:bCs/>
          <w:sz w:val="24"/>
          <w:szCs w:val="24"/>
          <w:lang w:val="bg-BG"/>
        </w:rPr>
      </w:pPr>
      <w:r w:rsidRPr="009A0691">
        <w:rPr>
          <w:bCs/>
          <w:sz w:val="24"/>
          <w:szCs w:val="24"/>
          <w:lang w:val="bg-BG"/>
        </w:rPr>
        <w:t>Когато не е приложено споразумение за създаването на обединение или в приложеното споразумение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може да бъде отстранен от участие в процедурата за възлагане на настоящата обществена поръчка.</w:t>
      </w:r>
    </w:p>
    <w:p w:rsidR="00D81F1D" w:rsidRDefault="00D81F1D" w:rsidP="00A008D7">
      <w:pPr>
        <w:ind w:firstLine="708"/>
        <w:jc w:val="both"/>
        <w:rPr>
          <w:bCs/>
          <w:sz w:val="24"/>
          <w:szCs w:val="24"/>
          <w:lang w:val="bg-BG"/>
        </w:rPr>
      </w:pPr>
    </w:p>
    <w:p w:rsidR="00D81F1D" w:rsidRPr="009A0691" w:rsidRDefault="00D81F1D" w:rsidP="00A008D7">
      <w:pPr>
        <w:ind w:firstLine="708"/>
        <w:jc w:val="both"/>
        <w:rPr>
          <w:bCs/>
          <w:sz w:val="24"/>
          <w:szCs w:val="24"/>
          <w:lang w:val="bg-BG"/>
        </w:rPr>
      </w:pPr>
      <w:r w:rsidRPr="009A0691">
        <w:rPr>
          <w:bCs/>
          <w:sz w:val="24"/>
          <w:szCs w:val="24"/>
          <w:lang w:val="bg-BG"/>
        </w:rPr>
        <w:t>Всеки участник в настоящата обществена поръчка следва да отговаря на следните условия:</w:t>
      </w:r>
    </w:p>
    <w:p w:rsidR="00D81F1D" w:rsidRPr="009A0691" w:rsidRDefault="00D81F1D" w:rsidP="00A008D7">
      <w:pPr>
        <w:ind w:firstLine="708"/>
        <w:jc w:val="both"/>
        <w:rPr>
          <w:bCs/>
          <w:sz w:val="24"/>
          <w:szCs w:val="24"/>
          <w:lang w:val="bg-BG"/>
        </w:rPr>
      </w:pPr>
      <w:r w:rsidRPr="009A0691">
        <w:rPr>
          <w:b/>
          <w:bCs/>
          <w:sz w:val="24"/>
          <w:szCs w:val="24"/>
          <w:lang w:val="bg-BG"/>
        </w:rPr>
        <w:t>а)</w:t>
      </w:r>
      <w:r w:rsidRPr="009A0691">
        <w:rPr>
          <w:bCs/>
          <w:sz w:val="24"/>
          <w:szCs w:val="24"/>
          <w:lang w:val="bg-BG"/>
        </w:rPr>
        <w:t xml:space="preserve"> Да не е осъден с влязла в сила присъда, освен ако е реабилитиран за:</w:t>
      </w:r>
    </w:p>
    <w:p w:rsidR="00D81F1D" w:rsidRPr="009A0691" w:rsidRDefault="00D81F1D" w:rsidP="00784C59">
      <w:pPr>
        <w:numPr>
          <w:ilvl w:val="0"/>
          <w:numId w:val="7"/>
        </w:numPr>
        <w:ind w:firstLine="540"/>
        <w:jc w:val="both"/>
        <w:rPr>
          <w:bCs/>
          <w:sz w:val="24"/>
          <w:szCs w:val="24"/>
          <w:lang w:val="bg-BG"/>
        </w:rPr>
      </w:pPr>
      <w:r w:rsidRPr="009A0691">
        <w:rPr>
          <w:bCs/>
          <w:sz w:val="24"/>
          <w:szCs w:val="24"/>
          <w:lang w:val="bg-BG"/>
        </w:rPr>
        <w:t>престъпление против финансовата, данъчната или осигурителната система, включително изпиране на пари,  по чл. 253 – 260 от Наказателния кодекс</w:t>
      </w:r>
      <w:r>
        <w:rPr>
          <w:bCs/>
          <w:sz w:val="24"/>
          <w:szCs w:val="24"/>
          <w:lang w:val="bg-BG"/>
        </w:rPr>
        <w:t xml:space="preserve"> (НК)</w:t>
      </w:r>
      <w:r w:rsidRPr="009A0691">
        <w:rPr>
          <w:bCs/>
          <w:sz w:val="24"/>
          <w:szCs w:val="24"/>
          <w:lang w:val="bg-BG"/>
        </w:rPr>
        <w:t>;</w:t>
      </w:r>
    </w:p>
    <w:p w:rsidR="00D81F1D" w:rsidRPr="009A0691" w:rsidRDefault="00D81F1D" w:rsidP="00784C59">
      <w:pPr>
        <w:numPr>
          <w:ilvl w:val="0"/>
          <w:numId w:val="7"/>
        </w:numPr>
        <w:ind w:firstLine="540"/>
        <w:jc w:val="both"/>
        <w:rPr>
          <w:bCs/>
          <w:sz w:val="24"/>
          <w:szCs w:val="24"/>
          <w:lang w:val="bg-BG"/>
        </w:rPr>
      </w:pPr>
      <w:r w:rsidRPr="009A0691">
        <w:rPr>
          <w:bCs/>
          <w:sz w:val="24"/>
          <w:szCs w:val="24"/>
          <w:lang w:val="bg-BG"/>
        </w:rPr>
        <w:t>подкуп</w:t>
      </w:r>
      <w:r>
        <w:rPr>
          <w:bCs/>
          <w:sz w:val="24"/>
          <w:szCs w:val="24"/>
          <w:lang w:val="bg-BG"/>
        </w:rPr>
        <w:t xml:space="preserve"> по чл. 301 – 307 от НК</w:t>
      </w:r>
      <w:r w:rsidRPr="009A0691">
        <w:rPr>
          <w:bCs/>
          <w:sz w:val="24"/>
          <w:szCs w:val="24"/>
          <w:lang w:val="bg-BG"/>
        </w:rPr>
        <w:t>;</w:t>
      </w:r>
    </w:p>
    <w:p w:rsidR="00D81F1D" w:rsidRPr="009A0691" w:rsidRDefault="00D81F1D" w:rsidP="00784C59">
      <w:pPr>
        <w:numPr>
          <w:ilvl w:val="0"/>
          <w:numId w:val="7"/>
        </w:numPr>
        <w:ind w:firstLine="540"/>
        <w:jc w:val="both"/>
        <w:rPr>
          <w:bCs/>
          <w:sz w:val="24"/>
          <w:szCs w:val="24"/>
          <w:lang w:val="bg-BG"/>
        </w:rPr>
      </w:pPr>
      <w:r w:rsidRPr="009A0691">
        <w:rPr>
          <w:bCs/>
          <w:sz w:val="24"/>
          <w:szCs w:val="24"/>
          <w:lang w:val="bg-BG"/>
        </w:rPr>
        <w:t>участие в организирана престъпна група по чл. 3</w:t>
      </w:r>
      <w:r>
        <w:rPr>
          <w:bCs/>
          <w:sz w:val="24"/>
          <w:szCs w:val="24"/>
          <w:lang w:val="bg-BG"/>
        </w:rPr>
        <w:t>21 и 321а от НК</w:t>
      </w:r>
      <w:r w:rsidRPr="009A0691">
        <w:rPr>
          <w:bCs/>
          <w:sz w:val="24"/>
          <w:szCs w:val="24"/>
          <w:lang w:val="bg-BG"/>
        </w:rPr>
        <w:t>;</w:t>
      </w:r>
    </w:p>
    <w:p w:rsidR="00D81F1D" w:rsidRPr="009A0691" w:rsidRDefault="00D81F1D" w:rsidP="00784C59">
      <w:pPr>
        <w:numPr>
          <w:ilvl w:val="0"/>
          <w:numId w:val="7"/>
        </w:numPr>
        <w:ind w:firstLine="540"/>
        <w:jc w:val="both"/>
        <w:rPr>
          <w:bCs/>
          <w:sz w:val="24"/>
          <w:szCs w:val="24"/>
          <w:lang w:val="bg-BG"/>
        </w:rPr>
      </w:pPr>
      <w:r w:rsidRPr="009A0691">
        <w:rPr>
          <w:bCs/>
          <w:sz w:val="24"/>
          <w:szCs w:val="24"/>
          <w:lang w:val="bg-BG"/>
        </w:rPr>
        <w:t xml:space="preserve">престъпление против собствеността по чл. </w:t>
      </w:r>
      <w:r>
        <w:rPr>
          <w:bCs/>
          <w:sz w:val="24"/>
          <w:szCs w:val="24"/>
          <w:lang w:val="bg-BG"/>
        </w:rPr>
        <w:t>194 – 217 от НК</w:t>
      </w:r>
      <w:r w:rsidRPr="009A0691">
        <w:rPr>
          <w:bCs/>
          <w:sz w:val="24"/>
          <w:szCs w:val="24"/>
          <w:lang w:val="bg-BG"/>
        </w:rPr>
        <w:t>;</w:t>
      </w:r>
    </w:p>
    <w:p w:rsidR="00D81F1D" w:rsidRPr="009A0691" w:rsidRDefault="00D81F1D" w:rsidP="00784C59">
      <w:pPr>
        <w:numPr>
          <w:ilvl w:val="0"/>
          <w:numId w:val="7"/>
        </w:numPr>
        <w:ind w:firstLine="540"/>
        <w:jc w:val="both"/>
        <w:rPr>
          <w:bCs/>
          <w:sz w:val="24"/>
          <w:szCs w:val="24"/>
          <w:lang w:val="bg-BG"/>
        </w:rPr>
      </w:pPr>
      <w:r w:rsidRPr="009A0691">
        <w:rPr>
          <w:bCs/>
          <w:sz w:val="24"/>
          <w:szCs w:val="24"/>
          <w:lang w:val="bg-BG"/>
        </w:rPr>
        <w:t xml:space="preserve">престъпление против стопанството по чл. </w:t>
      </w:r>
      <w:r>
        <w:rPr>
          <w:bCs/>
          <w:sz w:val="24"/>
          <w:szCs w:val="24"/>
          <w:lang w:val="bg-BG"/>
        </w:rPr>
        <w:t>219 – 252 от НК</w:t>
      </w:r>
      <w:r w:rsidRPr="009A0691">
        <w:rPr>
          <w:bCs/>
          <w:sz w:val="24"/>
          <w:szCs w:val="24"/>
          <w:lang w:val="bg-BG"/>
        </w:rPr>
        <w:t>;</w:t>
      </w:r>
    </w:p>
    <w:p w:rsidR="00D81F1D" w:rsidRPr="009A0691" w:rsidRDefault="00D81F1D" w:rsidP="00A008D7">
      <w:pPr>
        <w:ind w:firstLine="708"/>
        <w:jc w:val="both"/>
        <w:rPr>
          <w:bCs/>
          <w:sz w:val="24"/>
          <w:szCs w:val="24"/>
          <w:lang w:val="bg-BG"/>
        </w:rPr>
      </w:pPr>
      <w:r w:rsidRPr="009A0691">
        <w:rPr>
          <w:b/>
          <w:bCs/>
          <w:sz w:val="24"/>
          <w:szCs w:val="24"/>
          <w:lang w:val="bg-BG"/>
        </w:rPr>
        <w:t>б)</w:t>
      </w:r>
      <w:r w:rsidRPr="009A0691">
        <w:rPr>
          <w:bCs/>
          <w:sz w:val="24"/>
          <w:szCs w:val="24"/>
          <w:lang w:val="bg-BG"/>
        </w:rPr>
        <w:t xml:space="preserve"> Да не е обявен в несъстоятелност;</w:t>
      </w:r>
    </w:p>
    <w:p w:rsidR="00D81F1D" w:rsidRPr="009A0691" w:rsidRDefault="00D81F1D" w:rsidP="00A008D7">
      <w:pPr>
        <w:ind w:firstLine="708"/>
        <w:jc w:val="both"/>
        <w:rPr>
          <w:bCs/>
          <w:sz w:val="24"/>
          <w:szCs w:val="24"/>
          <w:lang w:val="bg-BG"/>
        </w:rPr>
      </w:pPr>
      <w:r w:rsidRPr="009A0691">
        <w:rPr>
          <w:b/>
          <w:bCs/>
          <w:sz w:val="24"/>
          <w:szCs w:val="24"/>
          <w:lang w:val="bg-BG"/>
        </w:rPr>
        <w:t>в)</w:t>
      </w:r>
      <w:r w:rsidRPr="009A0691">
        <w:rPr>
          <w:bCs/>
          <w:sz w:val="24"/>
          <w:szCs w:val="24"/>
          <w:lang w:val="bg-BG"/>
        </w:rPr>
        <w:t xml:space="preserve"> Да не е в производство по ликвидация или се намира в подобна процедура, съгласно националните закони и подзаконови актове.</w:t>
      </w:r>
    </w:p>
    <w:p w:rsidR="00D81F1D" w:rsidRPr="009A0691" w:rsidRDefault="00D81F1D" w:rsidP="00A008D7">
      <w:pPr>
        <w:ind w:firstLine="708"/>
        <w:jc w:val="both"/>
        <w:rPr>
          <w:bCs/>
          <w:sz w:val="24"/>
          <w:szCs w:val="24"/>
          <w:lang w:val="bg-BG"/>
        </w:rPr>
      </w:pPr>
      <w:r w:rsidRPr="009A0691">
        <w:rPr>
          <w:b/>
          <w:bCs/>
          <w:sz w:val="24"/>
          <w:szCs w:val="24"/>
          <w:lang w:val="bg-BG"/>
        </w:rPr>
        <w:t>г)</w:t>
      </w:r>
      <w:r w:rsidRPr="009A0691">
        <w:rPr>
          <w:bCs/>
          <w:sz w:val="24"/>
          <w:szCs w:val="24"/>
          <w:lang w:val="bg-BG"/>
        </w:rPr>
        <w:t xml:space="preserve"> Да не е в открито производство по несъстоятелност или е сключил извънсъдебно споразумение с кредиторите си по смисъла на чл. 740 от Търговския закон</w:t>
      </w:r>
      <w:r>
        <w:rPr>
          <w:bCs/>
          <w:sz w:val="24"/>
          <w:szCs w:val="24"/>
          <w:lang w:val="bg-BG"/>
        </w:rPr>
        <w:t xml:space="preserve"> (ТЗ)</w:t>
      </w:r>
      <w:r w:rsidRPr="009A0691">
        <w:rPr>
          <w:bCs/>
          <w:sz w:val="24"/>
          <w:szCs w:val="24"/>
          <w:lang w:val="bg-BG"/>
        </w:rPr>
        <w:t>,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D81F1D" w:rsidRPr="009A0691" w:rsidRDefault="00D81F1D" w:rsidP="00A008D7">
      <w:pPr>
        <w:ind w:firstLine="708"/>
        <w:jc w:val="both"/>
        <w:rPr>
          <w:bCs/>
          <w:sz w:val="24"/>
          <w:szCs w:val="24"/>
          <w:lang w:val="bg-BG"/>
        </w:rPr>
      </w:pPr>
      <w:r w:rsidRPr="009A0691">
        <w:rPr>
          <w:b/>
          <w:bCs/>
          <w:sz w:val="24"/>
          <w:szCs w:val="24"/>
          <w:lang w:val="bg-BG"/>
        </w:rPr>
        <w:t>д)</w:t>
      </w:r>
      <w:r w:rsidRPr="009A0691">
        <w:rPr>
          <w:bCs/>
          <w:sz w:val="24"/>
          <w:szCs w:val="24"/>
          <w:lang w:val="bg-BG"/>
        </w:rPr>
        <w:t xml:space="preserve"> Да не е лишен от правото да упражнява професия или дейност необходима за извършване на предмета на настоящата поръчка, съгласно законодателството на държавата, в която е извършено нарушението;</w:t>
      </w:r>
    </w:p>
    <w:p w:rsidR="00D81F1D" w:rsidRPr="009A0691" w:rsidRDefault="00D81F1D" w:rsidP="00A008D7">
      <w:pPr>
        <w:ind w:firstLine="708"/>
        <w:jc w:val="both"/>
        <w:rPr>
          <w:bCs/>
          <w:sz w:val="24"/>
          <w:szCs w:val="24"/>
          <w:lang w:val="bg-BG"/>
        </w:rPr>
      </w:pPr>
      <w:r w:rsidRPr="009A0691">
        <w:rPr>
          <w:b/>
          <w:bCs/>
          <w:sz w:val="24"/>
          <w:szCs w:val="24"/>
          <w:lang w:val="bg-BG"/>
        </w:rPr>
        <w:t>е)</w:t>
      </w:r>
      <w:r w:rsidRPr="009A0691">
        <w:rPr>
          <w:bCs/>
          <w:sz w:val="24"/>
          <w:szCs w:val="24"/>
          <w:lang w:val="bg-BG"/>
        </w:rPr>
        <w:t xml:space="preserve"> Да не е виновен за неизпълнение на задължения по договор за обществена поръчка, доказано от възложителя с влязло в сила съдебно решение;</w:t>
      </w:r>
    </w:p>
    <w:p w:rsidR="00D81F1D" w:rsidRPr="009A0691" w:rsidRDefault="00D81F1D" w:rsidP="00A008D7">
      <w:pPr>
        <w:ind w:firstLine="708"/>
        <w:jc w:val="both"/>
        <w:rPr>
          <w:bCs/>
          <w:sz w:val="24"/>
          <w:szCs w:val="24"/>
          <w:lang w:val="bg-BG"/>
        </w:rPr>
      </w:pPr>
      <w:r w:rsidRPr="009A0691">
        <w:rPr>
          <w:b/>
          <w:bCs/>
          <w:sz w:val="24"/>
          <w:szCs w:val="24"/>
          <w:lang w:val="bg-BG"/>
        </w:rPr>
        <w:t>ж)</w:t>
      </w:r>
      <w:r w:rsidRPr="009A0691">
        <w:rPr>
          <w:bCs/>
          <w:sz w:val="24"/>
          <w:szCs w:val="24"/>
          <w:lang w:val="bg-BG"/>
        </w:rPr>
        <w:t xml:space="preserve"> Да няма задължения по смисъла на чл. 162, ал. 2, т. 1 от Данъчно–осигурителния процесуален кодекс </w:t>
      </w:r>
      <w:r>
        <w:rPr>
          <w:bCs/>
          <w:sz w:val="24"/>
          <w:szCs w:val="24"/>
          <w:lang w:val="bg-BG"/>
        </w:rPr>
        <w:t xml:space="preserve">(ДОПК) </w:t>
      </w:r>
      <w:r w:rsidRPr="009A0691">
        <w:rPr>
          <w:bCs/>
          <w:sz w:val="24"/>
          <w:szCs w:val="24"/>
          <w:lang w:val="bg-BG"/>
        </w:rPr>
        <w:t>към държавата и към общината,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D81F1D" w:rsidRPr="009A0691" w:rsidRDefault="00D81F1D" w:rsidP="00A008D7">
      <w:pPr>
        <w:ind w:firstLine="708"/>
        <w:jc w:val="both"/>
        <w:rPr>
          <w:bCs/>
          <w:sz w:val="24"/>
          <w:szCs w:val="24"/>
          <w:lang w:val="bg-BG"/>
        </w:rPr>
      </w:pPr>
      <w:r w:rsidRPr="009A0691">
        <w:rPr>
          <w:b/>
          <w:bCs/>
          <w:sz w:val="24"/>
          <w:szCs w:val="24"/>
          <w:lang w:val="bg-BG"/>
        </w:rPr>
        <w:t>з)</w:t>
      </w:r>
      <w:r w:rsidRPr="009A0691">
        <w:rPr>
          <w:bCs/>
          <w:sz w:val="24"/>
          <w:szCs w:val="24"/>
          <w:lang w:val="bg-BG"/>
        </w:rPr>
        <w:t xml:space="preserve"> Да няма наложено административно наказание за наемане на работа на незаконно пребиваващи чужденци през последните до 5 години;</w:t>
      </w:r>
    </w:p>
    <w:p w:rsidR="00D81F1D" w:rsidRPr="009A0691" w:rsidRDefault="00D81F1D" w:rsidP="00A008D7">
      <w:pPr>
        <w:ind w:firstLine="708"/>
        <w:jc w:val="both"/>
        <w:rPr>
          <w:bCs/>
          <w:sz w:val="24"/>
          <w:szCs w:val="24"/>
          <w:lang w:val="bg-BG"/>
        </w:rPr>
      </w:pPr>
      <w:r w:rsidRPr="009A0691">
        <w:rPr>
          <w:b/>
          <w:bCs/>
          <w:sz w:val="24"/>
          <w:szCs w:val="24"/>
          <w:lang w:val="bg-BG"/>
        </w:rPr>
        <w:t>и)</w:t>
      </w:r>
      <w:r w:rsidRPr="009A0691">
        <w:rPr>
          <w:bCs/>
          <w:sz w:val="24"/>
          <w:szCs w:val="24"/>
          <w:lang w:val="bg-BG"/>
        </w:rPr>
        <w:t xml:space="preserve"> Да не е осъден/а с влязла в сила присъда за престъпление п</w:t>
      </w:r>
      <w:r>
        <w:rPr>
          <w:bCs/>
          <w:sz w:val="24"/>
          <w:szCs w:val="24"/>
          <w:lang w:val="bg-BG"/>
        </w:rPr>
        <w:t>о чл. 313 от НК</w:t>
      </w:r>
      <w:r w:rsidRPr="009A0691">
        <w:rPr>
          <w:bCs/>
          <w:sz w:val="24"/>
          <w:szCs w:val="24"/>
          <w:lang w:val="bg-BG"/>
        </w:rPr>
        <w:t xml:space="preserve"> във връзка с провеждане на процедури за възлагане на обществени поръчки;</w:t>
      </w:r>
    </w:p>
    <w:p w:rsidR="00D81F1D" w:rsidRPr="009A0691" w:rsidRDefault="00D81F1D" w:rsidP="00A008D7">
      <w:pPr>
        <w:ind w:firstLine="708"/>
        <w:jc w:val="both"/>
        <w:rPr>
          <w:bCs/>
          <w:sz w:val="24"/>
          <w:szCs w:val="24"/>
          <w:lang w:val="bg-BG"/>
        </w:rPr>
      </w:pPr>
      <w:r w:rsidRPr="009A0691">
        <w:rPr>
          <w:b/>
          <w:bCs/>
          <w:sz w:val="24"/>
          <w:szCs w:val="24"/>
          <w:lang w:val="bg-BG"/>
        </w:rPr>
        <w:t>к)</w:t>
      </w:r>
      <w:r w:rsidRPr="009A0691">
        <w:rPr>
          <w:bCs/>
          <w:sz w:val="24"/>
          <w:szCs w:val="24"/>
          <w:lang w:val="bg-BG"/>
        </w:rPr>
        <w:t xml:space="preserve"> Да не е свързано с лица по смисъла на § 1, т. 1 от допълнителната разпоредба на Закона за предотвратяване и установяване на конфликт на интереси </w:t>
      </w:r>
      <w:r>
        <w:rPr>
          <w:bCs/>
          <w:sz w:val="24"/>
          <w:szCs w:val="24"/>
          <w:lang w:val="bg-BG"/>
        </w:rPr>
        <w:t xml:space="preserve">(ЗПУКИ) </w:t>
      </w:r>
      <w:r w:rsidRPr="009A0691">
        <w:rPr>
          <w:bCs/>
          <w:sz w:val="24"/>
          <w:szCs w:val="24"/>
          <w:lang w:val="bg-BG"/>
        </w:rPr>
        <w:t>с възложителя или със служители на ръководна длъжност в неговата организация;</w:t>
      </w:r>
    </w:p>
    <w:p w:rsidR="00D81F1D" w:rsidRPr="009A0691" w:rsidRDefault="00D81F1D" w:rsidP="00A008D7">
      <w:pPr>
        <w:ind w:firstLine="708"/>
        <w:jc w:val="both"/>
        <w:rPr>
          <w:b/>
          <w:bCs/>
          <w:i/>
          <w:sz w:val="22"/>
          <w:szCs w:val="22"/>
          <w:lang w:val="bg-BG"/>
        </w:rPr>
      </w:pPr>
    </w:p>
    <w:p w:rsidR="00D81F1D" w:rsidRPr="009A0691" w:rsidRDefault="00D81F1D" w:rsidP="00282C6C">
      <w:pPr>
        <w:jc w:val="both"/>
        <w:rPr>
          <w:bCs/>
          <w:i/>
          <w:sz w:val="22"/>
          <w:szCs w:val="22"/>
          <w:lang w:val="bg-BG"/>
        </w:rPr>
      </w:pPr>
      <w:r w:rsidRPr="009A0691">
        <w:rPr>
          <w:b/>
          <w:bCs/>
          <w:i/>
          <w:sz w:val="22"/>
          <w:szCs w:val="22"/>
          <w:lang w:val="bg-BG"/>
        </w:rPr>
        <w:t>Забележка:</w:t>
      </w:r>
      <w:r w:rsidRPr="009A0691">
        <w:rPr>
          <w:bCs/>
          <w:i/>
          <w:sz w:val="22"/>
          <w:szCs w:val="22"/>
          <w:lang w:val="bg-BG"/>
        </w:rPr>
        <w:t xml:space="preserve"> „Свързани лица” по смисъла на § 1, т. 23а от ДР на ЗОП са:</w:t>
      </w:r>
    </w:p>
    <w:p w:rsidR="00D81F1D" w:rsidRPr="009A0691" w:rsidRDefault="00D81F1D" w:rsidP="00282C6C">
      <w:pPr>
        <w:ind w:firstLine="708"/>
        <w:jc w:val="both"/>
        <w:rPr>
          <w:bCs/>
          <w:i/>
          <w:sz w:val="22"/>
          <w:szCs w:val="22"/>
          <w:lang w:val="bg-BG"/>
        </w:rPr>
      </w:pPr>
      <w:r w:rsidRPr="009A0691">
        <w:rPr>
          <w:bCs/>
          <w:i/>
          <w:sz w:val="22"/>
          <w:szCs w:val="22"/>
          <w:lang w:val="bg-BG"/>
        </w:rPr>
        <w:t>1. Роднини по права линия без ограничение.</w:t>
      </w:r>
    </w:p>
    <w:p w:rsidR="00D81F1D" w:rsidRPr="009A0691" w:rsidRDefault="00D81F1D" w:rsidP="00282C6C">
      <w:pPr>
        <w:ind w:firstLine="708"/>
        <w:jc w:val="both"/>
        <w:rPr>
          <w:bCs/>
          <w:i/>
          <w:sz w:val="22"/>
          <w:szCs w:val="22"/>
          <w:lang w:val="bg-BG"/>
        </w:rPr>
      </w:pPr>
      <w:r w:rsidRPr="009A0691">
        <w:rPr>
          <w:bCs/>
          <w:i/>
          <w:sz w:val="22"/>
          <w:szCs w:val="22"/>
          <w:lang w:val="bg-BG"/>
        </w:rPr>
        <w:t>2. Роднини по съребрена линия до четвърта степен включително.</w:t>
      </w:r>
    </w:p>
    <w:p w:rsidR="00D81F1D" w:rsidRPr="009A0691" w:rsidRDefault="00D81F1D" w:rsidP="00282C6C">
      <w:pPr>
        <w:ind w:firstLine="708"/>
        <w:jc w:val="both"/>
        <w:rPr>
          <w:bCs/>
          <w:i/>
          <w:sz w:val="22"/>
          <w:szCs w:val="22"/>
          <w:lang w:val="bg-BG"/>
        </w:rPr>
      </w:pPr>
      <w:r w:rsidRPr="009A0691">
        <w:rPr>
          <w:bCs/>
          <w:i/>
          <w:sz w:val="22"/>
          <w:szCs w:val="22"/>
          <w:lang w:val="bg-BG"/>
        </w:rPr>
        <w:t>3. Роднини по сватовство – до втора степен включително.</w:t>
      </w:r>
    </w:p>
    <w:p w:rsidR="00D81F1D" w:rsidRPr="009A0691" w:rsidRDefault="00D81F1D" w:rsidP="00282C6C">
      <w:pPr>
        <w:ind w:firstLine="708"/>
        <w:jc w:val="both"/>
        <w:rPr>
          <w:bCs/>
          <w:i/>
          <w:sz w:val="22"/>
          <w:szCs w:val="22"/>
          <w:lang w:val="bg-BG"/>
        </w:rPr>
      </w:pPr>
      <w:r w:rsidRPr="009A0691">
        <w:rPr>
          <w:bCs/>
          <w:i/>
          <w:sz w:val="22"/>
          <w:szCs w:val="22"/>
          <w:lang w:val="bg-BG"/>
        </w:rPr>
        <w:t>4. Съпрузи или лица, които се намират във фактическо съжителство.</w:t>
      </w:r>
    </w:p>
    <w:p w:rsidR="00D81F1D" w:rsidRPr="009A0691" w:rsidRDefault="00D81F1D" w:rsidP="00282C6C">
      <w:pPr>
        <w:ind w:firstLine="708"/>
        <w:jc w:val="both"/>
        <w:rPr>
          <w:bCs/>
          <w:i/>
          <w:sz w:val="22"/>
          <w:szCs w:val="22"/>
          <w:lang w:val="bg-BG"/>
        </w:rPr>
      </w:pPr>
      <w:r w:rsidRPr="009A0691">
        <w:rPr>
          <w:bCs/>
          <w:i/>
          <w:sz w:val="22"/>
          <w:szCs w:val="22"/>
          <w:lang w:val="bg-BG"/>
        </w:rPr>
        <w:t>5. Съдружници.</w:t>
      </w:r>
    </w:p>
    <w:p w:rsidR="00D81F1D" w:rsidRPr="009A0691" w:rsidRDefault="00D81F1D" w:rsidP="00282C6C">
      <w:pPr>
        <w:ind w:firstLine="708"/>
        <w:jc w:val="both"/>
        <w:rPr>
          <w:bCs/>
          <w:i/>
          <w:sz w:val="22"/>
          <w:szCs w:val="22"/>
          <w:lang w:val="bg-BG"/>
        </w:rPr>
      </w:pPr>
      <w:r w:rsidRPr="009A0691">
        <w:rPr>
          <w:bCs/>
          <w:i/>
          <w:sz w:val="22"/>
          <w:szCs w:val="22"/>
          <w:lang w:val="bg-BG"/>
        </w:rPr>
        <w:t>6. Лицата, едното от които участва в управлението на дружеството на другото.</w:t>
      </w:r>
    </w:p>
    <w:p w:rsidR="00D81F1D" w:rsidRPr="009A0691" w:rsidRDefault="00D81F1D" w:rsidP="00282C6C">
      <w:pPr>
        <w:ind w:firstLine="708"/>
        <w:jc w:val="both"/>
        <w:rPr>
          <w:bCs/>
          <w:i/>
          <w:sz w:val="22"/>
          <w:szCs w:val="22"/>
          <w:lang w:val="bg-BG"/>
        </w:rPr>
      </w:pPr>
      <w:r w:rsidRPr="009A0691">
        <w:rPr>
          <w:bCs/>
          <w:i/>
          <w:sz w:val="22"/>
          <w:szCs w:val="22"/>
          <w:lang w:val="bg-BG"/>
        </w:rPr>
        <w:t>7. Дружество и лице, което притежава повече от 5 на сто от дяловете или акциите, издадени с право на глас в дружеството.</w:t>
      </w:r>
    </w:p>
    <w:p w:rsidR="00D81F1D" w:rsidRPr="00576DD5" w:rsidRDefault="00D81F1D" w:rsidP="00576DD5">
      <w:pPr>
        <w:ind w:firstLine="708"/>
        <w:jc w:val="both"/>
        <w:rPr>
          <w:bCs/>
          <w:i/>
          <w:sz w:val="22"/>
          <w:szCs w:val="22"/>
          <w:lang w:val="bg-BG"/>
        </w:rPr>
      </w:pPr>
      <w:r w:rsidRPr="009A0691">
        <w:rPr>
          <w:bCs/>
          <w:i/>
          <w:sz w:val="22"/>
          <w:szCs w:val="22"/>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D81F1D" w:rsidRPr="009A0691" w:rsidRDefault="00D81F1D" w:rsidP="00A008D7">
      <w:pPr>
        <w:ind w:firstLine="708"/>
        <w:jc w:val="both"/>
        <w:rPr>
          <w:bCs/>
          <w:sz w:val="24"/>
          <w:szCs w:val="24"/>
          <w:lang w:val="bg-BG"/>
        </w:rPr>
      </w:pPr>
      <w:r w:rsidRPr="009A0691">
        <w:rPr>
          <w:b/>
          <w:bCs/>
          <w:sz w:val="24"/>
          <w:szCs w:val="24"/>
          <w:lang w:val="bg-BG"/>
        </w:rPr>
        <w:t>л)</w:t>
      </w:r>
      <w:r w:rsidRPr="009A0691">
        <w:rPr>
          <w:bCs/>
          <w:sz w:val="24"/>
          <w:szCs w:val="24"/>
          <w:lang w:val="bg-BG"/>
        </w:rPr>
        <w:t xml:space="preserve"> Да няма сключен договор с лице по чл. 21 или чл. 2</w:t>
      </w:r>
      <w:r>
        <w:rPr>
          <w:bCs/>
          <w:sz w:val="24"/>
          <w:szCs w:val="24"/>
          <w:lang w:val="bg-BG"/>
        </w:rPr>
        <w:t>2 от ЗПУКИ</w:t>
      </w:r>
      <w:r w:rsidRPr="009A0691">
        <w:rPr>
          <w:bCs/>
          <w:sz w:val="24"/>
          <w:szCs w:val="24"/>
          <w:lang w:val="bg-BG"/>
        </w:rPr>
        <w:t>.</w:t>
      </w:r>
    </w:p>
    <w:p w:rsidR="00D81F1D" w:rsidRPr="009A0691" w:rsidRDefault="00D81F1D" w:rsidP="00A008D7">
      <w:pPr>
        <w:ind w:firstLine="708"/>
        <w:jc w:val="both"/>
        <w:rPr>
          <w:bCs/>
          <w:sz w:val="24"/>
          <w:szCs w:val="24"/>
          <w:lang w:val="bg-BG"/>
        </w:rPr>
      </w:pPr>
      <w:r w:rsidRPr="009A0691">
        <w:rPr>
          <w:b/>
          <w:bCs/>
          <w:sz w:val="24"/>
          <w:szCs w:val="24"/>
          <w:lang w:val="bg-BG"/>
        </w:rPr>
        <w:t>м)</w:t>
      </w:r>
      <w:r w:rsidRPr="009A0691">
        <w:rPr>
          <w:bCs/>
          <w:sz w:val="24"/>
          <w:szCs w:val="24"/>
          <w:lang w:val="bg-BG"/>
        </w:rPr>
        <w:t xml:space="preserve"> Да е представил оферта съгласно условията на настоящата документация.</w:t>
      </w:r>
    </w:p>
    <w:p w:rsidR="00D81F1D" w:rsidRPr="009A0691" w:rsidRDefault="00D81F1D" w:rsidP="00A008D7">
      <w:pPr>
        <w:ind w:firstLine="708"/>
        <w:jc w:val="both"/>
        <w:rPr>
          <w:bCs/>
          <w:sz w:val="24"/>
          <w:szCs w:val="24"/>
          <w:lang w:val="bg-BG"/>
        </w:rPr>
      </w:pPr>
      <w:r w:rsidRPr="009A0691">
        <w:rPr>
          <w:b/>
          <w:bCs/>
          <w:sz w:val="24"/>
          <w:szCs w:val="24"/>
          <w:lang w:val="bg-BG"/>
        </w:rPr>
        <w:t>н)</w:t>
      </w:r>
      <w:r w:rsidRPr="009A0691">
        <w:rPr>
          <w:bCs/>
          <w:sz w:val="24"/>
          <w:szCs w:val="24"/>
          <w:lang w:val="bg-BG"/>
        </w:rPr>
        <w:t xml:space="preserve"> Да е представил определения размер гаранция за участие и изискуемите документи.</w:t>
      </w:r>
    </w:p>
    <w:p w:rsidR="00D81F1D" w:rsidRPr="009A0691" w:rsidRDefault="00D81F1D" w:rsidP="00A008D7">
      <w:pPr>
        <w:jc w:val="both"/>
        <w:rPr>
          <w:bCs/>
          <w:sz w:val="24"/>
          <w:szCs w:val="24"/>
          <w:lang w:val="bg-BG"/>
        </w:rPr>
      </w:pPr>
      <w:r w:rsidRPr="009A0691">
        <w:rPr>
          <w:bCs/>
          <w:sz w:val="24"/>
          <w:szCs w:val="24"/>
          <w:lang w:val="bg-BG"/>
        </w:rPr>
        <w:tab/>
      </w:r>
    </w:p>
    <w:p w:rsidR="00D81F1D" w:rsidRPr="009A0691" w:rsidRDefault="00D81F1D" w:rsidP="00282C6C">
      <w:pPr>
        <w:jc w:val="both"/>
        <w:rPr>
          <w:bCs/>
          <w:i/>
          <w:sz w:val="22"/>
          <w:szCs w:val="22"/>
          <w:lang w:val="ru-RU"/>
        </w:rPr>
      </w:pPr>
      <w:r w:rsidRPr="009A0691">
        <w:rPr>
          <w:b/>
          <w:bCs/>
          <w:i/>
          <w:sz w:val="22"/>
          <w:szCs w:val="22"/>
          <w:lang w:val="bg-BG"/>
        </w:rPr>
        <w:t>Важно!</w:t>
      </w:r>
      <w:r w:rsidRPr="009A0691">
        <w:rPr>
          <w:b/>
          <w:bCs/>
          <w:sz w:val="22"/>
          <w:szCs w:val="22"/>
          <w:lang w:val="bg-BG"/>
        </w:rPr>
        <w:t xml:space="preserve"> </w:t>
      </w:r>
      <w:r w:rsidRPr="009A0691">
        <w:rPr>
          <w:bCs/>
          <w:i/>
          <w:sz w:val="22"/>
          <w:szCs w:val="22"/>
          <w:lang w:val="bg-BG"/>
        </w:rPr>
        <w:t xml:space="preserve">Изискванията по букви „а”, „д” и „е” </w:t>
      </w:r>
      <w:r w:rsidRPr="009A0691">
        <w:rPr>
          <w:bCs/>
          <w:i/>
          <w:sz w:val="22"/>
          <w:szCs w:val="22"/>
          <w:lang w:val="ru-RU"/>
        </w:rPr>
        <w:t>се прилагат, както следва:</w:t>
      </w:r>
    </w:p>
    <w:p w:rsidR="00D81F1D" w:rsidRPr="009A0691" w:rsidRDefault="00D81F1D" w:rsidP="00282C6C">
      <w:pPr>
        <w:ind w:left="708"/>
        <w:jc w:val="both"/>
        <w:rPr>
          <w:bCs/>
          <w:i/>
          <w:sz w:val="22"/>
          <w:szCs w:val="22"/>
          <w:lang w:val="bg-BG"/>
        </w:rPr>
      </w:pPr>
      <w:r w:rsidRPr="009A0691">
        <w:rPr>
          <w:bCs/>
          <w:i/>
          <w:sz w:val="22"/>
          <w:szCs w:val="22"/>
          <w:lang w:val="bg-BG"/>
        </w:rPr>
        <w:t>1. при събирателно дружество - за лицата по чл. 84, ал. 1 и чл. 89</w:t>
      </w:r>
      <w:r>
        <w:rPr>
          <w:bCs/>
          <w:i/>
          <w:sz w:val="22"/>
          <w:szCs w:val="22"/>
          <w:lang w:val="bg-BG"/>
        </w:rPr>
        <w:t>, ал. 1 от ТЗ</w:t>
      </w:r>
      <w:r w:rsidRPr="009A0691">
        <w:rPr>
          <w:bCs/>
          <w:i/>
          <w:sz w:val="22"/>
          <w:szCs w:val="22"/>
          <w:lang w:val="bg-BG"/>
        </w:rPr>
        <w:t xml:space="preserve">; </w:t>
      </w:r>
    </w:p>
    <w:p w:rsidR="00D81F1D" w:rsidRPr="009A0691" w:rsidRDefault="00D81F1D" w:rsidP="00282C6C">
      <w:pPr>
        <w:ind w:left="708"/>
        <w:jc w:val="both"/>
        <w:rPr>
          <w:bCs/>
          <w:i/>
          <w:sz w:val="22"/>
          <w:szCs w:val="22"/>
          <w:lang w:val="bg-BG"/>
        </w:rPr>
      </w:pPr>
      <w:r w:rsidRPr="009A0691">
        <w:rPr>
          <w:bCs/>
          <w:i/>
          <w:sz w:val="22"/>
          <w:szCs w:val="22"/>
          <w:lang w:val="bg-BG"/>
        </w:rPr>
        <w:t>2. при командитно дружество - за лицата по чл. 105 от ТЗ, без ограничено отговорните съдружници;</w:t>
      </w:r>
    </w:p>
    <w:p w:rsidR="00D81F1D" w:rsidRPr="009A0691" w:rsidRDefault="00D81F1D" w:rsidP="00282C6C">
      <w:pPr>
        <w:ind w:left="708"/>
        <w:jc w:val="both"/>
        <w:rPr>
          <w:bCs/>
          <w:i/>
          <w:sz w:val="22"/>
          <w:szCs w:val="22"/>
          <w:lang w:val="bg-BG"/>
        </w:rPr>
      </w:pPr>
      <w:r w:rsidRPr="009A0691">
        <w:rPr>
          <w:bCs/>
          <w:i/>
          <w:sz w:val="22"/>
          <w:szCs w:val="22"/>
          <w:lang w:val="bg-BG"/>
        </w:rPr>
        <w:t xml:space="preserve">3. при дружество с ограничена отговорност - за лицата по чл. 141, ал. 2 от ТЗ, а при еднолично дружество с ограничена отговорност - за лицата по чл. 147, ал. 1 от ТЗ; </w:t>
      </w:r>
    </w:p>
    <w:p w:rsidR="00D81F1D" w:rsidRPr="009A0691" w:rsidRDefault="00D81F1D" w:rsidP="00282C6C">
      <w:pPr>
        <w:ind w:left="708"/>
        <w:jc w:val="both"/>
        <w:rPr>
          <w:bCs/>
          <w:i/>
          <w:sz w:val="22"/>
          <w:szCs w:val="22"/>
          <w:lang w:val="bg-BG"/>
        </w:rPr>
      </w:pPr>
      <w:r w:rsidRPr="009A0691">
        <w:rPr>
          <w:bCs/>
          <w:i/>
          <w:sz w:val="22"/>
          <w:szCs w:val="22"/>
          <w:lang w:val="bg-BG"/>
        </w:rPr>
        <w:t>4. при акционерно дружество - за овластените лица по чл. 235, ал. 2 от ТЗ, а при липса на овластяване - за лицата по чл. 235, ал. 1 от ТЗ;</w:t>
      </w:r>
    </w:p>
    <w:p w:rsidR="00D81F1D" w:rsidRPr="009A0691" w:rsidRDefault="00D81F1D" w:rsidP="00282C6C">
      <w:pPr>
        <w:ind w:left="708"/>
        <w:jc w:val="both"/>
        <w:rPr>
          <w:bCs/>
          <w:i/>
          <w:sz w:val="22"/>
          <w:szCs w:val="22"/>
          <w:lang w:val="bg-BG"/>
        </w:rPr>
      </w:pPr>
      <w:r w:rsidRPr="009A0691">
        <w:rPr>
          <w:bCs/>
          <w:i/>
          <w:sz w:val="22"/>
          <w:szCs w:val="22"/>
          <w:lang w:val="bg-BG"/>
        </w:rPr>
        <w:t xml:space="preserve">5. при командитно дружество с акции - за лицата по чл. 244, ал. 4 от ТЗ; </w:t>
      </w:r>
    </w:p>
    <w:p w:rsidR="00D81F1D" w:rsidRPr="009A0691" w:rsidRDefault="00D81F1D" w:rsidP="00282C6C">
      <w:pPr>
        <w:ind w:left="708"/>
        <w:jc w:val="both"/>
        <w:rPr>
          <w:bCs/>
          <w:i/>
          <w:sz w:val="22"/>
          <w:szCs w:val="22"/>
          <w:lang w:val="bg-BG"/>
        </w:rPr>
      </w:pPr>
      <w:r w:rsidRPr="009A0691">
        <w:rPr>
          <w:bCs/>
          <w:i/>
          <w:sz w:val="22"/>
          <w:szCs w:val="22"/>
          <w:lang w:val="bg-BG"/>
        </w:rPr>
        <w:t>6. при едноличен търговец - за физическото лице - търговец;</w:t>
      </w:r>
    </w:p>
    <w:p w:rsidR="00D81F1D" w:rsidRPr="009A0691" w:rsidRDefault="00D81F1D" w:rsidP="00282C6C">
      <w:pPr>
        <w:ind w:left="708"/>
        <w:jc w:val="both"/>
        <w:rPr>
          <w:bCs/>
          <w:i/>
          <w:sz w:val="22"/>
          <w:szCs w:val="22"/>
          <w:lang w:val="bg-BG"/>
        </w:rPr>
      </w:pPr>
      <w:r w:rsidRPr="009A0691">
        <w:rPr>
          <w:bCs/>
          <w:i/>
          <w:sz w:val="22"/>
          <w:szCs w:val="22"/>
          <w:lang w:val="bg-BG"/>
        </w:rPr>
        <w:t>7. във всички останали случаи, включително за чуждестранните лица - за лицата, които представляват кандидата или участника;</w:t>
      </w:r>
    </w:p>
    <w:p w:rsidR="00D81F1D" w:rsidRPr="00576DD5" w:rsidRDefault="00D81F1D" w:rsidP="00576DD5">
      <w:pPr>
        <w:ind w:left="708"/>
        <w:jc w:val="both"/>
        <w:rPr>
          <w:bCs/>
          <w:i/>
          <w:sz w:val="22"/>
          <w:szCs w:val="22"/>
          <w:lang w:val="bg-BG"/>
        </w:rPr>
      </w:pPr>
      <w:r w:rsidRPr="009A0691">
        <w:rPr>
          <w:bCs/>
          <w:i/>
          <w:sz w:val="22"/>
          <w:szCs w:val="22"/>
          <w:lang w:val="bg-BG"/>
        </w:rPr>
        <w:t xml:space="preserve">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 2 от ЗОП. </w:t>
      </w:r>
    </w:p>
    <w:p w:rsidR="00D81F1D" w:rsidRPr="003A1671" w:rsidRDefault="00D81F1D" w:rsidP="003A1671">
      <w:pPr>
        <w:ind w:firstLine="708"/>
        <w:jc w:val="both"/>
        <w:rPr>
          <w:bCs/>
          <w:sz w:val="24"/>
          <w:szCs w:val="24"/>
          <w:lang w:val="bg-BG"/>
        </w:rPr>
      </w:pPr>
      <w:r w:rsidRPr="00840032">
        <w:rPr>
          <w:b/>
          <w:bCs/>
          <w:sz w:val="24"/>
          <w:szCs w:val="24"/>
          <w:lang w:val="bg-BG"/>
        </w:rPr>
        <w:t>о)</w:t>
      </w:r>
      <w:r>
        <w:rPr>
          <w:bCs/>
          <w:sz w:val="24"/>
          <w:szCs w:val="24"/>
          <w:lang w:val="bg-BG"/>
        </w:rPr>
        <w:t xml:space="preserve"> Д</w:t>
      </w:r>
      <w:r w:rsidRPr="003A1671">
        <w:rPr>
          <w:bCs/>
          <w:sz w:val="24"/>
          <w:szCs w:val="24"/>
          <w:lang w:val="bg-BG"/>
        </w:rPr>
        <w:t xml:space="preserve">а притежава сертификат, издаден от акредитирани лица за управление на качеството, удостоверяващ че участникът е въвел и прилага система за управление на качеството в съответствие със стандарт </w:t>
      </w:r>
      <w:r w:rsidRPr="003A1671">
        <w:rPr>
          <w:bCs/>
          <w:sz w:val="24"/>
          <w:szCs w:val="24"/>
          <w:lang w:val="en-US"/>
        </w:rPr>
        <w:t>ISO</w:t>
      </w:r>
      <w:r w:rsidRPr="003A1671">
        <w:rPr>
          <w:bCs/>
          <w:sz w:val="24"/>
          <w:szCs w:val="24"/>
          <w:lang w:val="bg-BG"/>
        </w:rPr>
        <w:t xml:space="preserve"> 9001:2008 или еквивалентен, с обхват на сертификата, включващ доставка и/или продажба на превозни средства (автомобили). Обстоятелството се доказва със заверено „вярно с оригинала” копие от сертификата за внедряване на системата.</w:t>
      </w:r>
    </w:p>
    <w:p w:rsidR="00D81F1D" w:rsidRDefault="00D81F1D" w:rsidP="00ED7CD1">
      <w:pPr>
        <w:pStyle w:val="ListParagraph1"/>
        <w:tabs>
          <w:tab w:val="num" w:pos="284"/>
        </w:tabs>
        <w:autoSpaceDN w:val="0"/>
        <w:ind w:left="0"/>
        <w:contextualSpacing w:val="0"/>
        <w:jc w:val="both"/>
        <w:rPr>
          <w:rFonts w:ascii="Times New Roman" w:hAnsi="Times New Roman"/>
          <w:szCs w:val="24"/>
          <w:lang w:val="bg-BG"/>
        </w:rPr>
      </w:pPr>
    </w:p>
    <w:p w:rsidR="00D81F1D" w:rsidRPr="00ED7CD1" w:rsidRDefault="00D81F1D" w:rsidP="00ED7CD1">
      <w:pPr>
        <w:pStyle w:val="ListParagraph1"/>
        <w:tabs>
          <w:tab w:val="num" w:pos="284"/>
        </w:tabs>
        <w:autoSpaceDN w:val="0"/>
        <w:ind w:left="0"/>
        <w:contextualSpacing w:val="0"/>
        <w:jc w:val="both"/>
        <w:rPr>
          <w:rFonts w:ascii="Times New Roman" w:hAnsi="Times New Roman"/>
          <w:szCs w:val="24"/>
          <w:lang w:val="bg-BG"/>
        </w:rPr>
      </w:pPr>
      <w:r>
        <w:rPr>
          <w:rFonts w:ascii="Times New Roman" w:hAnsi="Times New Roman"/>
          <w:szCs w:val="24"/>
          <w:lang w:val="bg-BG"/>
        </w:rPr>
        <w:tab/>
      </w:r>
      <w:r w:rsidRPr="00ED7CD1">
        <w:rPr>
          <w:rFonts w:ascii="Times New Roman" w:hAnsi="Times New Roman"/>
          <w:szCs w:val="24"/>
          <w:lang w:val="bg-BG"/>
        </w:rPr>
        <w:t xml:space="preserve">Не се поставят </w:t>
      </w:r>
      <w:r w:rsidRPr="00ED7CD1">
        <w:rPr>
          <w:rFonts w:ascii="Times New Roman" w:hAnsi="Times New Roman"/>
          <w:bCs/>
          <w:szCs w:val="24"/>
          <w:lang w:val="bg-BG" w:eastAsia="ar-SA"/>
        </w:rPr>
        <w:t>изисквания</w:t>
      </w:r>
      <w:r w:rsidRPr="00ED7CD1">
        <w:rPr>
          <w:rFonts w:ascii="Times New Roman" w:hAnsi="Times New Roman"/>
          <w:szCs w:val="24"/>
          <w:lang w:val="bg-BG" w:eastAsia="ar-SA"/>
        </w:rPr>
        <w:t xml:space="preserve"> към участниците във връзка с вписването им в професионални </w:t>
      </w:r>
      <w:r>
        <w:rPr>
          <w:rFonts w:ascii="Times New Roman" w:hAnsi="Times New Roman"/>
          <w:szCs w:val="24"/>
          <w:lang w:val="bg-BG" w:eastAsia="ar-SA"/>
        </w:rPr>
        <w:t xml:space="preserve">и търговски </w:t>
      </w:r>
      <w:r w:rsidRPr="00ED7CD1">
        <w:rPr>
          <w:rFonts w:ascii="Times New Roman" w:hAnsi="Times New Roman"/>
          <w:szCs w:val="24"/>
          <w:lang w:val="bg-BG" w:eastAsia="ar-SA"/>
        </w:rPr>
        <w:t>регистри, както и и</w:t>
      </w:r>
      <w:r w:rsidRPr="00ED7CD1">
        <w:rPr>
          <w:rFonts w:ascii="Times New Roman" w:hAnsi="Times New Roman"/>
          <w:bCs/>
          <w:szCs w:val="24"/>
          <w:lang w:val="bg-BG" w:eastAsia="ar-SA"/>
        </w:rPr>
        <w:t>зисквания към финансовото и икономическото състояние.</w:t>
      </w:r>
    </w:p>
    <w:p w:rsidR="00D81F1D" w:rsidRPr="009A0691" w:rsidRDefault="00D81F1D" w:rsidP="00A008D7">
      <w:pPr>
        <w:jc w:val="both"/>
        <w:rPr>
          <w:bCs/>
          <w:sz w:val="24"/>
          <w:szCs w:val="24"/>
          <w:lang w:val="bg-BG"/>
        </w:rPr>
      </w:pPr>
    </w:p>
    <w:p w:rsidR="00D81F1D" w:rsidRPr="0059010F" w:rsidRDefault="00D81F1D" w:rsidP="00A008D7">
      <w:pPr>
        <w:jc w:val="both"/>
        <w:rPr>
          <w:b/>
          <w:bCs/>
          <w:sz w:val="24"/>
          <w:szCs w:val="24"/>
          <w:u w:val="single"/>
          <w:lang w:val="bg-BG"/>
        </w:rPr>
      </w:pPr>
      <w:r w:rsidRPr="0059010F">
        <w:rPr>
          <w:b/>
          <w:bCs/>
          <w:sz w:val="24"/>
          <w:szCs w:val="24"/>
          <w:u w:val="single"/>
          <w:lang w:val="bg-BG"/>
        </w:rPr>
        <w:t>Допълнителни изисквания за допустимост към участниците за участие по обособени позиции.</w:t>
      </w:r>
    </w:p>
    <w:p w:rsidR="00D81F1D" w:rsidRPr="0059010F" w:rsidRDefault="00D81F1D" w:rsidP="00A008D7">
      <w:pPr>
        <w:pStyle w:val="Title"/>
        <w:spacing w:line="240" w:lineRule="auto"/>
        <w:ind w:firstLine="0"/>
        <w:jc w:val="both"/>
        <w:rPr>
          <w:rFonts w:ascii="Times New Roman" w:hAnsi="Times New Roman"/>
          <w:b w:val="0"/>
          <w:bCs w:val="0"/>
          <w:sz w:val="24"/>
          <w:szCs w:val="24"/>
          <w:highlight w:val="yellow"/>
        </w:rPr>
      </w:pPr>
    </w:p>
    <w:p w:rsidR="00D81F1D" w:rsidRPr="008C7341" w:rsidRDefault="00D81F1D" w:rsidP="00ED7CD1">
      <w:pPr>
        <w:pStyle w:val="NoSpacing1"/>
        <w:rPr>
          <w:rFonts w:ascii="Times New Roman" w:hAnsi="Times New Roman"/>
          <w:bCs/>
          <w:szCs w:val="24"/>
          <w:lang w:val="bg-BG" w:eastAsia="ar-SA"/>
        </w:rPr>
      </w:pPr>
      <w:r w:rsidRPr="008C7341">
        <w:rPr>
          <w:rFonts w:ascii="Times New Roman" w:hAnsi="Times New Roman"/>
          <w:bCs/>
          <w:szCs w:val="24"/>
          <w:lang w:val="bg-BG" w:eastAsia="ar-SA"/>
        </w:rPr>
        <w:t>Всеки участник в обществената поръчка трябва:</w:t>
      </w:r>
    </w:p>
    <w:p w:rsidR="00D81F1D" w:rsidRPr="008C7341" w:rsidRDefault="00D81F1D" w:rsidP="00002FE2">
      <w:pPr>
        <w:ind w:firstLine="708"/>
        <w:jc w:val="both"/>
        <w:rPr>
          <w:sz w:val="24"/>
          <w:szCs w:val="24"/>
          <w:lang w:val="bg-BG"/>
        </w:rPr>
      </w:pPr>
    </w:p>
    <w:p w:rsidR="00D81F1D" w:rsidRPr="008C7341" w:rsidRDefault="00D81F1D" w:rsidP="004A4CB6">
      <w:pPr>
        <w:ind w:firstLine="708"/>
        <w:jc w:val="both"/>
        <w:rPr>
          <w:sz w:val="24"/>
          <w:szCs w:val="24"/>
          <w:lang w:val="bg-BG"/>
        </w:rPr>
      </w:pPr>
      <w:r w:rsidRPr="008C7341">
        <w:rPr>
          <w:sz w:val="24"/>
          <w:szCs w:val="24"/>
          <w:lang w:val="bg-BG"/>
        </w:rPr>
        <w:t xml:space="preserve">1. Да има изпълнени минимум три доставки на фабрично нови автомобили, всяка от които е еднаква или сходна с предмета на обществената поръчка, изпълнени през последните три години, считано от датата на подаване на офертата за участие в настоящата процедура. </w:t>
      </w:r>
      <w:r w:rsidRPr="008C7341">
        <w:rPr>
          <w:bCs/>
          <w:sz w:val="24"/>
          <w:szCs w:val="24"/>
          <w:lang w:val="bg-BG"/>
        </w:rPr>
        <w:t xml:space="preserve">Обстоятелството се доказва със </w:t>
      </w:r>
      <w:r w:rsidRPr="008C7341">
        <w:rPr>
          <w:sz w:val="24"/>
          <w:szCs w:val="24"/>
          <w:lang w:val="bg-BG"/>
        </w:rPr>
        <w:t>с</w:t>
      </w:r>
      <w:r w:rsidRPr="008C7341">
        <w:rPr>
          <w:sz w:val="24"/>
          <w:szCs w:val="24"/>
        </w:rPr>
        <w:t>писък на доставките</w:t>
      </w:r>
      <w:r w:rsidRPr="008C7341">
        <w:rPr>
          <w:sz w:val="24"/>
          <w:szCs w:val="24"/>
          <w:lang w:val="bg-BG"/>
        </w:rPr>
        <w:t xml:space="preserve"> </w:t>
      </w:r>
      <w:r w:rsidRPr="008C7341">
        <w:rPr>
          <w:sz w:val="24"/>
          <w:szCs w:val="24"/>
        </w:rPr>
        <w:t>(</w:t>
      </w:r>
      <w:r w:rsidRPr="008C7341">
        <w:rPr>
          <w:sz w:val="24"/>
          <w:szCs w:val="24"/>
          <w:lang w:val="bg-BG"/>
        </w:rPr>
        <w:t>по образец към документацията</w:t>
      </w:r>
      <w:r w:rsidRPr="008C7341">
        <w:rPr>
          <w:sz w:val="24"/>
          <w:szCs w:val="24"/>
        </w:rPr>
        <w:t>)</w:t>
      </w:r>
      <w:r w:rsidRPr="008C7341">
        <w:rPr>
          <w:sz w:val="24"/>
          <w:szCs w:val="24"/>
          <w:lang w:val="bg-BG"/>
        </w:rPr>
        <w:t xml:space="preserve"> и д</w:t>
      </w:r>
      <w:r w:rsidRPr="008C7341">
        <w:rPr>
          <w:sz w:val="24"/>
          <w:szCs w:val="24"/>
          <w:shd w:val="clear" w:color="auto" w:fill="FFFFFF"/>
        </w:rPr>
        <w:t>оказателство за извършен</w:t>
      </w:r>
      <w:r w:rsidRPr="008C7341">
        <w:rPr>
          <w:sz w:val="24"/>
          <w:szCs w:val="24"/>
          <w:shd w:val="clear" w:color="auto" w:fill="FFFFFF"/>
          <w:lang w:val="bg-BG"/>
        </w:rPr>
        <w:t>ето им</w:t>
      </w:r>
      <w:r w:rsidRPr="008C7341">
        <w:rPr>
          <w:sz w:val="24"/>
          <w:szCs w:val="24"/>
          <w:shd w:val="clear" w:color="auto" w:fill="FFFFFF"/>
        </w:rPr>
        <w:t xml:space="preserve"> под формата на удостоверени</w:t>
      </w:r>
      <w:r w:rsidRPr="008C7341">
        <w:rPr>
          <w:sz w:val="24"/>
          <w:szCs w:val="24"/>
          <w:shd w:val="clear" w:color="auto" w:fill="FFFFFF"/>
          <w:lang w:val="bg-BG"/>
        </w:rPr>
        <w:t>я</w:t>
      </w:r>
      <w:r w:rsidRPr="008C7341">
        <w:rPr>
          <w:sz w:val="24"/>
          <w:szCs w:val="24"/>
          <w:shd w:val="clear" w:color="auto" w:fill="FFFFFF"/>
        </w:rPr>
        <w:t>, издаден</w:t>
      </w:r>
      <w:r w:rsidRPr="008C7341">
        <w:rPr>
          <w:sz w:val="24"/>
          <w:szCs w:val="24"/>
          <w:shd w:val="clear" w:color="auto" w:fill="FFFFFF"/>
          <w:lang w:val="bg-BG"/>
        </w:rPr>
        <w:t>и</w:t>
      </w:r>
      <w:r w:rsidRPr="008C7341">
        <w:rPr>
          <w:sz w:val="24"/>
          <w:szCs w:val="24"/>
          <w:shd w:val="clear" w:color="auto" w:fill="FFFFFF"/>
        </w:rPr>
        <w:t xml:space="preserve"> от получател</w:t>
      </w:r>
      <w:r w:rsidRPr="008C7341">
        <w:rPr>
          <w:sz w:val="24"/>
          <w:szCs w:val="24"/>
          <w:shd w:val="clear" w:color="auto" w:fill="FFFFFF"/>
          <w:lang w:val="bg-BG"/>
        </w:rPr>
        <w:t>ите</w:t>
      </w:r>
      <w:r w:rsidRPr="008C7341">
        <w:rPr>
          <w:sz w:val="24"/>
          <w:szCs w:val="24"/>
          <w:shd w:val="clear" w:color="auto" w:fill="FFFFFF"/>
        </w:rPr>
        <w:t xml:space="preserve"> </w:t>
      </w:r>
      <w:r w:rsidRPr="008C7341">
        <w:rPr>
          <w:sz w:val="24"/>
          <w:szCs w:val="24"/>
          <w:shd w:val="clear" w:color="auto" w:fill="FFFFFF"/>
          <w:lang w:val="bg-BG"/>
        </w:rPr>
        <w:t xml:space="preserve">на доставките </w:t>
      </w:r>
      <w:r w:rsidRPr="008C7341">
        <w:rPr>
          <w:sz w:val="24"/>
          <w:szCs w:val="24"/>
          <w:shd w:val="clear" w:color="auto" w:fill="FFFFFF"/>
        </w:rPr>
        <w:t>или от компетентен орган, или чрез посочване на публичен регистър, в който е публикувана информация за доставк</w:t>
      </w:r>
      <w:r w:rsidRPr="008C7341">
        <w:rPr>
          <w:sz w:val="24"/>
          <w:szCs w:val="24"/>
          <w:shd w:val="clear" w:color="auto" w:fill="FFFFFF"/>
          <w:lang w:val="bg-BG"/>
        </w:rPr>
        <w:t>ите</w:t>
      </w:r>
      <w:r w:rsidRPr="008C7341">
        <w:rPr>
          <w:sz w:val="24"/>
          <w:szCs w:val="24"/>
          <w:shd w:val="clear" w:color="auto" w:fill="FFFFFF"/>
        </w:rPr>
        <w:t>.</w:t>
      </w:r>
      <w:r w:rsidRPr="008C7341">
        <w:rPr>
          <w:sz w:val="24"/>
          <w:szCs w:val="24"/>
        </w:rPr>
        <w:t xml:space="preserve"> </w:t>
      </w:r>
    </w:p>
    <w:p w:rsidR="00D81F1D" w:rsidRPr="00784C59" w:rsidRDefault="00D81F1D" w:rsidP="003A1671">
      <w:pPr>
        <w:pStyle w:val="NoSpacing1"/>
        <w:ind w:firstLine="708"/>
        <w:jc w:val="both"/>
        <w:rPr>
          <w:rFonts w:ascii="Times New Roman" w:hAnsi="Times New Roman"/>
          <w:sz w:val="24"/>
          <w:szCs w:val="24"/>
          <w:lang w:val="bg-BG" w:eastAsia="ar-SA"/>
        </w:rPr>
      </w:pPr>
      <w:r w:rsidRPr="00784C59">
        <w:rPr>
          <w:rFonts w:ascii="Times New Roman" w:hAnsi="Times New Roman"/>
          <w:sz w:val="24"/>
          <w:szCs w:val="24"/>
          <w:lang w:val="bg-BG" w:eastAsia="ar-SA"/>
        </w:rPr>
        <w:t>2. Да е оторизиран от производителя на предлаганите автомобили за тяхната доставка.</w:t>
      </w:r>
      <w:r w:rsidRPr="00784C59">
        <w:rPr>
          <w:rFonts w:ascii="Times New Roman" w:hAnsi="Times New Roman"/>
          <w:bCs/>
          <w:sz w:val="24"/>
          <w:szCs w:val="24"/>
          <w:lang w:val="bg-BG"/>
        </w:rPr>
        <w:t xml:space="preserve"> Обстоятелството се доказва с писмо от производителя или от „Асоциация на автомобилните производители и техните оторизирани представители в България”.</w:t>
      </w:r>
    </w:p>
    <w:p w:rsidR="00D81F1D" w:rsidRPr="00784C59" w:rsidRDefault="00D81F1D" w:rsidP="003A1671">
      <w:pPr>
        <w:pStyle w:val="NoSpacing1"/>
        <w:ind w:firstLine="708"/>
        <w:jc w:val="both"/>
        <w:rPr>
          <w:rFonts w:ascii="Times New Roman" w:hAnsi="Times New Roman"/>
          <w:sz w:val="24"/>
          <w:szCs w:val="24"/>
          <w:lang w:val="bg-BG" w:eastAsia="ar-SA"/>
        </w:rPr>
      </w:pPr>
      <w:r w:rsidRPr="00784C59">
        <w:rPr>
          <w:rFonts w:ascii="Times New Roman" w:hAnsi="Times New Roman"/>
          <w:sz w:val="24"/>
          <w:szCs w:val="24"/>
          <w:lang w:eastAsia="ar-SA"/>
        </w:rPr>
        <w:t>3</w:t>
      </w:r>
      <w:r w:rsidRPr="00784C59">
        <w:rPr>
          <w:rFonts w:ascii="Times New Roman" w:hAnsi="Times New Roman"/>
          <w:sz w:val="24"/>
          <w:szCs w:val="24"/>
          <w:lang w:val="bg-BG" w:eastAsia="ar-SA"/>
        </w:rPr>
        <w:t xml:space="preserve">. Да разполага с оторизирани от производителя на предлаганите автомобили сервизни центрове за тяхното гаранционно обслужване. </w:t>
      </w:r>
      <w:r w:rsidRPr="00784C59">
        <w:rPr>
          <w:rFonts w:ascii="Times New Roman" w:hAnsi="Times New Roman"/>
          <w:bCs/>
          <w:sz w:val="24"/>
          <w:szCs w:val="24"/>
          <w:lang w:val="bg-BG"/>
        </w:rPr>
        <w:t>Обстоятелството се доказва с писмо от производителя или от „Асоциация на автомобилните производители и техните оторизирани представители в България”.</w:t>
      </w:r>
    </w:p>
    <w:p w:rsidR="00D81F1D" w:rsidRDefault="00D81F1D" w:rsidP="003A1671">
      <w:pPr>
        <w:jc w:val="both"/>
        <w:rPr>
          <w:i/>
          <w:sz w:val="24"/>
          <w:szCs w:val="24"/>
          <w:lang w:val="bg-BG"/>
        </w:rPr>
      </w:pPr>
    </w:p>
    <w:p w:rsidR="00D81F1D" w:rsidRPr="009A0691" w:rsidRDefault="00D81F1D" w:rsidP="00A008D7">
      <w:pPr>
        <w:jc w:val="both"/>
        <w:rPr>
          <w:b/>
          <w:bCs/>
          <w:sz w:val="24"/>
          <w:szCs w:val="24"/>
          <w:u w:val="single"/>
          <w:lang w:val="bg-BG"/>
        </w:rPr>
      </w:pPr>
      <w:r w:rsidRPr="009A0691">
        <w:rPr>
          <w:b/>
          <w:bCs/>
          <w:sz w:val="24"/>
          <w:szCs w:val="24"/>
          <w:u w:val="single"/>
          <w:lang w:val="bg-BG"/>
        </w:rPr>
        <w:t>Други.</w:t>
      </w:r>
    </w:p>
    <w:p w:rsidR="00D81F1D" w:rsidRPr="009A0691" w:rsidRDefault="00D81F1D" w:rsidP="00A008D7">
      <w:pPr>
        <w:jc w:val="both"/>
        <w:rPr>
          <w:bCs/>
          <w:sz w:val="24"/>
          <w:szCs w:val="24"/>
          <w:lang w:val="bg-BG"/>
        </w:rPr>
      </w:pPr>
    </w:p>
    <w:bookmarkEnd w:id="2"/>
    <w:p w:rsidR="00D81F1D" w:rsidRPr="009A0691" w:rsidRDefault="00D81F1D" w:rsidP="005859AC">
      <w:pPr>
        <w:ind w:firstLine="708"/>
        <w:jc w:val="both"/>
        <w:rPr>
          <w:bCs/>
          <w:sz w:val="24"/>
          <w:szCs w:val="24"/>
          <w:lang w:val="bg-BG"/>
        </w:rPr>
      </w:pPr>
      <w:r w:rsidRPr="009A0691">
        <w:rPr>
          <w:bCs/>
          <w:sz w:val="24"/>
          <w:szCs w:val="24"/>
          <w:lang w:val="bg-BG"/>
        </w:rPr>
        <w:t xml:space="preserve">Всички комуникации и действия на възложителя и на участниците свързани с настоящата процедура </w:t>
      </w:r>
      <w:r>
        <w:rPr>
          <w:bCs/>
          <w:sz w:val="24"/>
          <w:szCs w:val="24"/>
          <w:lang w:val="bg-BG"/>
        </w:rPr>
        <w:t xml:space="preserve">ще </w:t>
      </w:r>
      <w:r w:rsidRPr="009A0691">
        <w:rPr>
          <w:bCs/>
          <w:sz w:val="24"/>
          <w:szCs w:val="24"/>
          <w:lang w:val="bg-BG"/>
        </w:rPr>
        <w:t xml:space="preserve">са в писмен вид. </w:t>
      </w:r>
    </w:p>
    <w:p w:rsidR="00D81F1D" w:rsidRPr="009A0691" w:rsidRDefault="00D81F1D" w:rsidP="005859AC">
      <w:pPr>
        <w:ind w:firstLine="708"/>
        <w:jc w:val="both"/>
        <w:rPr>
          <w:bCs/>
          <w:sz w:val="24"/>
          <w:szCs w:val="24"/>
          <w:lang w:val="bg-BG"/>
        </w:rPr>
      </w:pPr>
      <w:r w:rsidRPr="009A0691">
        <w:rPr>
          <w:bCs/>
          <w:sz w:val="24"/>
          <w:szCs w:val="24"/>
          <w:lang w:val="bg-BG"/>
        </w:rPr>
        <w:t xml:space="preserve">Участникът може да представя своите писма и уведомления на адреса за получаване на оферти по факс, чрез препоръчано писмо с обратна разписка или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 </w:t>
      </w:r>
    </w:p>
    <w:p w:rsidR="00D81F1D" w:rsidRPr="009A0691" w:rsidRDefault="00D81F1D" w:rsidP="005859AC">
      <w:pPr>
        <w:ind w:firstLine="708"/>
        <w:jc w:val="both"/>
        <w:rPr>
          <w:bCs/>
          <w:sz w:val="24"/>
          <w:szCs w:val="24"/>
          <w:lang w:val="bg-BG"/>
        </w:rPr>
      </w:pPr>
      <w:r w:rsidRPr="009A0691">
        <w:rPr>
          <w:bCs/>
          <w:sz w:val="24"/>
          <w:szCs w:val="24"/>
          <w:lang w:val="bg-BG"/>
        </w:rPr>
        <w:t>Решенията на Възложителя, за които той е длъжен да уведоми участниците, се изпращат по факс, или се връчват лично срещу подпис или се изпращат с препоръчано писмо с обратна разписка или по електронен път при условията и по реда на Закона за електронния документ и електронния подпис. Същите се публикуват и на официалната интернет страница на ИААА.</w:t>
      </w:r>
    </w:p>
    <w:p w:rsidR="00D81F1D" w:rsidRPr="009A0691" w:rsidRDefault="00D81F1D" w:rsidP="005859AC">
      <w:pPr>
        <w:ind w:firstLine="708"/>
        <w:jc w:val="both"/>
        <w:rPr>
          <w:bCs/>
          <w:sz w:val="24"/>
          <w:szCs w:val="24"/>
          <w:lang w:val="bg-BG"/>
        </w:rPr>
      </w:pPr>
      <w:r w:rsidRPr="009A0691">
        <w:rPr>
          <w:bCs/>
          <w:sz w:val="24"/>
          <w:szCs w:val="24"/>
          <w:lang w:val="bg-BG"/>
        </w:rPr>
        <w:t>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D81F1D" w:rsidRPr="009A0691" w:rsidRDefault="00D81F1D" w:rsidP="005859AC">
      <w:pPr>
        <w:ind w:firstLine="708"/>
        <w:jc w:val="both"/>
        <w:rPr>
          <w:bCs/>
          <w:sz w:val="24"/>
          <w:szCs w:val="24"/>
          <w:lang w:val="bg-BG"/>
        </w:rPr>
      </w:pPr>
      <w:r w:rsidRPr="009A0691">
        <w:rPr>
          <w:bCs/>
          <w:sz w:val="24"/>
          <w:szCs w:val="24"/>
          <w:lang w:val="bg-BG"/>
        </w:rPr>
        <w:t>Писмени искания за разяснения по същество относно документацията за участие в откритата процедура могат да бъдат подавани от лицата,  най-късно до 10 дни преди изтичането на срока за подаване на офертите, на адреса и лицето, посочени в обявлението.</w:t>
      </w:r>
    </w:p>
    <w:p w:rsidR="00D81F1D" w:rsidRPr="009A0691" w:rsidRDefault="00D81F1D" w:rsidP="005859AC">
      <w:pPr>
        <w:ind w:firstLine="708"/>
        <w:jc w:val="both"/>
        <w:rPr>
          <w:bCs/>
          <w:sz w:val="24"/>
          <w:szCs w:val="24"/>
          <w:lang w:val="bg-BG"/>
        </w:rPr>
      </w:pPr>
      <w:r w:rsidRPr="009A0691">
        <w:rPr>
          <w:bCs/>
          <w:sz w:val="24"/>
          <w:szCs w:val="24"/>
          <w:lang w:val="bg-BG"/>
        </w:rPr>
        <w:t>Обменът и съхраняването на информацията при провеждане на процедурата за възлагане на обществена поръчка ще се извършват по начин, който гарантира целостта, достоверността и поверителността на офертите на участниците.</w:t>
      </w:r>
    </w:p>
    <w:p w:rsidR="00D81F1D" w:rsidRPr="009A0691" w:rsidRDefault="00D81F1D" w:rsidP="001A01B1">
      <w:pPr>
        <w:ind w:firstLine="708"/>
        <w:jc w:val="both"/>
        <w:rPr>
          <w:bCs/>
          <w:sz w:val="24"/>
          <w:szCs w:val="24"/>
          <w:lang w:val="bg-BG"/>
        </w:rPr>
      </w:pPr>
      <w:r w:rsidRPr="009A0691">
        <w:rPr>
          <w:bCs/>
          <w:sz w:val="24"/>
          <w:szCs w:val="24"/>
          <w:lang w:val="bg-BG"/>
        </w:rPr>
        <w:t>Участниците са длъжни в процеса на провеждане на процедурата да уведомяват Възложителя за всички настъпили промени в декларираните обстоятелства по 47, ал. 1 и 5 от ЗОП в 7-дневен срок от настъпването им</w:t>
      </w:r>
      <w:r>
        <w:rPr>
          <w:bCs/>
          <w:sz w:val="24"/>
          <w:szCs w:val="24"/>
          <w:lang w:val="bg-BG"/>
        </w:rPr>
        <w:t>.</w:t>
      </w:r>
    </w:p>
    <w:p w:rsidR="00D81F1D" w:rsidRPr="009A0691" w:rsidRDefault="00D81F1D" w:rsidP="005859AC">
      <w:pPr>
        <w:rPr>
          <w:i/>
          <w:sz w:val="24"/>
          <w:szCs w:val="24"/>
          <w:u w:val="single"/>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741528">
      <w:pPr>
        <w:rPr>
          <w:b/>
          <w:sz w:val="24"/>
          <w:szCs w:val="24"/>
          <w:lang w:val="bg-BG"/>
        </w:rPr>
      </w:pPr>
    </w:p>
    <w:p w:rsidR="00D81F1D" w:rsidRDefault="00D81F1D" w:rsidP="00E15E40">
      <w:pPr>
        <w:ind w:firstLine="708"/>
        <w:jc w:val="center"/>
        <w:rPr>
          <w:b/>
          <w:sz w:val="24"/>
          <w:szCs w:val="24"/>
          <w:lang w:val="bg-BG"/>
        </w:rPr>
      </w:pPr>
    </w:p>
    <w:p w:rsidR="00D81F1D" w:rsidRPr="009A0691" w:rsidRDefault="00D81F1D" w:rsidP="00E15E40">
      <w:pPr>
        <w:ind w:firstLine="708"/>
        <w:jc w:val="center"/>
        <w:rPr>
          <w:b/>
          <w:sz w:val="24"/>
          <w:szCs w:val="24"/>
          <w:lang w:val="bg-BG"/>
        </w:rPr>
      </w:pPr>
      <w:r w:rsidRPr="009A0691">
        <w:rPr>
          <w:b/>
          <w:sz w:val="24"/>
          <w:szCs w:val="24"/>
          <w:lang w:val="en-US"/>
        </w:rPr>
        <w:t>II</w:t>
      </w:r>
      <w:r w:rsidRPr="009A0691">
        <w:rPr>
          <w:b/>
          <w:sz w:val="24"/>
          <w:szCs w:val="24"/>
          <w:lang w:val="bg-BG"/>
        </w:rPr>
        <w:t>. РЕШЕНИЕ ЗА ОТКРИВАНЕ НА ПРОЦЕДУРАТА</w:t>
      </w: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Pr="009A0691" w:rsidRDefault="00D81F1D" w:rsidP="00A442AC">
      <w:pPr>
        <w:ind w:firstLine="708"/>
        <w:rPr>
          <w:b/>
          <w:sz w:val="24"/>
          <w:szCs w:val="24"/>
          <w:lang w:val="en-US"/>
        </w:rPr>
      </w:pPr>
    </w:p>
    <w:p w:rsidR="00D81F1D" w:rsidRDefault="00D81F1D" w:rsidP="00A442AC">
      <w:pPr>
        <w:ind w:firstLine="708"/>
        <w:rPr>
          <w:b/>
          <w:sz w:val="24"/>
          <w:szCs w:val="24"/>
          <w:lang w:val="bg-BG"/>
        </w:rPr>
      </w:pPr>
    </w:p>
    <w:p w:rsidR="00D81F1D" w:rsidRPr="00576DD5" w:rsidRDefault="00D81F1D" w:rsidP="00A442AC">
      <w:pPr>
        <w:ind w:firstLine="708"/>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Default="00D81F1D" w:rsidP="00741528">
      <w:pPr>
        <w:rPr>
          <w:b/>
          <w:sz w:val="24"/>
          <w:szCs w:val="24"/>
          <w:lang w:val="bg-BG"/>
        </w:rPr>
      </w:pPr>
    </w:p>
    <w:p w:rsidR="00D81F1D" w:rsidRDefault="00D81F1D" w:rsidP="00E15E40">
      <w:pPr>
        <w:ind w:firstLine="708"/>
        <w:jc w:val="center"/>
        <w:rPr>
          <w:b/>
          <w:sz w:val="24"/>
          <w:szCs w:val="24"/>
          <w:lang w:val="bg-BG"/>
        </w:rPr>
      </w:pPr>
    </w:p>
    <w:p w:rsidR="00D81F1D" w:rsidRDefault="00D81F1D" w:rsidP="00E15E40">
      <w:pPr>
        <w:ind w:firstLine="708"/>
        <w:jc w:val="center"/>
        <w:rPr>
          <w:b/>
          <w:sz w:val="24"/>
          <w:szCs w:val="24"/>
          <w:lang w:val="bg-BG"/>
        </w:rPr>
      </w:pPr>
    </w:p>
    <w:p w:rsidR="00D81F1D" w:rsidRPr="009A0691" w:rsidRDefault="00D81F1D" w:rsidP="00E15E40">
      <w:pPr>
        <w:ind w:firstLine="708"/>
        <w:jc w:val="center"/>
        <w:rPr>
          <w:b/>
          <w:sz w:val="24"/>
          <w:szCs w:val="24"/>
          <w:lang w:val="en-US"/>
        </w:rPr>
      </w:pPr>
      <w:r w:rsidRPr="009A0691">
        <w:rPr>
          <w:b/>
          <w:sz w:val="24"/>
          <w:szCs w:val="24"/>
          <w:lang w:val="en-US"/>
        </w:rPr>
        <w:t>III.</w:t>
      </w:r>
      <w:r w:rsidRPr="009A0691">
        <w:rPr>
          <w:b/>
          <w:sz w:val="24"/>
          <w:szCs w:val="24"/>
          <w:lang w:val="bg-BG"/>
        </w:rPr>
        <w:t xml:space="preserve"> ОБЯВЛЕНИЕ ЗА ОБЩЕСТВЕНА ПОРЪЧКА</w:t>
      </w:r>
    </w:p>
    <w:p w:rsidR="00D81F1D" w:rsidRPr="009A0691" w:rsidRDefault="00D81F1D" w:rsidP="00004737">
      <w:pPr>
        <w:jc w:val="both"/>
        <w:rPr>
          <w:bCs/>
          <w:sz w:val="24"/>
          <w:szCs w:val="24"/>
          <w:lang w:val="en-US"/>
        </w:rPr>
      </w:pPr>
    </w:p>
    <w:p w:rsidR="00D81F1D" w:rsidRPr="009A0691" w:rsidRDefault="00D81F1D" w:rsidP="00A008D7">
      <w:pPr>
        <w:jc w:val="center"/>
        <w:rPr>
          <w:b/>
          <w:bCs/>
          <w:sz w:val="24"/>
          <w:szCs w:val="24"/>
          <w:lang w:val="en-US"/>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Pr="000B5F74" w:rsidRDefault="00D81F1D" w:rsidP="00A008D7">
      <w:pPr>
        <w:jc w:val="center"/>
        <w:rPr>
          <w:b/>
          <w:bCs/>
          <w:sz w:val="24"/>
          <w:szCs w:val="24"/>
          <w:lang w:val="bg-BG"/>
        </w:rPr>
      </w:pPr>
    </w:p>
    <w:p w:rsidR="00D81F1D" w:rsidRPr="009A0691" w:rsidRDefault="00D81F1D" w:rsidP="00A008D7">
      <w:pPr>
        <w:jc w:val="center"/>
        <w:rPr>
          <w:b/>
          <w:bCs/>
          <w:sz w:val="24"/>
          <w:szCs w:val="24"/>
          <w:lang w:val="en-US"/>
        </w:rPr>
      </w:pPr>
    </w:p>
    <w:p w:rsidR="00D81F1D" w:rsidRPr="009A0691" w:rsidRDefault="00D81F1D" w:rsidP="00A008D7">
      <w:pPr>
        <w:jc w:val="center"/>
        <w:rPr>
          <w:b/>
          <w:bCs/>
          <w:sz w:val="24"/>
          <w:szCs w:val="24"/>
          <w:lang w:val="en-US"/>
        </w:rPr>
      </w:pPr>
    </w:p>
    <w:p w:rsidR="00D81F1D" w:rsidRPr="009A0691" w:rsidRDefault="00D81F1D" w:rsidP="00A008D7">
      <w:pPr>
        <w:jc w:val="center"/>
        <w:rPr>
          <w:b/>
          <w:bCs/>
          <w:sz w:val="24"/>
          <w:szCs w:val="24"/>
          <w:lang w:val="en-US"/>
        </w:rPr>
      </w:pPr>
    </w:p>
    <w:p w:rsidR="00D81F1D" w:rsidRDefault="00D81F1D" w:rsidP="00741528">
      <w:pPr>
        <w:rPr>
          <w:b/>
          <w:bCs/>
          <w:sz w:val="24"/>
          <w:szCs w:val="24"/>
          <w:lang w:val="bg-BG"/>
        </w:rPr>
      </w:pPr>
    </w:p>
    <w:p w:rsidR="00D81F1D" w:rsidRDefault="00D81F1D" w:rsidP="00741528">
      <w:pPr>
        <w:rPr>
          <w:b/>
          <w:bCs/>
          <w:sz w:val="24"/>
          <w:szCs w:val="24"/>
          <w:lang w:val="bg-BG"/>
        </w:rPr>
      </w:pPr>
    </w:p>
    <w:p w:rsidR="00D81F1D" w:rsidRDefault="00D81F1D" w:rsidP="00741528">
      <w:pPr>
        <w:rPr>
          <w:b/>
          <w:bCs/>
          <w:sz w:val="24"/>
          <w:szCs w:val="24"/>
          <w:lang w:val="bg-BG"/>
        </w:rPr>
      </w:pPr>
    </w:p>
    <w:p w:rsidR="00D81F1D" w:rsidRDefault="00D81F1D" w:rsidP="00741528">
      <w:pPr>
        <w:rPr>
          <w:b/>
          <w:bCs/>
          <w:sz w:val="24"/>
          <w:szCs w:val="24"/>
          <w:lang w:val="bg-BG"/>
        </w:rPr>
      </w:pPr>
    </w:p>
    <w:p w:rsidR="00D81F1D" w:rsidRDefault="00D81F1D" w:rsidP="00741528">
      <w:pPr>
        <w:rPr>
          <w:b/>
          <w:bCs/>
          <w:sz w:val="24"/>
          <w:szCs w:val="24"/>
          <w:lang w:val="bg-BG"/>
        </w:rPr>
      </w:pPr>
    </w:p>
    <w:p w:rsidR="00D81F1D" w:rsidRPr="00741528" w:rsidRDefault="00D81F1D" w:rsidP="00741528">
      <w:pP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Default="00D81F1D" w:rsidP="00A008D7">
      <w:pPr>
        <w:jc w:val="center"/>
        <w:rPr>
          <w:b/>
          <w:bCs/>
          <w:sz w:val="24"/>
          <w:szCs w:val="24"/>
          <w:lang w:val="bg-BG"/>
        </w:rPr>
      </w:pPr>
    </w:p>
    <w:p w:rsidR="00D81F1D" w:rsidRPr="004A4CB6" w:rsidRDefault="00D81F1D" w:rsidP="00A008D7">
      <w:pPr>
        <w:jc w:val="center"/>
        <w:rPr>
          <w:b/>
          <w:bCs/>
          <w:sz w:val="24"/>
          <w:szCs w:val="24"/>
          <w:lang w:val="bg-BG"/>
        </w:rPr>
      </w:pPr>
    </w:p>
    <w:p w:rsidR="00D81F1D" w:rsidRPr="00784C59" w:rsidRDefault="00D81F1D" w:rsidP="000B5F74">
      <w:pPr>
        <w:jc w:val="center"/>
        <w:rPr>
          <w:b/>
          <w:bCs/>
          <w:sz w:val="24"/>
          <w:szCs w:val="24"/>
          <w:lang w:val="en-US"/>
        </w:rPr>
      </w:pPr>
      <w:r w:rsidRPr="00784C59">
        <w:rPr>
          <w:b/>
          <w:bCs/>
          <w:sz w:val="24"/>
          <w:szCs w:val="24"/>
          <w:lang w:val="en-US"/>
        </w:rPr>
        <w:t xml:space="preserve">IV. </w:t>
      </w:r>
      <w:r w:rsidRPr="00784C59">
        <w:rPr>
          <w:b/>
          <w:bCs/>
          <w:sz w:val="24"/>
          <w:szCs w:val="24"/>
          <w:lang w:val="bg-BG"/>
        </w:rPr>
        <w:t>ТЕХНИЧЕСКИ СПЕЦИФИКАЦИИ</w:t>
      </w:r>
    </w:p>
    <w:p w:rsidR="00D81F1D" w:rsidRPr="00784C59" w:rsidRDefault="00D81F1D" w:rsidP="00DE21E3">
      <w:pPr>
        <w:pStyle w:val="Title"/>
        <w:ind w:firstLine="0"/>
        <w:jc w:val="both"/>
        <w:rPr>
          <w:rFonts w:ascii="Times New Roman" w:hAnsi="Times New Roman"/>
          <w:kern w:val="0"/>
          <w:sz w:val="24"/>
          <w:szCs w:val="24"/>
          <w:lang w:val="bg-BG"/>
        </w:rPr>
      </w:pPr>
    </w:p>
    <w:p w:rsidR="00D81F1D" w:rsidRPr="00784C59" w:rsidRDefault="00D81F1D" w:rsidP="004F61D6">
      <w:pPr>
        <w:pStyle w:val="Title"/>
        <w:spacing w:after="120" w:line="240" w:lineRule="auto"/>
        <w:ind w:firstLine="0"/>
        <w:jc w:val="both"/>
        <w:rPr>
          <w:rFonts w:ascii="Times New Roman" w:hAnsi="Times New Roman"/>
          <w:sz w:val="24"/>
          <w:szCs w:val="24"/>
          <w:lang w:val="bg-BG"/>
        </w:rPr>
      </w:pPr>
      <w:r w:rsidRPr="00784C59">
        <w:rPr>
          <w:rFonts w:ascii="Times New Roman" w:hAnsi="Times New Roman"/>
          <w:kern w:val="0"/>
          <w:sz w:val="24"/>
          <w:szCs w:val="24"/>
          <w:lang w:val="bg-BG"/>
        </w:rPr>
        <w:t xml:space="preserve">ПО </w:t>
      </w:r>
      <w:r w:rsidRPr="00784C59">
        <w:rPr>
          <w:rFonts w:ascii="Times New Roman" w:hAnsi="Times New Roman"/>
          <w:sz w:val="24"/>
          <w:szCs w:val="24"/>
        </w:rPr>
        <w:t xml:space="preserve">ОБОСОБЕНА ПОЗИЦИЯ 1 – </w:t>
      </w:r>
      <w:r w:rsidRPr="00784C59">
        <w:rPr>
          <w:rFonts w:ascii="Times New Roman" w:hAnsi="Times New Roman"/>
          <w:b w:val="0"/>
          <w:sz w:val="24"/>
          <w:szCs w:val="24"/>
        </w:rPr>
        <w:t>„Доставка на</w:t>
      </w:r>
      <w:r w:rsidRPr="00784C59">
        <w:rPr>
          <w:rFonts w:ascii="Times New Roman" w:hAnsi="Times New Roman"/>
          <w:b w:val="0"/>
          <w:sz w:val="24"/>
          <w:szCs w:val="24"/>
          <w:lang w:val="bg-BG"/>
        </w:rPr>
        <w:t xml:space="preserve"> 7 (седем) броя автомобили</w:t>
      </w:r>
      <w:r w:rsidRPr="00784C59">
        <w:rPr>
          <w:rFonts w:ascii="Times New Roman" w:hAnsi="Times New Roman"/>
          <w:b w:val="0"/>
          <w:sz w:val="24"/>
          <w:szCs w:val="24"/>
          <w:lang w:val="en-US"/>
        </w:rPr>
        <w:t xml:space="preserve"> </w:t>
      </w:r>
      <w:r w:rsidRPr="00784C59">
        <w:rPr>
          <w:rFonts w:ascii="Times New Roman" w:hAnsi="Times New Roman"/>
          <w:b w:val="0"/>
          <w:sz w:val="24"/>
          <w:szCs w:val="24"/>
          <w:lang w:val="bg-BG"/>
        </w:rPr>
        <w:t xml:space="preserve">категория </w:t>
      </w:r>
      <w:r w:rsidRPr="00784C59">
        <w:rPr>
          <w:rFonts w:ascii="Times New Roman" w:hAnsi="Times New Roman"/>
          <w:b w:val="0"/>
          <w:sz w:val="24"/>
          <w:szCs w:val="24"/>
          <w:lang w:val="en-US"/>
        </w:rPr>
        <w:t>N1</w:t>
      </w:r>
      <w:r w:rsidRPr="00784C59">
        <w:rPr>
          <w:rFonts w:ascii="Times New Roman" w:hAnsi="Times New Roman"/>
          <w:b w:val="0"/>
          <w:sz w:val="24"/>
          <w:szCs w:val="24"/>
        </w:rPr>
        <w:t>”</w:t>
      </w:r>
    </w:p>
    <w:p w:rsidR="00D81F1D" w:rsidRPr="00784C59" w:rsidRDefault="00D81F1D" w:rsidP="004F61D6">
      <w:pPr>
        <w:pStyle w:val="ListParagraph1"/>
        <w:spacing w:after="120"/>
        <w:ind w:left="0"/>
        <w:jc w:val="both"/>
        <w:rPr>
          <w:rFonts w:ascii="Times New Roman" w:hAnsi="Times New Roman"/>
          <w:szCs w:val="24"/>
        </w:rPr>
      </w:pPr>
      <w:r w:rsidRPr="00784C59">
        <w:rPr>
          <w:rFonts w:ascii="Times New Roman" w:hAnsi="Times New Roman"/>
          <w:szCs w:val="24"/>
          <w:lang w:val="bg-BG"/>
        </w:rPr>
        <w:t xml:space="preserve">1. </w:t>
      </w:r>
      <w:r w:rsidRPr="00784C59">
        <w:rPr>
          <w:rFonts w:ascii="Times New Roman" w:hAnsi="Times New Roman"/>
          <w:szCs w:val="24"/>
        </w:rPr>
        <w:t>Тип</w:t>
      </w:r>
      <w:r w:rsidRPr="00784C59">
        <w:rPr>
          <w:rFonts w:ascii="Times New Roman" w:hAnsi="Times New Roman"/>
          <w:szCs w:val="24"/>
          <w:lang w:val="bg-BG"/>
        </w:rPr>
        <w:t xml:space="preserve"> - </w:t>
      </w:r>
      <w:r w:rsidRPr="00784C59">
        <w:rPr>
          <w:rFonts w:ascii="Times New Roman" w:hAnsi="Times New Roman"/>
          <w:szCs w:val="24"/>
        </w:rPr>
        <w:t xml:space="preserve">категория </w:t>
      </w:r>
      <w:r w:rsidRPr="00784C59">
        <w:rPr>
          <w:rFonts w:ascii="Times New Roman" w:hAnsi="Times New Roman"/>
          <w:szCs w:val="24"/>
          <w:lang w:val="en-US"/>
        </w:rPr>
        <w:t>N</w:t>
      </w:r>
      <w:r w:rsidRPr="00784C59">
        <w:rPr>
          <w:rFonts w:ascii="Times New Roman" w:hAnsi="Times New Roman"/>
          <w:szCs w:val="24"/>
        </w:rPr>
        <w:t xml:space="preserve">1, </w:t>
      </w:r>
      <w:r w:rsidRPr="00784C59">
        <w:rPr>
          <w:rFonts w:ascii="Times New Roman" w:hAnsi="Times New Roman"/>
          <w:szCs w:val="24"/>
          <w:lang w:val="bg-BG"/>
        </w:rPr>
        <w:t>1</w:t>
      </w:r>
      <w:r w:rsidRPr="00784C59">
        <w:rPr>
          <w:rFonts w:ascii="Times New Roman" w:hAnsi="Times New Roman"/>
          <w:szCs w:val="24"/>
        </w:rPr>
        <w:t xml:space="preserve">+1 или </w:t>
      </w:r>
      <w:r w:rsidRPr="00784C59">
        <w:rPr>
          <w:rFonts w:ascii="Times New Roman" w:hAnsi="Times New Roman"/>
          <w:szCs w:val="24"/>
          <w:lang w:val="bg-BG"/>
        </w:rPr>
        <w:t>повече</w:t>
      </w:r>
      <w:r w:rsidRPr="00784C59">
        <w:rPr>
          <w:rFonts w:ascii="Times New Roman" w:hAnsi="Times New Roman"/>
          <w:szCs w:val="24"/>
        </w:rPr>
        <w:t xml:space="preserve"> места</w:t>
      </w:r>
      <w:r w:rsidRPr="00784C59">
        <w:rPr>
          <w:rFonts w:ascii="Times New Roman" w:hAnsi="Times New Roman"/>
          <w:szCs w:val="24"/>
          <w:lang w:val="bg-BG"/>
        </w:rPr>
        <w:t>.</w:t>
      </w:r>
    </w:p>
    <w:p w:rsidR="00D81F1D" w:rsidRPr="00784C59" w:rsidRDefault="00D81F1D" w:rsidP="004F61D6">
      <w:pPr>
        <w:pStyle w:val="ListParagraph1"/>
        <w:spacing w:after="120"/>
        <w:ind w:left="0"/>
        <w:jc w:val="both"/>
        <w:rPr>
          <w:rFonts w:ascii="Times New Roman" w:hAnsi="Times New Roman"/>
          <w:szCs w:val="24"/>
        </w:rPr>
      </w:pPr>
      <w:r w:rsidRPr="00784C59">
        <w:rPr>
          <w:rFonts w:ascii="Times New Roman" w:hAnsi="Times New Roman"/>
          <w:szCs w:val="24"/>
          <w:lang w:val="bg-BG"/>
        </w:rPr>
        <w:t xml:space="preserve">2. </w:t>
      </w:r>
      <w:r w:rsidRPr="00784C59">
        <w:rPr>
          <w:rFonts w:ascii="Times New Roman" w:hAnsi="Times New Roman"/>
          <w:szCs w:val="24"/>
        </w:rPr>
        <w:t>Двигател</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2</w:t>
      </w:r>
      <w:r w:rsidRPr="00784C59">
        <w:rPr>
          <w:rFonts w:ascii="Times New Roman" w:hAnsi="Times New Roman"/>
          <w:szCs w:val="24"/>
        </w:rPr>
        <w:t>.1</w:t>
      </w:r>
      <w:r w:rsidRPr="00784C59">
        <w:rPr>
          <w:rFonts w:ascii="Times New Roman" w:hAnsi="Times New Roman"/>
          <w:szCs w:val="24"/>
          <w:lang w:val="bg-BG"/>
        </w:rPr>
        <w:t>.</w:t>
      </w:r>
      <w:r w:rsidRPr="00784C59">
        <w:rPr>
          <w:rFonts w:ascii="Times New Roman" w:hAnsi="Times New Roman"/>
          <w:szCs w:val="24"/>
        </w:rPr>
        <w:t xml:space="preserve"> Вид гориво</w:t>
      </w:r>
      <w:r w:rsidRPr="00784C59">
        <w:rPr>
          <w:rFonts w:ascii="Times New Roman" w:hAnsi="Times New Roman"/>
          <w:szCs w:val="24"/>
          <w:lang w:val="bg-BG"/>
        </w:rPr>
        <w:t xml:space="preserve"> – </w:t>
      </w:r>
      <w:r w:rsidRPr="00784C59">
        <w:rPr>
          <w:rFonts w:ascii="Times New Roman" w:hAnsi="Times New Roman"/>
          <w:szCs w:val="24"/>
        </w:rPr>
        <w:t>дизел</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2</w:t>
      </w:r>
      <w:r w:rsidRPr="00784C59">
        <w:rPr>
          <w:rFonts w:ascii="Times New Roman" w:hAnsi="Times New Roman"/>
          <w:szCs w:val="24"/>
        </w:rPr>
        <w:t>.2</w:t>
      </w:r>
      <w:r w:rsidRPr="00784C59">
        <w:rPr>
          <w:rFonts w:ascii="Times New Roman" w:hAnsi="Times New Roman"/>
          <w:szCs w:val="24"/>
          <w:lang w:val="bg-BG"/>
        </w:rPr>
        <w:t>.</w:t>
      </w:r>
      <w:r w:rsidRPr="00784C59">
        <w:rPr>
          <w:rFonts w:ascii="Times New Roman" w:hAnsi="Times New Roman"/>
          <w:szCs w:val="24"/>
        </w:rPr>
        <w:t xml:space="preserve"> Брой цилиндри</w:t>
      </w:r>
      <w:r w:rsidRPr="00784C59">
        <w:rPr>
          <w:rFonts w:ascii="Times New Roman" w:hAnsi="Times New Roman"/>
          <w:szCs w:val="24"/>
          <w:lang w:val="bg-BG"/>
        </w:rPr>
        <w:t xml:space="preserve"> - </w:t>
      </w:r>
      <w:r w:rsidRPr="00784C59">
        <w:rPr>
          <w:rFonts w:ascii="Times New Roman" w:hAnsi="Times New Roman"/>
          <w:szCs w:val="24"/>
        </w:rPr>
        <w:t>не по-малък от 4 (четири)</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2</w:t>
      </w:r>
      <w:r w:rsidRPr="00784C59">
        <w:rPr>
          <w:rFonts w:ascii="Times New Roman" w:hAnsi="Times New Roman"/>
          <w:szCs w:val="24"/>
        </w:rPr>
        <w:t>.3</w:t>
      </w:r>
      <w:r w:rsidRPr="00784C59">
        <w:rPr>
          <w:rFonts w:ascii="Times New Roman" w:hAnsi="Times New Roman"/>
          <w:szCs w:val="24"/>
          <w:lang w:val="bg-BG"/>
        </w:rPr>
        <w:t>.</w:t>
      </w:r>
      <w:r w:rsidRPr="00784C59">
        <w:rPr>
          <w:rFonts w:ascii="Times New Roman" w:hAnsi="Times New Roman"/>
          <w:szCs w:val="24"/>
        </w:rPr>
        <w:t xml:space="preserve"> Мощност</w:t>
      </w:r>
      <w:r w:rsidRPr="00784C59">
        <w:rPr>
          <w:rFonts w:ascii="Times New Roman" w:hAnsi="Times New Roman"/>
          <w:szCs w:val="24"/>
        </w:rPr>
        <w:tab/>
      </w:r>
      <w:r w:rsidRPr="00784C59">
        <w:rPr>
          <w:rFonts w:ascii="Times New Roman" w:hAnsi="Times New Roman"/>
          <w:szCs w:val="24"/>
          <w:lang w:val="bg-BG"/>
        </w:rPr>
        <w:t xml:space="preserve"> - </w:t>
      </w:r>
      <w:r w:rsidRPr="00784C59">
        <w:rPr>
          <w:rFonts w:ascii="Times New Roman" w:hAnsi="Times New Roman"/>
          <w:szCs w:val="24"/>
        </w:rPr>
        <w:t>не по-малка от 80</w:t>
      </w:r>
      <w:r w:rsidRPr="00784C59">
        <w:rPr>
          <w:rFonts w:ascii="Times New Roman" w:hAnsi="Times New Roman"/>
          <w:szCs w:val="24"/>
          <w:lang w:val="en-US"/>
        </w:rPr>
        <w:t xml:space="preserve"> kW</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2</w:t>
      </w:r>
      <w:r w:rsidRPr="00784C59">
        <w:rPr>
          <w:rFonts w:ascii="Times New Roman" w:hAnsi="Times New Roman"/>
          <w:szCs w:val="24"/>
        </w:rPr>
        <w:t>.4</w:t>
      </w:r>
      <w:r w:rsidRPr="00784C59">
        <w:rPr>
          <w:rFonts w:ascii="Times New Roman" w:hAnsi="Times New Roman"/>
          <w:szCs w:val="24"/>
          <w:lang w:val="bg-BG"/>
        </w:rPr>
        <w:t>.</w:t>
      </w:r>
      <w:r w:rsidRPr="00784C59">
        <w:rPr>
          <w:rFonts w:ascii="Times New Roman" w:hAnsi="Times New Roman"/>
          <w:szCs w:val="24"/>
        </w:rPr>
        <w:t xml:space="preserve"> </w:t>
      </w:r>
      <w:r w:rsidRPr="00784C59">
        <w:rPr>
          <w:rFonts w:ascii="Times New Roman" w:hAnsi="Times New Roman"/>
          <w:color w:val="000000"/>
          <w:szCs w:val="24"/>
        </w:rPr>
        <w:t>Екологична норма</w:t>
      </w:r>
      <w:r w:rsidRPr="00784C59">
        <w:rPr>
          <w:rFonts w:ascii="Times New Roman" w:hAnsi="Times New Roman"/>
          <w:color w:val="000000"/>
          <w:szCs w:val="24"/>
          <w:lang w:val="bg-BG"/>
        </w:rPr>
        <w:t xml:space="preserve"> - </w:t>
      </w:r>
      <w:r w:rsidRPr="00784C59">
        <w:rPr>
          <w:rFonts w:ascii="Times New Roman" w:hAnsi="Times New Roman"/>
          <w:color w:val="000000"/>
          <w:szCs w:val="24"/>
        </w:rPr>
        <w:t xml:space="preserve">Euro </w:t>
      </w:r>
      <w:r w:rsidRPr="00784C59">
        <w:rPr>
          <w:rFonts w:ascii="Times New Roman" w:hAnsi="Times New Roman"/>
          <w:color w:val="000000"/>
          <w:szCs w:val="24"/>
          <w:lang w:val="en-US"/>
        </w:rPr>
        <w:t>6</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8"/>
        <w:jc w:val="both"/>
        <w:rPr>
          <w:rFonts w:ascii="Times New Roman" w:hAnsi="Times New Roman"/>
          <w:szCs w:val="24"/>
          <w:lang w:val="bg-BG"/>
        </w:rPr>
      </w:pPr>
      <w:r w:rsidRPr="00784C59">
        <w:rPr>
          <w:rFonts w:ascii="Times New Roman" w:hAnsi="Times New Roman"/>
          <w:szCs w:val="24"/>
          <w:lang w:val="bg-BG"/>
        </w:rPr>
        <w:t>2</w:t>
      </w:r>
      <w:r w:rsidRPr="00784C59">
        <w:rPr>
          <w:rFonts w:ascii="Times New Roman" w:hAnsi="Times New Roman"/>
          <w:color w:val="000000"/>
          <w:szCs w:val="24"/>
        </w:rPr>
        <w:t>.5 Разход на гориво при смесен цикъл на движение</w:t>
      </w:r>
      <w:r w:rsidRPr="00784C59">
        <w:rPr>
          <w:rFonts w:ascii="Times New Roman" w:hAnsi="Times New Roman"/>
          <w:color w:val="000000"/>
          <w:szCs w:val="24"/>
          <w:lang w:val="bg-BG"/>
        </w:rPr>
        <w:t xml:space="preserve"> -</w:t>
      </w:r>
      <w:r w:rsidRPr="00784C59">
        <w:rPr>
          <w:rFonts w:ascii="Times New Roman" w:hAnsi="Times New Roman"/>
          <w:color w:val="000000"/>
          <w:szCs w:val="24"/>
        </w:rPr>
        <w:t xml:space="preserve"> </w:t>
      </w:r>
      <w:r w:rsidRPr="00784C59">
        <w:rPr>
          <w:rFonts w:ascii="Times New Roman" w:hAnsi="Times New Roman"/>
          <w:szCs w:val="24"/>
        </w:rPr>
        <w:t xml:space="preserve">не по-висок от </w:t>
      </w:r>
      <w:r w:rsidRPr="00784C59">
        <w:rPr>
          <w:rFonts w:ascii="Times New Roman" w:hAnsi="Times New Roman"/>
          <w:szCs w:val="24"/>
          <w:lang w:val="en-US"/>
        </w:rPr>
        <w:t>5</w:t>
      </w:r>
      <w:r w:rsidRPr="00784C59">
        <w:rPr>
          <w:rFonts w:ascii="Times New Roman" w:hAnsi="Times New Roman"/>
          <w:szCs w:val="24"/>
        </w:rPr>
        <w:t>,0 литра/100км</w:t>
      </w:r>
      <w:r w:rsidRPr="00784C59">
        <w:rPr>
          <w:rFonts w:ascii="Times New Roman" w:hAnsi="Times New Roman"/>
          <w:szCs w:val="24"/>
          <w:lang w:val="bg-BG"/>
        </w:rPr>
        <w:t>.;</w:t>
      </w:r>
    </w:p>
    <w:p w:rsidR="00D81F1D" w:rsidRPr="00784C59" w:rsidRDefault="00D81F1D" w:rsidP="004F61D6">
      <w:pPr>
        <w:pStyle w:val="ListParagraph1"/>
        <w:spacing w:after="120"/>
        <w:ind w:left="708"/>
        <w:jc w:val="both"/>
        <w:rPr>
          <w:rFonts w:ascii="Times New Roman" w:hAnsi="Times New Roman"/>
          <w:szCs w:val="24"/>
          <w:lang w:val="bg-BG"/>
        </w:rPr>
      </w:pPr>
      <w:r w:rsidRPr="00784C59">
        <w:rPr>
          <w:rFonts w:ascii="Times New Roman" w:hAnsi="Times New Roman"/>
          <w:szCs w:val="24"/>
          <w:lang w:val="bg-BG"/>
        </w:rPr>
        <w:t>2</w:t>
      </w:r>
      <w:r w:rsidRPr="00784C59">
        <w:rPr>
          <w:rFonts w:ascii="Times New Roman" w:hAnsi="Times New Roman"/>
          <w:szCs w:val="24"/>
        </w:rPr>
        <w:t>.6</w:t>
      </w:r>
      <w:r w:rsidRPr="00784C59">
        <w:rPr>
          <w:rFonts w:ascii="Times New Roman" w:hAnsi="Times New Roman"/>
          <w:szCs w:val="24"/>
          <w:lang w:val="bg-BG"/>
        </w:rPr>
        <w:t>.</w:t>
      </w:r>
      <w:r w:rsidRPr="00784C59">
        <w:rPr>
          <w:rFonts w:ascii="Times New Roman" w:hAnsi="Times New Roman"/>
          <w:szCs w:val="24"/>
        </w:rPr>
        <w:t xml:space="preserve"> Клас енергийна ефективност</w:t>
      </w:r>
      <w:r w:rsidRPr="00784C59">
        <w:rPr>
          <w:rFonts w:ascii="Times New Roman" w:hAnsi="Times New Roman"/>
          <w:szCs w:val="24"/>
          <w:lang w:val="bg-BG"/>
        </w:rPr>
        <w:t xml:space="preserve"> - </w:t>
      </w:r>
      <w:r w:rsidRPr="00784C59">
        <w:rPr>
          <w:rFonts w:ascii="Times New Roman" w:hAnsi="Times New Roman"/>
          <w:szCs w:val="24"/>
        </w:rPr>
        <w:t>не по-нисък от С (емисии СО</w:t>
      </w:r>
      <w:r w:rsidRPr="00784C59">
        <w:rPr>
          <w:rFonts w:ascii="Times New Roman" w:hAnsi="Times New Roman"/>
          <w:b/>
          <w:szCs w:val="24"/>
          <w:vertAlign w:val="subscript"/>
        </w:rPr>
        <w:t>2</w:t>
      </w:r>
      <w:r w:rsidRPr="00784C59">
        <w:rPr>
          <w:rFonts w:ascii="Times New Roman" w:hAnsi="Times New Roman"/>
          <w:szCs w:val="24"/>
        </w:rPr>
        <w:t>  до 145,8 g/</w:t>
      </w:r>
      <w:r w:rsidRPr="00784C59">
        <w:rPr>
          <w:rFonts w:ascii="Times New Roman" w:hAnsi="Times New Roman"/>
          <w:szCs w:val="24"/>
          <w:lang w:val="en-US"/>
        </w:rPr>
        <w:t>km</w:t>
      </w:r>
      <w:r w:rsidRPr="00784C59">
        <w:rPr>
          <w:rFonts w:ascii="Times New Roman" w:hAnsi="Times New Roman"/>
          <w:szCs w:val="24"/>
        </w:rPr>
        <w:t>)</w:t>
      </w:r>
      <w:r w:rsidRPr="00784C59">
        <w:rPr>
          <w:rFonts w:ascii="Times New Roman" w:hAnsi="Times New Roman"/>
          <w:szCs w:val="24"/>
          <w:lang w:val="bg-BG"/>
        </w:rPr>
        <w:t>.</w:t>
      </w:r>
    </w:p>
    <w:p w:rsidR="00D81F1D" w:rsidRPr="00784C59" w:rsidRDefault="00D81F1D" w:rsidP="004F61D6">
      <w:pPr>
        <w:pStyle w:val="ListParagraph1"/>
        <w:spacing w:after="120"/>
        <w:ind w:left="0"/>
        <w:jc w:val="both"/>
        <w:rPr>
          <w:rFonts w:ascii="Times New Roman" w:hAnsi="Times New Roman"/>
          <w:color w:val="FF0000"/>
          <w:szCs w:val="24"/>
          <w:lang w:val="bg-BG"/>
        </w:rPr>
      </w:pPr>
      <w:r w:rsidRPr="00784C59">
        <w:rPr>
          <w:rFonts w:ascii="Times New Roman" w:hAnsi="Times New Roman"/>
          <w:szCs w:val="24"/>
          <w:lang w:val="bg-BG"/>
        </w:rPr>
        <w:t xml:space="preserve">3. </w:t>
      </w:r>
      <w:r w:rsidRPr="00784C59">
        <w:rPr>
          <w:rFonts w:ascii="Times New Roman" w:hAnsi="Times New Roman"/>
          <w:szCs w:val="24"/>
        </w:rPr>
        <w:t>Скоростна кутия</w:t>
      </w:r>
      <w:r w:rsidRPr="00784C59">
        <w:rPr>
          <w:rFonts w:ascii="Times New Roman" w:hAnsi="Times New Roman"/>
          <w:szCs w:val="24"/>
          <w:lang w:val="bg-BG"/>
        </w:rPr>
        <w:t xml:space="preserve"> - </w:t>
      </w:r>
      <w:r w:rsidRPr="00784C59">
        <w:rPr>
          <w:rFonts w:ascii="Times New Roman" w:hAnsi="Times New Roman"/>
          <w:szCs w:val="24"/>
        </w:rPr>
        <w:t xml:space="preserve">механична, не по-малко от 6 </w:t>
      </w:r>
      <w:r w:rsidRPr="00784C59">
        <w:rPr>
          <w:rFonts w:ascii="Times New Roman" w:hAnsi="Times New Roman"/>
          <w:szCs w:val="24"/>
          <w:lang w:val="bg-BG"/>
        </w:rPr>
        <w:t xml:space="preserve">(шест) </w:t>
      </w:r>
      <w:r w:rsidRPr="00784C59">
        <w:rPr>
          <w:rFonts w:ascii="Times New Roman" w:hAnsi="Times New Roman"/>
          <w:szCs w:val="24"/>
        </w:rPr>
        <w:t>степенна</w:t>
      </w:r>
      <w:r w:rsidRPr="00784C59">
        <w:rPr>
          <w:rFonts w:ascii="Times New Roman" w:hAnsi="Times New Roman"/>
          <w:szCs w:val="24"/>
          <w:lang w:val="bg-BG"/>
        </w:rPr>
        <w:t>.</w:t>
      </w:r>
    </w:p>
    <w:p w:rsidR="00D81F1D" w:rsidRPr="00784C59" w:rsidRDefault="00D81F1D" w:rsidP="004F61D6">
      <w:pPr>
        <w:spacing w:after="120"/>
        <w:jc w:val="both"/>
        <w:rPr>
          <w:sz w:val="24"/>
          <w:szCs w:val="24"/>
          <w:lang w:val="bg-BG"/>
        </w:rPr>
      </w:pPr>
      <w:r w:rsidRPr="00784C59">
        <w:rPr>
          <w:sz w:val="24"/>
          <w:szCs w:val="24"/>
          <w:lang w:val="bg-BG"/>
        </w:rPr>
        <w:t>4</w:t>
      </w:r>
      <w:r w:rsidRPr="00784C59">
        <w:rPr>
          <w:sz w:val="24"/>
          <w:szCs w:val="24"/>
        </w:rPr>
        <w:t xml:space="preserve">.  Задвижване </w:t>
      </w:r>
      <w:r w:rsidRPr="00784C59">
        <w:rPr>
          <w:sz w:val="24"/>
          <w:szCs w:val="24"/>
          <w:lang w:val="bg-BG"/>
        </w:rPr>
        <w:t xml:space="preserve">- </w:t>
      </w:r>
      <w:r w:rsidRPr="00784C59">
        <w:rPr>
          <w:sz w:val="24"/>
          <w:szCs w:val="24"/>
        </w:rPr>
        <w:t>4 х 2</w:t>
      </w:r>
      <w:r w:rsidRPr="00784C59">
        <w:rPr>
          <w:sz w:val="24"/>
          <w:szCs w:val="24"/>
          <w:lang w:val="bg-BG"/>
        </w:rPr>
        <w:t>.</w:t>
      </w:r>
    </w:p>
    <w:p w:rsidR="00D81F1D" w:rsidRPr="00784C59" w:rsidRDefault="00D81F1D" w:rsidP="004F61D6">
      <w:pPr>
        <w:spacing w:after="120"/>
        <w:jc w:val="both"/>
        <w:rPr>
          <w:sz w:val="24"/>
          <w:szCs w:val="24"/>
        </w:rPr>
      </w:pPr>
      <w:r w:rsidRPr="00784C59">
        <w:rPr>
          <w:sz w:val="24"/>
          <w:szCs w:val="24"/>
          <w:lang w:val="bg-BG"/>
        </w:rPr>
        <w:t>5</w:t>
      </w:r>
      <w:r w:rsidRPr="00784C59">
        <w:rPr>
          <w:sz w:val="24"/>
          <w:szCs w:val="24"/>
        </w:rPr>
        <w:t>.  Гаранционни условия</w:t>
      </w:r>
      <w:r w:rsidRPr="00784C59">
        <w:rPr>
          <w:sz w:val="24"/>
          <w:szCs w:val="24"/>
          <w:lang w:val="bg-BG"/>
        </w:rPr>
        <w:t>:</w:t>
      </w:r>
      <w:r w:rsidRPr="00784C59">
        <w:rPr>
          <w:sz w:val="24"/>
          <w:szCs w:val="24"/>
        </w:rPr>
        <w:t xml:space="preserve">                        </w:t>
      </w:r>
    </w:p>
    <w:p w:rsidR="00D81F1D" w:rsidRPr="00784C59" w:rsidRDefault="00D81F1D" w:rsidP="004F61D6">
      <w:pPr>
        <w:spacing w:after="120"/>
        <w:jc w:val="both"/>
        <w:rPr>
          <w:sz w:val="24"/>
          <w:szCs w:val="24"/>
        </w:rPr>
      </w:pPr>
      <w:r w:rsidRPr="00784C59">
        <w:rPr>
          <w:sz w:val="24"/>
          <w:szCs w:val="24"/>
        </w:rPr>
        <w:t xml:space="preserve">            </w:t>
      </w:r>
      <w:r w:rsidRPr="00784C59">
        <w:rPr>
          <w:sz w:val="24"/>
          <w:szCs w:val="24"/>
          <w:lang w:val="bg-BG"/>
        </w:rPr>
        <w:t>5</w:t>
      </w:r>
      <w:r w:rsidRPr="00784C59">
        <w:rPr>
          <w:sz w:val="24"/>
          <w:szCs w:val="24"/>
        </w:rPr>
        <w:t>.1</w:t>
      </w:r>
      <w:r w:rsidRPr="00784C59">
        <w:rPr>
          <w:sz w:val="24"/>
          <w:szCs w:val="24"/>
          <w:lang w:val="bg-BG"/>
        </w:rPr>
        <w:t>.</w:t>
      </w:r>
      <w:r w:rsidRPr="00784C59">
        <w:rPr>
          <w:sz w:val="24"/>
          <w:szCs w:val="24"/>
        </w:rPr>
        <w:t xml:space="preserve"> Гаранционен срок </w:t>
      </w:r>
      <w:r w:rsidRPr="00784C59">
        <w:rPr>
          <w:sz w:val="24"/>
          <w:szCs w:val="24"/>
          <w:lang w:val="bg-BG"/>
        </w:rPr>
        <w:t xml:space="preserve">- </w:t>
      </w:r>
      <w:r w:rsidRPr="00784C59">
        <w:rPr>
          <w:sz w:val="24"/>
          <w:szCs w:val="24"/>
        </w:rPr>
        <w:t xml:space="preserve">не по-малък от 5 </w:t>
      </w:r>
      <w:r w:rsidRPr="00784C59">
        <w:rPr>
          <w:sz w:val="24"/>
          <w:szCs w:val="24"/>
          <w:lang w:val="bg-BG"/>
        </w:rPr>
        <w:t xml:space="preserve">(пет) </w:t>
      </w:r>
      <w:r w:rsidRPr="00784C59">
        <w:rPr>
          <w:sz w:val="24"/>
          <w:szCs w:val="24"/>
        </w:rPr>
        <w:t>години и</w:t>
      </w:r>
      <w:r w:rsidRPr="00784C59">
        <w:rPr>
          <w:sz w:val="24"/>
          <w:szCs w:val="24"/>
          <w:lang w:val="bg-BG"/>
        </w:rPr>
        <w:t>ли</w:t>
      </w:r>
      <w:r w:rsidRPr="00784C59">
        <w:rPr>
          <w:sz w:val="24"/>
          <w:szCs w:val="24"/>
        </w:rPr>
        <w:t xml:space="preserve"> пробег</w:t>
      </w:r>
      <w:r w:rsidRPr="00784C59">
        <w:rPr>
          <w:sz w:val="24"/>
          <w:szCs w:val="24"/>
          <w:lang w:val="bg-BG"/>
        </w:rPr>
        <w:t xml:space="preserve"> </w:t>
      </w:r>
      <w:r w:rsidRPr="00784C59">
        <w:rPr>
          <w:sz w:val="24"/>
          <w:szCs w:val="24"/>
        </w:rPr>
        <w:t>не по-малък от 1</w:t>
      </w:r>
      <w:r w:rsidRPr="00784C59">
        <w:rPr>
          <w:sz w:val="24"/>
          <w:szCs w:val="24"/>
          <w:lang w:val="bg-BG"/>
        </w:rPr>
        <w:t>5</w:t>
      </w:r>
      <w:r w:rsidRPr="00784C59">
        <w:rPr>
          <w:sz w:val="24"/>
          <w:szCs w:val="24"/>
        </w:rPr>
        <w:t>0 000</w:t>
      </w:r>
      <w:r w:rsidRPr="00784C59">
        <w:rPr>
          <w:sz w:val="24"/>
          <w:szCs w:val="24"/>
          <w:lang w:val="bg-BG"/>
        </w:rPr>
        <w:t xml:space="preserve"> </w:t>
      </w:r>
      <w:r w:rsidRPr="00784C59">
        <w:rPr>
          <w:sz w:val="24"/>
          <w:szCs w:val="24"/>
        </w:rPr>
        <w:t>км, при условията</w:t>
      </w:r>
      <w:r w:rsidRPr="00784C59">
        <w:rPr>
          <w:sz w:val="24"/>
          <w:szCs w:val="24"/>
          <w:lang w:val="bg-BG"/>
        </w:rPr>
        <w:t xml:space="preserve"> </w:t>
      </w:r>
      <w:r w:rsidRPr="00784C59">
        <w:rPr>
          <w:sz w:val="24"/>
          <w:szCs w:val="24"/>
        </w:rPr>
        <w:t>на заводската гаранция</w:t>
      </w:r>
      <w:r w:rsidRPr="00784C59">
        <w:rPr>
          <w:sz w:val="24"/>
          <w:szCs w:val="24"/>
          <w:lang w:val="bg-BG"/>
        </w:rPr>
        <w:t>;</w:t>
      </w:r>
      <w:r w:rsidRPr="00784C59">
        <w:rPr>
          <w:sz w:val="24"/>
          <w:szCs w:val="24"/>
        </w:rPr>
        <w:t xml:space="preserve">            </w:t>
      </w:r>
    </w:p>
    <w:p w:rsidR="00D81F1D" w:rsidRPr="00784C59" w:rsidRDefault="00D81F1D" w:rsidP="004F61D6">
      <w:pPr>
        <w:spacing w:after="120"/>
        <w:jc w:val="both"/>
        <w:rPr>
          <w:sz w:val="24"/>
          <w:szCs w:val="24"/>
          <w:lang w:val="bg-BG"/>
        </w:rPr>
      </w:pPr>
      <w:r w:rsidRPr="00784C59">
        <w:rPr>
          <w:sz w:val="24"/>
          <w:szCs w:val="24"/>
        </w:rPr>
        <w:t xml:space="preserve">            </w:t>
      </w:r>
      <w:r w:rsidRPr="00784C59">
        <w:rPr>
          <w:sz w:val="24"/>
          <w:szCs w:val="24"/>
          <w:lang w:val="bg-BG"/>
        </w:rPr>
        <w:t>5</w:t>
      </w:r>
      <w:r w:rsidRPr="00784C59">
        <w:rPr>
          <w:sz w:val="24"/>
          <w:szCs w:val="24"/>
        </w:rPr>
        <w:t>.2</w:t>
      </w:r>
      <w:r w:rsidRPr="00784C59">
        <w:rPr>
          <w:sz w:val="24"/>
          <w:szCs w:val="24"/>
          <w:lang w:val="bg-BG"/>
        </w:rPr>
        <w:t>.</w:t>
      </w:r>
      <w:r w:rsidRPr="00784C59">
        <w:rPr>
          <w:sz w:val="24"/>
          <w:szCs w:val="24"/>
        </w:rPr>
        <w:t xml:space="preserve"> Антикорозионна защита н</w:t>
      </w:r>
      <w:r w:rsidRPr="00784C59">
        <w:rPr>
          <w:sz w:val="24"/>
          <w:szCs w:val="24"/>
          <w:lang w:val="bg-BG"/>
        </w:rPr>
        <w:t xml:space="preserve">а </w:t>
      </w:r>
      <w:r w:rsidRPr="00784C59">
        <w:rPr>
          <w:sz w:val="24"/>
          <w:szCs w:val="24"/>
        </w:rPr>
        <w:t>купето с гаранция за пробив на панел</w:t>
      </w:r>
      <w:r w:rsidRPr="00784C59">
        <w:rPr>
          <w:sz w:val="24"/>
          <w:szCs w:val="24"/>
          <w:lang w:val="bg-BG"/>
        </w:rPr>
        <w:t xml:space="preserve"> - </w:t>
      </w:r>
      <w:r w:rsidRPr="00784C59">
        <w:rPr>
          <w:sz w:val="24"/>
          <w:szCs w:val="24"/>
        </w:rPr>
        <w:t xml:space="preserve">                                       не по-малко от 6 </w:t>
      </w:r>
      <w:r w:rsidRPr="00784C59">
        <w:rPr>
          <w:sz w:val="24"/>
          <w:szCs w:val="24"/>
          <w:lang w:val="bg-BG"/>
        </w:rPr>
        <w:t xml:space="preserve">(шест) </w:t>
      </w:r>
      <w:r w:rsidRPr="00784C59">
        <w:rPr>
          <w:sz w:val="24"/>
          <w:szCs w:val="24"/>
        </w:rPr>
        <w:t>години</w:t>
      </w:r>
      <w:r w:rsidRPr="00784C59">
        <w:rPr>
          <w:sz w:val="24"/>
          <w:szCs w:val="24"/>
          <w:lang w:val="bg-BG"/>
        </w:rPr>
        <w:t>.</w:t>
      </w:r>
    </w:p>
    <w:p w:rsidR="00D81F1D" w:rsidRPr="00784C59" w:rsidRDefault="00D81F1D" w:rsidP="004F61D6">
      <w:pPr>
        <w:spacing w:after="120"/>
        <w:jc w:val="both"/>
        <w:rPr>
          <w:sz w:val="24"/>
          <w:szCs w:val="24"/>
          <w:lang w:val="bg-BG"/>
        </w:rPr>
      </w:pPr>
      <w:r w:rsidRPr="00784C59">
        <w:rPr>
          <w:sz w:val="24"/>
          <w:szCs w:val="24"/>
          <w:lang w:val="bg-BG"/>
        </w:rPr>
        <w:t>6</w:t>
      </w:r>
      <w:r w:rsidRPr="00784C59">
        <w:rPr>
          <w:sz w:val="24"/>
          <w:szCs w:val="24"/>
        </w:rPr>
        <w:t>.  Технически изисквания</w:t>
      </w:r>
      <w:r w:rsidRPr="00784C59">
        <w:rPr>
          <w:sz w:val="24"/>
          <w:szCs w:val="24"/>
          <w:lang w:val="bg-BG"/>
        </w:rPr>
        <w:t>:</w:t>
      </w:r>
    </w:p>
    <w:p w:rsidR="00D81F1D" w:rsidRPr="00784C59" w:rsidRDefault="00D81F1D" w:rsidP="004F61D6">
      <w:pPr>
        <w:spacing w:after="120"/>
        <w:jc w:val="both"/>
        <w:rPr>
          <w:sz w:val="24"/>
          <w:szCs w:val="24"/>
          <w:lang w:val="bg-BG"/>
        </w:rPr>
      </w:pPr>
      <w:r w:rsidRPr="00784C59">
        <w:rPr>
          <w:sz w:val="24"/>
          <w:szCs w:val="24"/>
        </w:rPr>
        <w:t xml:space="preserve">           </w:t>
      </w:r>
      <w:r w:rsidRPr="00784C59">
        <w:rPr>
          <w:sz w:val="24"/>
          <w:szCs w:val="24"/>
          <w:lang w:val="bg-BG"/>
        </w:rPr>
        <w:tab/>
        <w:t>6</w:t>
      </w:r>
      <w:r w:rsidRPr="00784C59">
        <w:rPr>
          <w:sz w:val="24"/>
          <w:szCs w:val="24"/>
        </w:rPr>
        <w:t>.1</w:t>
      </w:r>
      <w:r w:rsidRPr="00784C59">
        <w:rPr>
          <w:sz w:val="24"/>
          <w:szCs w:val="24"/>
          <w:lang w:val="bg-BG"/>
        </w:rPr>
        <w:t>.</w:t>
      </w:r>
      <w:r w:rsidRPr="00784C59">
        <w:rPr>
          <w:sz w:val="24"/>
          <w:szCs w:val="24"/>
        </w:rPr>
        <w:t xml:space="preserve"> Безопасност</w:t>
      </w:r>
      <w:r w:rsidRPr="00784C59">
        <w:rPr>
          <w:sz w:val="24"/>
          <w:szCs w:val="24"/>
          <w:lang w:val="bg-BG"/>
        </w:rPr>
        <w:t>:</w:t>
      </w:r>
    </w:p>
    <w:p w:rsidR="00D81F1D" w:rsidRPr="00784C59" w:rsidRDefault="00D81F1D" w:rsidP="004F61D6">
      <w:pPr>
        <w:pStyle w:val="ListParagraph1"/>
        <w:spacing w:after="120"/>
        <w:ind w:left="0"/>
        <w:jc w:val="both"/>
        <w:rPr>
          <w:rFonts w:ascii="Times New Roman" w:hAnsi="Times New Roman"/>
          <w:color w:val="000000"/>
          <w:szCs w:val="24"/>
          <w:lang w:val="bg-BG"/>
        </w:rPr>
      </w:pPr>
      <w:r w:rsidRPr="00784C59">
        <w:rPr>
          <w:rFonts w:ascii="Times New Roman" w:hAnsi="Times New Roman"/>
          <w:szCs w:val="24"/>
        </w:rPr>
        <w:tab/>
      </w:r>
      <w:r w:rsidRPr="00784C59">
        <w:rPr>
          <w:rFonts w:ascii="Times New Roman" w:hAnsi="Times New Roman"/>
          <w:szCs w:val="24"/>
          <w:lang w:val="bg-BG"/>
        </w:rPr>
        <w:tab/>
        <w:t>6</w:t>
      </w:r>
      <w:r w:rsidRPr="00784C59">
        <w:rPr>
          <w:rFonts w:ascii="Times New Roman" w:hAnsi="Times New Roman"/>
          <w:szCs w:val="24"/>
        </w:rPr>
        <w:t>.1.1</w:t>
      </w:r>
      <w:r w:rsidRPr="00784C59">
        <w:rPr>
          <w:rFonts w:ascii="Times New Roman" w:hAnsi="Times New Roman"/>
          <w:szCs w:val="24"/>
          <w:lang w:val="bg-BG"/>
        </w:rPr>
        <w:t>.</w:t>
      </w:r>
      <w:r w:rsidRPr="00784C59">
        <w:rPr>
          <w:rFonts w:ascii="Times New Roman" w:hAnsi="Times New Roman"/>
          <w:szCs w:val="24"/>
        </w:rPr>
        <w:t xml:space="preserve">   </w:t>
      </w:r>
      <w:r w:rsidRPr="00784C59">
        <w:rPr>
          <w:rFonts w:ascii="Times New Roman" w:hAnsi="Times New Roman"/>
          <w:color w:val="000000"/>
          <w:szCs w:val="24"/>
        </w:rPr>
        <w:t>Две предни въздушни възглавници</w:t>
      </w:r>
      <w:r w:rsidRPr="00784C59">
        <w:rPr>
          <w:rFonts w:ascii="Times New Roman" w:hAnsi="Times New Roman"/>
          <w:color w:val="000000"/>
          <w:szCs w:val="24"/>
          <w:lang w:val="bg-BG"/>
        </w:rPr>
        <w:t>;</w:t>
      </w:r>
    </w:p>
    <w:p w:rsidR="00D81F1D" w:rsidRPr="00784C59" w:rsidRDefault="00D81F1D" w:rsidP="004F61D6">
      <w:pPr>
        <w:pStyle w:val="ListParagraph1"/>
        <w:spacing w:after="120"/>
        <w:ind w:left="0"/>
        <w:jc w:val="both"/>
        <w:rPr>
          <w:rFonts w:ascii="Times New Roman" w:hAnsi="Times New Roman"/>
          <w:color w:val="000000"/>
          <w:szCs w:val="24"/>
          <w:lang w:val="en-US"/>
        </w:rPr>
      </w:pPr>
      <w:r w:rsidRPr="00784C59">
        <w:rPr>
          <w:rFonts w:ascii="Times New Roman" w:hAnsi="Times New Roman"/>
          <w:color w:val="000000"/>
          <w:szCs w:val="24"/>
        </w:rPr>
        <w:tab/>
      </w:r>
      <w:r w:rsidRPr="00784C59">
        <w:rPr>
          <w:rFonts w:ascii="Times New Roman" w:hAnsi="Times New Roman"/>
          <w:color w:val="000000"/>
          <w:szCs w:val="24"/>
          <w:lang w:val="bg-BG"/>
        </w:rPr>
        <w:tab/>
        <w:t>6</w:t>
      </w:r>
      <w:r w:rsidRPr="00784C59">
        <w:rPr>
          <w:rFonts w:ascii="Times New Roman" w:hAnsi="Times New Roman"/>
          <w:color w:val="000000"/>
          <w:szCs w:val="24"/>
        </w:rPr>
        <w:t>.1.2</w:t>
      </w:r>
      <w:r w:rsidRPr="00784C59">
        <w:rPr>
          <w:rFonts w:ascii="Times New Roman" w:hAnsi="Times New Roman"/>
          <w:color w:val="000000"/>
          <w:szCs w:val="24"/>
          <w:lang w:val="bg-BG"/>
        </w:rPr>
        <w:t>.</w:t>
      </w:r>
      <w:r w:rsidRPr="00784C59">
        <w:rPr>
          <w:rFonts w:ascii="Times New Roman" w:hAnsi="Times New Roman"/>
          <w:color w:val="000000"/>
          <w:szCs w:val="24"/>
        </w:rPr>
        <w:t xml:space="preserve">   Странични въздушни възглавници</w:t>
      </w:r>
      <w:r w:rsidRPr="00784C59">
        <w:rPr>
          <w:rFonts w:ascii="Times New Roman" w:hAnsi="Times New Roman"/>
          <w:color w:val="000000"/>
          <w:szCs w:val="24"/>
          <w:lang w:val="bg-BG"/>
        </w:rPr>
        <w:t>;</w:t>
      </w:r>
      <w:r w:rsidRPr="00784C59">
        <w:rPr>
          <w:rFonts w:ascii="Times New Roman" w:hAnsi="Times New Roman"/>
          <w:color w:val="000000"/>
          <w:szCs w:val="24"/>
          <w:lang w:val="en-US"/>
        </w:rPr>
        <w:t xml:space="preserve">  </w:t>
      </w:r>
    </w:p>
    <w:p w:rsidR="00D81F1D" w:rsidRPr="00784C59" w:rsidRDefault="00D81F1D" w:rsidP="004F61D6">
      <w:pPr>
        <w:pStyle w:val="ListParagraph1"/>
        <w:spacing w:after="120"/>
        <w:ind w:left="0"/>
        <w:jc w:val="both"/>
        <w:rPr>
          <w:rFonts w:ascii="Times New Roman" w:hAnsi="Times New Roman"/>
          <w:color w:val="000000"/>
          <w:szCs w:val="24"/>
          <w:lang w:val="bg-BG"/>
        </w:rPr>
      </w:pPr>
      <w:r w:rsidRPr="00784C59">
        <w:rPr>
          <w:rFonts w:ascii="Times New Roman" w:hAnsi="Times New Roman"/>
          <w:color w:val="000000"/>
          <w:szCs w:val="24"/>
        </w:rPr>
        <w:tab/>
      </w:r>
      <w:r w:rsidRPr="00784C59">
        <w:rPr>
          <w:rFonts w:ascii="Times New Roman" w:hAnsi="Times New Roman"/>
          <w:color w:val="000000"/>
          <w:szCs w:val="24"/>
          <w:lang w:val="bg-BG"/>
        </w:rPr>
        <w:tab/>
        <w:t>6</w:t>
      </w:r>
      <w:r w:rsidRPr="00784C59">
        <w:rPr>
          <w:rFonts w:ascii="Times New Roman" w:hAnsi="Times New Roman"/>
          <w:color w:val="000000"/>
          <w:szCs w:val="24"/>
        </w:rPr>
        <w:t>.1.3</w:t>
      </w:r>
      <w:r w:rsidRPr="00784C59">
        <w:rPr>
          <w:rFonts w:ascii="Times New Roman" w:hAnsi="Times New Roman"/>
          <w:color w:val="000000"/>
          <w:szCs w:val="24"/>
          <w:lang w:val="bg-BG"/>
        </w:rPr>
        <w:t>.</w:t>
      </w:r>
      <w:r w:rsidRPr="00784C59">
        <w:rPr>
          <w:rFonts w:ascii="Times New Roman" w:hAnsi="Times New Roman"/>
          <w:color w:val="000000"/>
          <w:szCs w:val="24"/>
        </w:rPr>
        <w:t xml:space="preserve">   Предупредителен сигнал за не поставени предпазни колани</w:t>
      </w:r>
      <w:r w:rsidRPr="00784C59">
        <w:rPr>
          <w:rFonts w:ascii="Times New Roman" w:hAnsi="Times New Roman"/>
          <w:color w:val="000000"/>
          <w:szCs w:val="24"/>
          <w:lang w:val="bg-BG"/>
        </w:rPr>
        <w:t>;</w:t>
      </w:r>
    </w:p>
    <w:p w:rsidR="00D81F1D" w:rsidRPr="00784C59" w:rsidRDefault="00D81F1D" w:rsidP="004F61D6">
      <w:pPr>
        <w:pStyle w:val="ListParagraph1"/>
        <w:spacing w:after="120"/>
        <w:ind w:left="0"/>
        <w:jc w:val="both"/>
        <w:rPr>
          <w:rFonts w:ascii="Times New Roman" w:hAnsi="Times New Roman"/>
          <w:color w:val="000000"/>
          <w:szCs w:val="24"/>
          <w:lang w:val="bg-BG"/>
        </w:rPr>
      </w:pPr>
      <w:r w:rsidRPr="00784C59">
        <w:rPr>
          <w:rFonts w:ascii="Times New Roman" w:hAnsi="Times New Roman"/>
          <w:color w:val="000000"/>
          <w:szCs w:val="24"/>
        </w:rPr>
        <w:tab/>
      </w:r>
      <w:r w:rsidRPr="00784C59">
        <w:rPr>
          <w:rFonts w:ascii="Times New Roman" w:hAnsi="Times New Roman"/>
          <w:color w:val="000000"/>
          <w:szCs w:val="24"/>
          <w:lang w:val="bg-BG"/>
        </w:rPr>
        <w:tab/>
        <w:t>6</w:t>
      </w:r>
      <w:r w:rsidRPr="00784C59">
        <w:rPr>
          <w:rFonts w:ascii="Times New Roman" w:hAnsi="Times New Roman"/>
          <w:color w:val="000000"/>
          <w:szCs w:val="24"/>
        </w:rPr>
        <w:t>.1.4</w:t>
      </w:r>
      <w:r w:rsidRPr="00784C59">
        <w:rPr>
          <w:rFonts w:ascii="Times New Roman" w:hAnsi="Times New Roman"/>
          <w:color w:val="000000"/>
          <w:szCs w:val="24"/>
          <w:lang w:val="bg-BG"/>
        </w:rPr>
        <w:t>.</w:t>
      </w:r>
      <w:r w:rsidRPr="00784C59">
        <w:rPr>
          <w:rFonts w:ascii="Times New Roman" w:hAnsi="Times New Roman"/>
          <w:color w:val="000000"/>
          <w:szCs w:val="24"/>
        </w:rPr>
        <w:t xml:space="preserve">   Антиблокираща спирачна система</w:t>
      </w:r>
      <w:r w:rsidRPr="00784C59">
        <w:rPr>
          <w:rFonts w:ascii="Times New Roman" w:hAnsi="Times New Roman"/>
          <w:color w:val="000000"/>
          <w:szCs w:val="24"/>
          <w:lang w:val="bg-BG"/>
        </w:rPr>
        <w:t xml:space="preserve"> - ABS;</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 xml:space="preserve">.1.5   </w:t>
      </w:r>
      <w:r w:rsidRPr="00784C59">
        <w:rPr>
          <w:rFonts w:ascii="Times New Roman" w:hAnsi="Times New Roman"/>
          <w:szCs w:val="24"/>
        </w:rPr>
        <w:t>Електронна система за стабилност (контрол на траекторията)</w:t>
      </w:r>
      <w:r w:rsidRPr="00784C59">
        <w:rPr>
          <w:rFonts w:ascii="Times New Roman" w:hAnsi="Times New Roman"/>
          <w:szCs w:val="24"/>
          <w:lang w:val="bg-BG"/>
        </w:rPr>
        <w:t xml:space="preserve"> - ESP;</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.1.6   Електронна система за контрол на сцеплението</w:t>
      </w:r>
      <w:r w:rsidRPr="00784C59">
        <w:rPr>
          <w:rFonts w:ascii="Times New Roman" w:hAnsi="Times New Roman"/>
          <w:color w:val="000000"/>
          <w:szCs w:val="24"/>
          <w:lang w:val="bg-BG"/>
        </w:rPr>
        <w:t xml:space="preserve"> - ASR;</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.1.7   Електронна система „Помощ при аварийно спиране</w:t>
      </w:r>
      <w:r w:rsidRPr="00784C59">
        <w:rPr>
          <w:rFonts w:ascii="Times New Roman" w:hAnsi="Times New Roman"/>
          <w:color w:val="000000"/>
          <w:szCs w:val="24"/>
          <w:lang w:val="bg-BG"/>
        </w:rPr>
        <w:t>” - AFU.</w:t>
      </w:r>
    </w:p>
    <w:p w:rsidR="00D81F1D" w:rsidRPr="00784C59" w:rsidRDefault="00D81F1D" w:rsidP="004F61D6">
      <w:pPr>
        <w:spacing w:after="120"/>
        <w:jc w:val="both"/>
        <w:rPr>
          <w:sz w:val="24"/>
          <w:szCs w:val="24"/>
          <w:lang w:val="bg-BG"/>
        </w:rPr>
      </w:pPr>
      <w:r w:rsidRPr="00784C59">
        <w:rPr>
          <w:sz w:val="24"/>
          <w:szCs w:val="24"/>
        </w:rPr>
        <w:t xml:space="preserve">         </w:t>
      </w:r>
      <w:r w:rsidRPr="00784C59">
        <w:rPr>
          <w:sz w:val="24"/>
          <w:szCs w:val="24"/>
          <w:lang w:val="bg-BG"/>
        </w:rPr>
        <w:tab/>
        <w:t>6</w:t>
      </w:r>
      <w:r w:rsidRPr="00784C59">
        <w:rPr>
          <w:sz w:val="24"/>
          <w:szCs w:val="24"/>
        </w:rPr>
        <w:t>.2  Минимално обзавеждане</w:t>
      </w:r>
      <w:r w:rsidRPr="00784C59">
        <w:rPr>
          <w:sz w:val="24"/>
          <w:szCs w:val="24"/>
          <w:lang w:val="bg-BG"/>
        </w:rPr>
        <w:t>:</w:t>
      </w:r>
    </w:p>
    <w:p w:rsidR="00D81F1D" w:rsidRPr="00784C59" w:rsidRDefault="00D81F1D" w:rsidP="004F61D6">
      <w:pPr>
        <w:spacing w:after="120"/>
        <w:ind w:left="708" w:firstLine="708"/>
        <w:jc w:val="both"/>
        <w:rPr>
          <w:sz w:val="24"/>
          <w:szCs w:val="24"/>
          <w:lang w:val="bg-BG"/>
        </w:rPr>
      </w:pPr>
      <w:r w:rsidRPr="00784C59">
        <w:rPr>
          <w:sz w:val="24"/>
          <w:szCs w:val="24"/>
          <w:lang w:val="bg-BG"/>
        </w:rPr>
        <w:t>6</w:t>
      </w:r>
      <w:r w:rsidRPr="00784C59">
        <w:rPr>
          <w:sz w:val="24"/>
          <w:szCs w:val="24"/>
        </w:rPr>
        <w:t>.2.1</w:t>
      </w:r>
      <w:r w:rsidRPr="00784C59">
        <w:rPr>
          <w:sz w:val="24"/>
          <w:szCs w:val="24"/>
          <w:lang w:val="bg-BG"/>
        </w:rPr>
        <w:t>.</w:t>
      </w:r>
      <w:r w:rsidRPr="00784C59">
        <w:rPr>
          <w:sz w:val="24"/>
          <w:szCs w:val="24"/>
        </w:rPr>
        <w:t xml:space="preserve"> </w:t>
      </w:r>
      <w:r w:rsidRPr="00784C59">
        <w:rPr>
          <w:sz w:val="24"/>
          <w:szCs w:val="24"/>
        </w:rPr>
        <w:tab/>
      </w:r>
      <w:r w:rsidRPr="00784C59">
        <w:rPr>
          <w:sz w:val="24"/>
          <w:szCs w:val="24"/>
          <w:lang w:val="bg-BG"/>
        </w:rPr>
        <w:t>Дневни светлини;</w:t>
      </w:r>
      <w:r w:rsidRPr="00784C59">
        <w:rPr>
          <w:sz w:val="24"/>
          <w:szCs w:val="24"/>
        </w:rPr>
        <w:t xml:space="preserve"> </w:t>
      </w:r>
    </w:p>
    <w:p w:rsidR="00D81F1D" w:rsidRPr="00784C59" w:rsidRDefault="00D81F1D" w:rsidP="004F61D6">
      <w:pPr>
        <w:spacing w:after="120"/>
        <w:ind w:left="708" w:firstLine="708"/>
        <w:jc w:val="both"/>
        <w:rPr>
          <w:sz w:val="24"/>
          <w:szCs w:val="24"/>
          <w:lang w:val="bg-BG"/>
        </w:rPr>
      </w:pPr>
      <w:r w:rsidRPr="00784C59">
        <w:rPr>
          <w:sz w:val="24"/>
          <w:szCs w:val="24"/>
          <w:lang w:val="bg-BG"/>
        </w:rPr>
        <w:t>6</w:t>
      </w:r>
      <w:r w:rsidRPr="00784C59">
        <w:rPr>
          <w:sz w:val="24"/>
          <w:szCs w:val="24"/>
        </w:rPr>
        <w:t>.2.2</w:t>
      </w:r>
      <w:r w:rsidRPr="00784C59">
        <w:rPr>
          <w:sz w:val="24"/>
          <w:szCs w:val="24"/>
          <w:lang w:val="bg-BG"/>
        </w:rPr>
        <w:t>.</w:t>
      </w:r>
      <w:r w:rsidRPr="00784C59">
        <w:rPr>
          <w:sz w:val="24"/>
          <w:szCs w:val="24"/>
        </w:rPr>
        <w:t xml:space="preserve">   Централно заключване</w:t>
      </w:r>
      <w:r w:rsidRPr="00784C59">
        <w:rPr>
          <w:sz w:val="24"/>
          <w:szCs w:val="24"/>
          <w:lang w:val="bg-BG"/>
        </w:rPr>
        <w:t>;</w:t>
      </w:r>
    </w:p>
    <w:p w:rsidR="00D81F1D" w:rsidRPr="00784C59" w:rsidRDefault="00D81F1D" w:rsidP="004F61D6">
      <w:pPr>
        <w:spacing w:after="120"/>
        <w:ind w:left="708" w:firstLine="708"/>
        <w:jc w:val="both"/>
        <w:rPr>
          <w:color w:val="000000"/>
          <w:sz w:val="24"/>
          <w:szCs w:val="24"/>
          <w:lang w:val="bg-BG"/>
        </w:rPr>
      </w:pPr>
      <w:r w:rsidRPr="00784C59">
        <w:rPr>
          <w:sz w:val="24"/>
          <w:szCs w:val="24"/>
          <w:lang w:val="bg-BG"/>
        </w:rPr>
        <w:t>6</w:t>
      </w:r>
      <w:r w:rsidRPr="00784C59">
        <w:rPr>
          <w:sz w:val="24"/>
          <w:szCs w:val="24"/>
        </w:rPr>
        <w:t>.2.3</w:t>
      </w:r>
      <w:r w:rsidRPr="00784C59">
        <w:rPr>
          <w:sz w:val="24"/>
          <w:szCs w:val="24"/>
          <w:lang w:val="bg-BG"/>
        </w:rPr>
        <w:t>.</w:t>
      </w:r>
      <w:r w:rsidRPr="00784C59">
        <w:rPr>
          <w:sz w:val="24"/>
          <w:szCs w:val="24"/>
        </w:rPr>
        <w:t xml:space="preserve">   Електронен имобилайзер</w:t>
      </w:r>
      <w:r w:rsidRPr="00784C59">
        <w:rPr>
          <w:sz w:val="24"/>
          <w:szCs w:val="24"/>
          <w:lang w:val="bg-BG"/>
        </w:rPr>
        <w:t>;</w:t>
      </w:r>
    </w:p>
    <w:p w:rsidR="00D81F1D" w:rsidRPr="00784C59" w:rsidRDefault="00D81F1D" w:rsidP="004F61D6">
      <w:pPr>
        <w:pStyle w:val="ListParagraph1"/>
        <w:spacing w:after="120"/>
        <w:ind w:left="708" w:firstLine="708"/>
        <w:jc w:val="both"/>
        <w:rPr>
          <w:rFonts w:ascii="Times New Roman" w:hAnsi="Times New Roman"/>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.2.4</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rPr>
        <w:t>Индикатор за сервизно обслужване</w:t>
      </w:r>
      <w:r w:rsidRPr="00784C59">
        <w:rPr>
          <w:rFonts w:ascii="Times New Roman" w:hAnsi="Times New Roman"/>
          <w:szCs w:val="24"/>
          <w:lang w:val="bg-BG"/>
        </w:rPr>
        <w:t>;</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.2.5</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rPr>
        <w:t>Звукова сигнализация за забравени включени светлини</w:t>
      </w:r>
      <w:r w:rsidRPr="00784C59">
        <w:rPr>
          <w:rFonts w:ascii="Times New Roman" w:hAnsi="Times New Roman"/>
          <w:szCs w:val="24"/>
          <w:lang w:val="bg-BG"/>
        </w:rPr>
        <w:t>;</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.2.6</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rPr>
        <w:t>Стъкла на предните врати с електрическо управление</w:t>
      </w:r>
      <w:r w:rsidRPr="00784C59">
        <w:rPr>
          <w:rFonts w:ascii="Times New Roman" w:hAnsi="Times New Roman"/>
          <w:szCs w:val="24"/>
          <w:lang w:val="bg-BG"/>
        </w:rPr>
        <w:t>;</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.2.7</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rPr>
        <w:t xml:space="preserve">Външни </w:t>
      </w:r>
      <w:r w:rsidRPr="00784C59">
        <w:rPr>
          <w:rFonts w:ascii="Times New Roman" w:hAnsi="Times New Roman"/>
          <w:szCs w:val="24"/>
          <w:lang w:val="bg-BG"/>
        </w:rPr>
        <w:t xml:space="preserve">странични </w:t>
      </w:r>
      <w:r w:rsidRPr="00784C59">
        <w:rPr>
          <w:rFonts w:ascii="Times New Roman" w:hAnsi="Times New Roman"/>
          <w:szCs w:val="24"/>
        </w:rPr>
        <w:t>огледала</w:t>
      </w:r>
      <w:r w:rsidRPr="00784C59">
        <w:rPr>
          <w:rFonts w:ascii="Times New Roman" w:hAnsi="Times New Roman"/>
          <w:szCs w:val="24"/>
          <w:lang w:val="bg-BG"/>
        </w:rPr>
        <w:t xml:space="preserve"> с електрическо управление;</w:t>
      </w:r>
    </w:p>
    <w:p w:rsidR="00D81F1D" w:rsidRPr="00784C59" w:rsidRDefault="00D81F1D" w:rsidP="004F61D6">
      <w:pPr>
        <w:pStyle w:val="ListParagraph1"/>
        <w:spacing w:after="120"/>
        <w:ind w:left="708" w:firstLine="708"/>
        <w:jc w:val="both"/>
        <w:rPr>
          <w:rFonts w:ascii="Times New Roman" w:hAnsi="Times New Roman"/>
          <w:color w:val="000000"/>
          <w:szCs w:val="24"/>
        </w:rPr>
      </w:pPr>
      <w:r w:rsidRPr="00784C59">
        <w:rPr>
          <w:rFonts w:ascii="Times New Roman" w:hAnsi="Times New Roman"/>
          <w:color w:val="000000"/>
          <w:szCs w:val="24"/>
          <w:lang w:val="bg-BG"/>
        </w:rPr>
        <w:t>6</w:t>
      </w:r>
      <w:r w:rsidRPr="00784C59">
        <w:rPr>
          <w:rFonts w:ascii="Times New Roman" w:hAnsi="Times New Roman"/>
          <w:color w:val="000000"/>
          <w:szCs w:val="24"/>
        </w:rPr>
        <w:t>.2.8</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rPr>
        <w:t>Климатик</w:t>
      </w:r>
      <w:r w:rsidRPr="00784C59">
        <w:rPr>
          <w:rFonts w:ascii="Times New Roman" w:hAnsi="Times New Roman"/>
          <w:szCs w:val="24"/>
          <w:lang w:val="bg-BG"/>
        </w:rPr>
        <w:t xml:space="preserve"> или климатроник;</w:t>
      </w:r>
      <w:r w:rsidRPr="00784C59">
        <w:rPr>
          <w:rFonts w:ascii="Times New Roman" w:hAnsi="Times New Roman"/>
          <w:szCs w:val="24"/>
        </w:rPr>
        <w:t xml:space="preserve"> </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.2.9</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lang w:val="bg-BG"/>
        </w:rPr>
        <w:t>Аудио-система;</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.2.10</w:t>
      </w:r>
      <w:r w:rsidRPr="00784C59">
        <w:rPr>
          <w:rFonts w:ascii="Times New Roman" w:hAnsi="Times New Roman"/>
          <w:color w:val="000000"/>
          <w:szCs w:val="24"/>
          <w:lang w:val="bg-BG"/>
        </w:rPr>
        <w:t>.</w:t>
      </w:r>
      <w:r w:rsidRPr="00784C59">
        <w:rPr>
          <w:rFonts w:ascii="Times New Roman" w:hAnsi="Times New Roman"/>
          <w:color w:val="000000"/>
          <w:szCs w:val="24"/>
        </w:rPr>
        <w:tab/>
        <w:t xml:space="preserve"> Фарове за мъгла</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.2.11</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aps/>
          <w:color w:val="000000"/>
          <w:szCs w:val="24"/>
        </w:rPr>
        <w:t>з</w:t>
      </w:r>
      <w:r w:rsidRPr="00784C59">
        <w:rPr>
          <w:rFonts w:ascii="Times New Roman" w:hAnsi="Times New Roman"/>
          <w:color w:val="000000"/>
          <w:szCs w:val="24"/>
        </w:rPr>
        <w:t>аключване на капачката на резервоара</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w:t>
      </w:r>
      <w:r w:rsidRPr="00784C59">
        <w:rPr>
          <w:rFonts w:ascii="Times New Roman" w:hAnsi="Times New Roman"/>
          <w:color w:val="000000"/>
          <w:szCs w:val="24"/>
        </w:rPr>
        <w:t>.2.12</w:t>
      </w:r>
      <w:r w:rsidRPr="00784C59">
        <w:rPr>
          <w:rFonts w:ascii="Times New Roman" w:hAnsi="Times New Roman"/>
          <w:color w:val="000000"/>
          <w:szCs w:val="24"/>
          <w:lang w:val="bg-BG"/>
        </w:rPr>
        <w:t>.</w:t>
      </w:r>
      <w:r w:rsidRPr="00784C59">
        <w:rPr>
          <w:rFonts w:ascii="Times New Roman" w:hAnsi="Times New Roman"/>
          <w:color w:val="000000"/>
          <w:szCs w:val="24"/>
        </w:rPr>
        <w:t xml:space="preserve"> Пълноразмерно резервно колело</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6.2.13. Цвят боя – бял;</w:t>
      </w:r>
    </w:p>
    <w:p w:rsidR="00D81F1D" w:rsidRPr="00784C59" w:rsidRDefault="00D81F1D" w:rsidP="004F61D6">
      <w:pPr>
        <w:pStyle w:val="ListParagraph1"/>
        <w:spacing w:after="120"/>
        <w:ind w:left="708" w:firstLine="708"/>
        <w:jc w:val="both"/>
        <w:rPr>
          <w:rFonts w:ascii="Times New Roman" w:hAnsi="Times New Roman"/>
          <w:color w:val="000000"/>
          <w:szCs w:val="24"/>
          <w:lang w:val="bg-BG"/>
        </w:rPr>
      </w:pPr>
      <w:r w:rsidRPr="00784C59">
        <w:rPr>
          <w:rFonts w:ascii="Times New Roman" w:hAnsi="Times New Roman"/>
          <w:color w:val="000000"/>
          <w:szCs w:val="24"/>
          <w:lang w:val="bg-BG"/>
        </w:rPr>
        <w:t>6.2.14. Двукрила задна врата.</w:t>
      </w:r>
    </w:p>
    <w:p w:rsidR="00D81F1D" w:rsidRPr="00784C59" w:rsidRDefault="00D81F1D" w:rsidP="004F61D6">
      <w:pPr>
        <w:spacing w:after="120"/>
        <w:jc w:val="both"/>
        <w:rPr>
          <w:b/>
          <w:bCs/>
          <w:sz w:val="24"/>
          <w:szCs w:val="24"/>
          <w:lang w:val="bg-BG"/>
        </w:rPr>
      </w:pPr>
    </w:p>
    <w:p w:rsidR="00D81F1D" w:rsidRPr="00784C59" w:rsidRDefault="00D81F1D" w:rsidP="004F61D6">
      <w:pPr>
        <w:pStyle w:val="Title"/>
        <w:spacing w:after="120" w:line="240" w:lineRule="auto"/>
        <w:ind w:firstLine="0"/>
        <w:jc w:val="both"/>
        <w:rPr>
          <w:rFonts w:ascii="Times New Roman" w:hAnsi="Times New Roman"/>
          <w:b w:val="0"/>
          <w:sz w:val="24"/>
          <w:szCs w:val="24"/>
          <w:lang w:val="bg-BG"/>
        </w:rPr>
      </w:pPr>
      <w:r w:rsidRPr="00784C59">
        <w:rPr>
          <w:rFonts w:ascii="Times New Roman" w:hAnsi="Times New Roman"/>
          <w:sz w:val="24"/>
          <w:szCs w:val="24"/>
          <w:lang w:val="bg-BG"/>
        </w:rPr>
        <w:t xml:space="preserve">ПО </w:t>
      </w:r>
      <w:r w:rsidRPr="00784C59">
        <w:rPr>
          <w:rFonts w:ascii="Times New Roman" w:hAnsi="Times New Roman"/>
          <w:sz w:val="24"/>
          <w:szCs w:val="24"/>
        </w:rPr>
        <w:t xml:space="preserve">ОБОСОБЕНА ПОЗИЦИЯ 2 – </w:t>
      </w:r>
      <w:r w:rsidRPr="00784C59">
        <w:rPr>
          <w:rFonts w:ascii="Times New Roman" w:hAnsi="Times New Roman"/>
          <w:b w:val="0"/>
          <w:sz w:val="24"/>
          <w:szCs w:val="24"/>
        </w:rPr>
        <w:t xml:space="preserve">„Доставка на </w:t>
      </w:r>
      <w:r w:rsidRPr="00784C59">
        <w:rPr>
          <w:rFonts w:ascii="Times New Roman" w:hAnsi="Times New Roman"/>
          <w:b w:val="0"/>
          <w:sz w:val="24"/>
          <w:szCs w:val="24"/>
          <w:lang w:val="bg-BG"/>
        </w:rPr>
        <w:t>1 (</w:t>
      </w:r>
      <w:r w:rsidRPr="00784C59">
        <w:rPr>
          <w:rFonts w:ascii="Times New Roman" w:hAnsi="Times New Roman"/>
          <w:b w:val="0"/>
          <w:sz w:val="24"/>
          <w:szCs w:val="24"/>
        </w:rPr>
        <w:t>един</w:t>
      </w:r>
      <w:r w:rsidRPr="00784C59">
        <w:rPr>
          <w:rFonts w:ascii="Times New Roman" w:hAnsi="Times New Roman"/>
          <w:b w:val="0"/>
          <w:sz w:val="24"/>
          <w:szCs w:val="24"/>
          <w:lang w:val="bg-BG"/>
        </w:rPr>
        <w:t xml:space="preserve">) брой </w:t>
      </w:r>
      <w:r w:rsidRPr="00784C59">
        <w:rPr>
          <w:rFonts w:ascii="Times New Roman" w:hAnsi="Times New Roman"/>
          <w:b w:val="0"/>
          <w:sz w:val="24"/>
          <w:szCs w:val="24"/>
        </w:rPr>
        <w:t xml:space="preserve"> автомобил 4х4</w:t>
      </w:r>
      <w:r w:rsidRPr="00784C59">
        <w:rPr>
          <w:rFonts w:ascii="Times New Roman" w:hAnsi="Times New Roman"/>
          <w:b w:val="0"/>
          <w:sz w:val="24"/>
          <w:szCs w:val="24"/>
          <w:lang w:val="bg-BG"/>
        </w:rPr>
        <w:t>”</w:t>
      </w:r>
    </w:p>
    <w:p w:rsidR="00D81F1D" w:rsidRPr="00784C59" w:rsidRDefault="00D81F1D" w:rsidP="004F61D6">
      <w:pPr>
        <w:pStyle w:val="Title"/>
        <w:spacing w:after="120" w:line="240" w:lineRule="auto"/>
        <w:ind w:firstLine="0"/>
        <w:jc w:val="both"/>
        <w:rPr>
          <w:rFonts w:ascii="Times New Roman" w:hAnsi="Times New Roman"/>
          <w:b w:val="0"/>
          <w:sz w:val="24"/>
          <w:szCs w:val="24"/>
          <w:lang w:val="bg-BG"/>
        </w:rPr>
      </w:pPr>
      <w:r w:rsidRPr="00784C59">
        <w:rPr>
          <w:rFonts w:ascii="Times New Roman" w:hAnsi="Times New Roman"/>
          <w:b w:val="0"/>
          <w:sz w:val="24"/>
          <w:szCs w:val="24"/>
          <w:lang w:val="bg-BG"/>
        </w:rPr>
        <w:t xml:space="preserve">1. </w:t>
      </w:r>
      <w:r w:rsidRPr="00784C59">
        <w:rPr>
          <w:rFonts w:ascii="Times New Roman" w:hAnsi="Times New Roman"/>
          <w:b w:val="0"/>
          <w:sz w:val="24"/>
          <w:szCs w:val="24"/>
        </w:rPr>
        <w:t>Тип</w:t>
      </w:r>
      <w:r w:rsidRPr="00784C59">
        <w:rPr>
          <w:rFonts w:ascii="Times New Roman" w:hAnsi="Times New Roman"/>
          <w:b w:val="0"/>
          <w:sz w:val="24"/>
          <w:szCs w:val="24"/>
          <w:lang w:val="bg-BG"/>
        </w:rPr>
        <w:t xml:space="preserve"> - </w:t>
      </w:r>
      <w:r w:rsidRPr="00784C59">
        <w:rPr>
          <w:rFonts w:ascii="Times New Roman" w:hAnsi="Times New Roman"/>
          <w:b w:val="0"/>
          <w:sz w:val="24"/>
          <w:szCs w:val="24"/>
        </w:rPr>
        <w:t>седан, 4 +</w:t>
      </w:r>
      <w:r w:rsidRPr="00784C59">
        <w:rPr>
          <w:rFonts w:ascii="Times New Roman" w:hAnsi="Times New Roman"/>
          <w:b w:val="0"/>
          <w:sz w:val="24"/>
          <w:szCs w:val="24"/>
          <w:lang w:val="bg-BG"/>
        </w:rPr>
        <w:t xml:space="preserve"> </w:t>
      </w:r>
      <w:r w:rsidRPr="00784C59">
        <w:rPr>
          <w:rFonts w:ascii="Times New Roman" w:hAnsi="Times New Roman"/>
          <w:b w:val="0"/>
          <w:sz w:val="24"/>
          <w:szCs w:val="24"/>
        </w:rPr>
        <w:t>1 места</w:t>
      </w:r>
      <w:r w:rsidRPr="00784C59">
        <w:rPr>
          <w:rFonts w:ascii="Times New Roman" w:hAnsi="Times New Roman"/>
          <w:b w:val="0"/>
          <w:sz w:val="24"/>
          <w:szCs w:val="24"/>
          <w:lang w:val="bg-BG"/>
        </w:rPr>
        <w:t>.</w:t>
      </w:r>
    </w:p>
    <w:p w:rsidR="00D81F1D" w:rsidRPr="00784C59" w:rsidRDefault="00D81F1D" w:rsidP="004F61D6">
      <w:pPr>
        <w:pStyle w:val="Title"/>
        <w:spacing w:after="120" w:line="240" w:lineRule="auto"/>
        <w:ind w:firstLine="0"/>
        <w:jc w:val="both"/>
        <w:rPr>
          <w:rFonts w:ascii="Times New Roman" w:hAnsi="Times New Roman"/>
          <w:b w:val="0"/>
          <w:sz w:val="24"/>
          <w:szCs w:val="24"/>
          <w:lang w:val="bg-BG"/>
        </w:rPr>
      </w:pPr>
      <w:r w:rsidRPr="00784C59">
        <w:rPr>
          <w:rFonts w:ascii="Times New Roman" w:hAnsi="Times New Roman"/>
          <w:b w:val="0"/>
          <w:sz w:val="24"/>
          <w:szCs w:val="24"/>
          <w:lang w:val="bg-BG"/>
        </w:rPr>
        <w:t xml:space="preserve">2. </w:t>
      </w:r>
      <w:r w:rsidRPr="00784C59">
        <w:rPr>
          <w:rFonts w:ascii="Times New Roman" w:hAnsi="Times New Roman"/>
          <w:b w:val="0"/>
          <w:sz w:val="24"/>
          <w:szCs w:val="24"/>
        </w:rPr>
        <w:t>Клас</w:t>
      </w:r>
      <w:r w:rsidRPr="00784C59">
        <w:rPr>
          <w:rFonts w:ascii="Times New Roman" w:hAnsi="Times New Roman"/>
          <w:b w:val="0"/>
          <w:sz w:val="24"/>
          <w:szCs w:val="24"/>
          <w:lang w:val="bg-BG"/>
        </w:rPr>
        <w:t xml:space="preserve"> - </w:t>
      </w:r>
      <w:r w:rsidRPr="00784C59">
        <w:rPr>
          <w:rFonts w:ascii="Times New Roman" w:hAnsi="Times New Roman"/>
          <w:b w:val="0"/>
          <w:sz w:val="24"/>
          <w:szCs w:val="24"/>
        </w:rPr>
        <w:t>среден и над среден</w:t>
      </w:r>
      <w:r w:rsidRPr="00784C59">
        <w:rPr>
          <w:rFonts w:ascii="Times New Roman" w:hAnsi="Times New Roman"/>
          <w:b w:val="0"/>
          <w:sz w:val="24"/>
          <w:szCs w:val="24"/>
          <w:lang w:val="bg-BG"/>
        </w:rPr>
        <w:t>.</w:t>
      </w:r>
    </w:p>
    <w:p w:rsidR="00D81F1D" w:rsidRPr="00784C59" w:rsidRDefault="00D81F1D" w:rsidP="004F61D6">
      <w:pPr>
        <w:pStyle w:val="Title"/>
        <w:spacing w:after="120" w:line="240" w:lineRule="auto"/>
        <w:ind w:firstLine="0"/>
        <w:jc w:val="both"/>
        <w:rPr>
          <w:rFonts w:ascii="Times New Roman" w:hAnsi="Times New Roman"/>
          <w:b w:val="0"/>
          <w:sz w:val="24"/>
          <w:szCs w:val="24"/>
          <w:lang w:val="bg-BG"/>
        </w:rPr>
      </w:pPr>
      <w:r w:rsidRPr="00784C59">
        <w:rPr>
          <w:rFonts w:ascii="Times New Roman" w:hAnsi="Times New Roman"/>
          <w:b w:val="0"/>
          <w:sz w:val="24"/>
          <w:szCs w:val="24"/>
          <w:lang w:val="bg-BG"/>
        </w:rPr>
        <w:t xml:space="preserve">3. </w:t>
      </w:r>
      <w:r w:rsidRPr="00784C59">
        <w:rPr>
          <w:rFonts w:ascii="Times New Roman" w:hAnsi="Times New Roman"/>
          <w:b w:val="0"/>
          <w:sz w:val="24"/>
          <w:szCs w:val="24"/>
        </w:rPr>
        <w:t>Брой врати</w:t>
      </w:r>
      <w:r w:rsidRPr="00784C59">
        <w:rPr>
          <w:rFonts w:ascii="Times New Roman" w:hAnsi="Times New Roman"/>
          <w:b w:val="0"/>
          <w:sz w:val="24"/>
          <w:szCs w:val="24"/>
          <w:lang w:val="bg-BG"/>
        </w:rPr>
        <w:t xml:space="preserve"> - </w:t>
      </w:r>
      <w:r w:rsidRPr="00784C59">
        <w:rPr>
          <w:rFonts w:ascii="Times New Roman" w:hAnsi="Times New Roman"/>
          <w:b w:val="0"/>
          <w:sz w:val="24"/>
          <w:szCs w:val="24"/>
        </w:rPr>
        <w:t>4 (четири)</w:t>
      </w:r>
      <w:r w:rsidRPr="00784C59">
        <w:rPr>
          <w:rFonts w:ascii="Times New Roman" w:hAnsi="Times New Roman"/>
          <w:b w:val="0"/>
          <w:sz w:val="24"/>
          <w:szCs w:val="24"/>
          <w:lang w:val="bg-BG"/>
        </w:rPr>
        <w:t>.</w:t>
      </w:r>
    </w:p>
    <w:p w:rsidR="00D81F1D" w:rsidRPr="00784C59" w:rsidRDefault="00D81F1D" w:rsidP="004F61D6">
      <w:pPr>
        <w:pStyle w:val="Title"/>
        <w:spacing w:after="120" w:line="240" w:lineRule="auto"/>
        <w:ind w:firstLine="0"/>
        <w:jc w:val="both"/>
        <w:rPr>
          <w:rFonts w:ascii="Times New Roman" w:hAnsi="Times New Roman"/>
          <w:b w:val="0"/>
          <w:sz w:val="24"/>
          <w:szCs w:val="24"/>
          <w:lang w:val="bg-BG"/>
        </w:rPr>
      </w:pPr>
      <w:r w:rsidRPr="00784C59">
        <w:rPr>
          <w:rFonts w:ascii="Times New Roman" w:hAnsi="Times New Roman"/>
          <w:b w:val="0"/>
          <w:sz w:val="24"/>
          <w:szCs w:val="24"/>
          <w:lang w:val="bg-BG"/>
        </w:rPr>
        <w:t xml:space="preserve">4. </w:t>
      </w:r>
      <w:r w:rsidRPr="00784C59">
        <w:rPr>
          <w:rFonts w:ascii="Times New Roman" w:hAnsi="Times New Roman"/>
          <w:b w:val="0"/>
          <w:sz w:val="24"/>
          <w:szCs w:val="24"/>
        </w:rPr>
        <w:t>Двигател</w:t>
      </w:r>
      <w:r w:rsidRPr="00784C59">
        <w:rPr>
          <w:rFonts w:ascii="Times New Roman" w:hAnsi="Times New Roman"/>
          <w:b w:val="0"/>
          <w:sz w:val="24"/>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4</w:t>
      </w:r>
      <w:r w:rsidRPr="00784C59">
        <w:rPr>
          <w:rFonts w:ascii="Times New Roman" w:hAnsi="Times New Roman"/>
          <w:szCs w:val="24"/>
        </w:rPr>
        <w:t>.1</w:t>
      </w:r>
      <w:r w:rsidRPr="00784C59">
        <w:rPr>
          <w:rFonts w:ascii="Times New Roman" w:hAnsi="Times New Roman"/>
          <w:szCs w:val="24"/>
          <w:lang w:val="bg-BG"/>
        </w:rPr>
        <w:t>.</w:t>
      </w:r>
      <w:r w:rsidRPr="00784C59">
        <w:rPr>
          <w:rFonts w:ascii="Times New Roman" w:hAnsi="Times New Roman"/>
          <w:szCs w:val="24"/>
        </w:rPr>
        <w:t xml:space="preserve"> Вид гориво</w:t>
      </w:r>
      <w:r w:rsidRPr="00784C59">
        <w:rPr>
          <w:rFonts w:ascii="Times New Roman" w:hAnsi="Times New Roman"/>
          <w:szCs w:val="24"/>
          <w:lang w:val="bg-BG"/>
        </w:rPr>
        <w:t xml:space="preserve"> – </w:t>
      </w:r>
      <w:r w:rsidRPr="00784C59">
        <w:rPr>
          <w:rFonts w:ascii="Times New Roman" w:hAnsi="Times New Roman"/>
          <w:szCs w:val="24"/>
        </w:rPr>
        <w:t>дизелово</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4</w:t>
      </w:r>
      <w:r w:rsidRPr="00784C59">
        <w:rPr>
          <w:rFonts w:ascii="Times New Roman" w:hAnsi="Times New Roman"/>
          <w:szCs w:val="24"/>
        </w:rPr>
        <w:t>.2</w:t>
      </w:r>
      <w:r w:rsidRPr="00784C59">
        <w:rPr>
          <w:rFonts w:ascii="Times New Roman" w:hAnsi="Times New Roman"/>
          <w:szCs w:val="24"/>
          <w:lang w:val="bg-BG"/>
        </w:rPr>
        <w:t>.</w:t>
      </w:r>
      <w:r w:rsidRPr="00784C59">
        <w:rPr>
          <w:rFonts w:ascii="Times New Roman" w:hAnsi="Times New Roman"/>
          <w:szCs w:val="24"/>
        </w:rPr>
        <w:t xml:space="preserve"> Брой цилиндри</w:t>
      </w:r>
      <w:r w:rsidRPr="00784C59">
        <w:rPr>
          <w:rFonts w:ascii="Times New Roman" w:hAnsi="Times New Roman"/>
          <w:szCs w:val="24"/>
          <w:lang w:val="bg-BG"/>
        </w:rPr>
        <w:t xml:space="preserve"> - </w:t>
      </w:r>
      <w:r w:rsidRPr="00784C59">
        <w:rPr>
          <w:rFonts w:ascii="Times New Roman" w:hAnsi="Times New Roman"/>
          <w:szCs w:val="24"/>
        </w:rPr>
        <w:t>не по-малък от 4 (четири)</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4</w:t>
      </w:r>
      <w:r w:rsidRPr="00784C59">
        <w:rPr>
          <w:rFonts w:ascii="Times New Roman" w:hAnsi="Times New Roman"/>
          <w:szCs w:val="24"/>
        </w:rPr>
        <w:t>.3 Обем на двигателя</w:t>
      </w:r>
      <w:r w:rsidRPr="00784C59">
        <w:rPr>
          <w:rFonts w:ascii="Times New Roman" w:hAnsi="Times New Roman"/>
          <w:szCs w:val="24"/>
          <w:lang w:val="bg-BG"/>
        </w:rPr>
        <w:t xml:space="preserve"> - </w:t>
      </w:r>
      <w:r w:rsidRPr="00784C59">
        <w:rPr>
          <w:rFonts w:ascii="Times New Roman" w:hAnsi="Times New Roman"/>
          <w:szCs w:val="24"/>
        </w:rPr>
        <w:t>не по-малък от 1,9 литра</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4</w:t>
      </w:r>
      <w:r w:rsidRPr="00784C59">
        <w:rPr>
          <w:rFonts w:ascii="Times New Roman" w:hAnsi="Times New Roman"/>
          <w:szCs w:val="24"/>
        </w:rPr>
        <w:t>.4</w:t>
      </w:r>
      <w:r w:rsidRPr="00784C59">
        <w:rPr>
          <w:rFonts w:ascii="Times New Roman" w:hAnsi="Times New Roman"/>
          <w:szCs w:val="24"/>
          <w:lang w:val="bg-BG"/>
        </w:rPr>
        <w:t>.</w:t>
      </w:r>
      <w:r w:rsidRPr="00784C59">
        <w:rPr>
          <w:rFonts w:ascii="Times New Roman" w:hAnsi="Times New Roman"/>
          <w:szCs w:val="24"/>
        </w:rPr>
        <w:t xml:space="preserve"> Мощност</w:t>
      </w:r>
      <w:r w:rsidRPr="00784C59">
        <w:rPr>
          <w:rFonts w:ascii="Times New Roman" w:hAnsi="Times New Roman"/>
          <w:szCs w:val="24"/>
        </w:rPr>
        <w:tab/>
      </w:r>
      <w:r w:rsidRPr="00784C59">
        <w:rPr>
          <w:rFonts w:ascii="Times New Roman" w:hAnsi="Times New Roman"/>
          <w:szCs w:val="24"/>
          <w:lang w:val="bg-BG"/>
        </w:rPr>
        <w:t xml:space="preserve"> - </w:t>
      </w:r>
      <w:r w:rsidRPr="00784C59">
        <w:rPr>
          <w:rFonts w:ascii="Times New Roman" w:hAnsi="Times New Roman"/>
          <w:szCs w:val="24"/>
        </w:rPr>
        <w:t>не по-малка от 110</w:t>
      </w:r>
      <w:r w:rsidRPr="00784C59">
        <w:rPr>
          <w:rFonts w:ascii="Times New Roman" w:hAnsi="Times New Roman"/>
          <w:szCs w:val="24"/>
          <w:lang w:val="en-US"/>
        </w:rPr>
        <w:t xml:space="preserve"> kW</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color w:val="000000"/>
          <w:szCs w:val="24"/>
          <w:lang w:val="bg-BG"/>
        </w:rPr>
      </w:pPr>
      <w:r w:rsidRPr="00784C59">
        <w:rPr>
          <w:rFonts w:ascii="Times New Roman" w:hAnsi="Times New Roman"/>
          <w:szCs w:val="24"/>
          <w:lang w:val="bg-BG"/>
        </w:rPr>
        <w:t>4</w:t>
      </w:r>
      <w:r w:rsidRPr="00784C59">
        <w:rPr>
          <w:rFonts w:ascii="Times New Roman" w:hAnsi="Times New Roman"/>
          <w:szCs w:val="24"/>
        </w:rPr>
        <w:t>.5</w:t>
      </w:r>
      <w:r w:rsidRPr="00784C59">
        <w:rPr>
          <w:rFonts w:ascii="Times New Roman" w:hAnsi="Times New Roman"/>
          <w:szCs w:val="24"/>
          <w:lang w:val="bg-BG"/>
        </w:rPr>
        <w:t>.</w:t>
      </w:r>
      <w:r w:rsidRPr="00784C59">
        <w:rPr>
          <w:rFonts w:ascii="Times New Roman" w:hAnsi="Times New Roman"/>
          <w:szCs w:val="24"/>
        </w:rPr>
        <w:t xml:space="preserve"> </w:t>
      </w:r>
      <w:r w:rsidRPr="00784C59">
        <w:rPr>
          <w:rFonts w:ascii="Times New Roman" w:hAnsi="Times New Roman"/>
          <w:color w:val="000000"/>
          <w:szCs w:val="24"/>
        </w:rPr>
        <w:t>Екологична норма</w:t>
      </w:r>
      <w:r w:rsidRPr="00784C59">
        <w:rPr>
          <w:rFonts w:ascii="Times New Roman" w:hAnsi="Times New Roman"/>
          <w:color w:val="000000"/>
          <w:szCs w:val="24"/>
          <w:lang w:val="bg-BG"/>
        </w:rPr>
        <w:t xml:space="preserve"> - </w:t>
      </w:r>
      <w:r w:rsidRPr="00784C59">
        <w:rPr>
          <w:rFonts w:ascii="Times New Roman" w:hAnsi="Times New Roman"/>
          <w:color w:val="000000"/>
          <w:szCs w:val="24"/>
        </w:rPr>
        <w:t xml:space="preserve">Euro </w:t>
      </w:r>
      <w:r w:rsidRPr="00784C59">
        <w:rPr>
          <w:rFonts w:ascii="Times New Roman" w:hAnsi="Times New Roman"/>
          <w:color w:val="000000"/>
          <w:szCs w:val="24"/>
          <w:lang w:val="en-US"/>
        </w:rPr>
        <w:t>6</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8"/>
        <w:jc w:val="both"/>
        <w:rPr>
          <w:rFonts w:ascii="Times New Roman" w:hAnsi="Times New Roman"/>
          <w:color w:val="000000"/>
          <w:szCs w:val="24"/>
          <w:lang w:val="bg-BG"/>
        </w:rPr>
      </w:pPr>
      <w:r w:rsidRPr="00784C59">
        <w:rPr>
          <w:rFonts w:ascii="Times New Roman" w:hAnsi="Times New Roman"/>
          <w:color w:val="000000"/>
          <w:szCs w:val="24"/>
          <w:lang w:val="bg-BG"/>
        </w:rPr>
        <w:t>4</w:t>
      </w:r>
      <w:r w:rsidRPr="00784C59">
        <w:rPr>
          <w:rFonts w:ascii="Times New Roman" w:hAnsi="Times New Roman"/>
          <w:color w:val="000000"/>
          <w:szCs w:val="24"/>
        </w:rPr>
        <w:t>.6</w:t>
      </w:r>
      <w:r w:rsidRPr="00784C59">
        <w:rPr>
          <w:rFonts w:ascii="Times New Roman" w:hAnsi="Times New Roman"/>
          <w:color w:val="000000"/>
          <w:szCs w:val="24"/>
          <w:lang w:val="bg-BG"/>
        </w:rPr>
        <w:t>.</w:t>
      </w:r>
      <w:r w:rsidRPr="00784C59">
        <w:rPr>
          <w:rFonts w:ascii="Times New Roman" w:hAnsi="Times New Roman"/>
          <w:color w:val="000000"/>
          <w:szCs w:val="24"/>
        </w:rPr>
        <w:t xml:space="preserve"> Разход на гориво при</w:t>
      </w:r>
      <w:r w:rsidRPr="00784C59">
        <w:rPr>
          <w:rFonts w:ascii="Times New Roman" w:hAnsi="Times New Roman"/>
          <w:color w:val="000000"/>
          <w:szCs w:val="24"/>
          <w:lang w:val="bg-BG"/>
        </w:rPr>
        <w:t xml:space="preserve"> </w:t>
      </w:r>
      <w:r w:rsidRPr="00784C59">
        <w:rPr>
          <w:rFonts w:ascii="Times New Roman" w:hAnsi="Times New Roman"/>
          <w:color w:val="000000"/>
          <w:szCs w:val="24"/>
        </w:rPr>
        <w:t xml:space="preserve">смесен цикъл на движение </w:t>
      </w:r>
      <w:r w:rsidRPr="00784C59">
        <w:rPr>
          <w:rFonts w:ascii="Times New Roman" w:hAnsi="Times New Roman"/>
          <w:color w:val="000000"/>
          <w:szCs w:val="24"/>
          <w:lang w:val="bg-BG"/>
        </w:rPr>
        <w:t xml:space="preserve">- </w:t>
      </w:r>
      <w:r w:rsidRPr="00784C59">
        <w:rPr>
          <w:rFonts w:ascii="Times New Roman" w:hAnsi="Times New Roman"/>
          <w:szCs w:val="24"/>
        </w:rPr>
        <w:t xml:space="preserve">не по-висок от </w:t>
      </w:r>
      <w:r w:rsidRPr="00784C59">
        <w:rPr>
          <w:rFonts w:ascii="Times New Roman" w:hAnsi="Times New Roman"/>
          <w:szCs w:val="24"/>
          <w:lang w:val="en-US"/>
        </w:rPr>
        <w:t>5</w:t>
      </w:r>
      <w:r w:rsidRPr="00784C59">
        <w:rPr>
          <w:rFonts w:ascii="Times New Roman" w:hAnsi="Times New Roman"/>
          <w:szCs w:val="24"/>
        </w:rPr>
        <w:t>,</w:t>
      </w:r>
      <w:r w:rsidRPr="00784C59">
        <w:rPr>
          <w:rFonts w:ascii="Times New Roman" w:hAnsi="Times New Roman"/>
          <w:szCs w:val="24"/>
          <w:lang w:val="bg-BG"/>
        </w:rPr>
        <w:t>0</w:t>
      </w:r>
      <w:r w:rsidRPr="00784C59">
        <w:rPr>
          <w:rFonts w:ascii="Times New Roman" w:hAnsi="Times New Roman"/>
          <w:szCs w:val="24"/>
        </w:rPr>
        <w:t xml:space="preserve"> литра/100</w:t>
      </w:r>
      <w:r w:rsidRPr="00784C59">
        <w:rPr>
          <w:rFonts w:ascii="Times New Roman" w:hAnsi="Times New Roman"/>
          <w:szCs w:val="24"/>
          <w:lang w:val="bg-BG"/>
        </w:rPr>
        <w:t xml:space="preserve"> </w:t>
      </w:r>
      <w:r w:rsidRPr="00784C59">
        <w:rPr>
          <w:rFonts w:ascii="Times New Roman" w:hAnsi="Times New Roman"/>
          <w:szCs w:val="24"/>
        </w:rPr>
        <w:t>км</w:t>
      </w:r>
      <w:r w:rsidRPr="00784C59">
        <w:rPr>
          <w:rFonts w:ascii="Times New Roman" w:hAnsi="Times New Roman"/>
          <w:szCs w:val="24"/>
          <w:lang w:val="bg-BG"/>
        </w:rPr>
        <w:t>.;</w:t>
      </w:r>
    </w:p>
    <w:p w:rsidR="00D81F1D" w:rsidRPr="00784C59" w:rsidRDefault="00D81F1D" w:rsidP="004F61D6">
      <w:pPr>
        <w:pStyle w:val="ListParagraph1"/>
        <w:spacing w:after="120"/>
        <w:ind w:left="708"/>
        <w:jc w:val="both"/>
        <w:rPr>
          <w:rFonts w:ascii="Times New Roman" w:hAnsi="Times New Roman"/>
          <w:szCs w:val="24"/>
          <w:lang w:val="bg-BG"/>
        </w:rPr>
      </w:pPr>
      <w:r w:rsidRPr="00784C59">
        <w:rPr>
          <w:rFonts w:ascii="Times New Roman" w:hAnsi="Times New Roman"/>
          <w:szCs w:val="24"/>
          <w:lang w:val="bg-BG"/>
        </w:rPr>
        <w:t>4</w:t>
      </w:r>
      <w:r w:rsidRPr="00784C59">
        <w:rPr>
          <w:rFonts w:ascii="Times New Roman" w:hAnsi="Times New Roman"/>
          <w:szCs w:val="24"/>
        </w:rPr>
        <w:t>.7</w:t>
      </w:r>
      <w:r w:rsidRPr="00784C59">
        <w:rPr>
          <w:rFonts w:ascii="Times New Roman" w:hAnsi="Times New Roman"/>
          <w:szCs w:val="24"/>
          <w:lang w:val="bg-BG"/>
        </w:rPr>
        <w:t>.</w:t>
      </w:r>
      <w:r w:rsidRPr="00784C59">
        <w:rPr>
          <w:rFonts w:ascii="Times New Roman" w:hAnsi="Times New Roman"/>
          <w:szCs w:val="24"/>
        </w:rPr>
        <w:t xml:space="preserve"> Клас енергийна ефективност</w:t>
      </w:r>
      <w:r w:rsidRPr="00784C59">
        <w:rPr>
          <w:rFonts w:ascii="Times New Roman" w:hAnsi="Times New Roman"/>
          <w:szCs w:val="24"/>
        </w:rPr>
        <w:tab/>
      </w:r>
      <w:r w:rsidRPr="00784C59">
        <w:rPr>
          <w:rFonts w:ascii="Times New Roman" w:hAnsi="Times New Roman"/>
          <w:szCs w:val="24"/>
          <w:lang w:val="bg-BG"/>
        </w:rPr>
        <w:t xml:space="preserve">- </w:t>
      </w:r>
      <w:r w:rsidRPr="00784C59">
        <w:rPr>
          <w:rFonts w:ascii="Times New Roman" w:hAnsi="Times New Roman"/>
          <w:szCs w:val="24"/>
        </w:rPr>
        <w:t>не по-нисък от С</w:t>
      </w:r>
      <w:r w:rsidRPr="00784C59">
        <w:rPr>
          <w:rFonts w:ascii="Times New Roman" w:hAnsi="Times New Roman"/>
          <w:szCs w:val="24"/>
          <w:lang w:val="bg-BG"/>
        </w:rPr>
        <w:t xml:space="preserve"> </w:t>
      </w:r>
      <w:r w:rsidRPr="00784C59">
        <w:rPr>
          <w:rFonts w:ascii="Times New Roman" w:hAnsi="Times New Roman"/>
          <w:szCs w:val="24"/>
        </w:rPr>
        <w:t>(емисии СО</w:t>
      </w:r>
      <w:r w:rsidRPr="00784C59">
        <w:rPr>
          <w:rFonts w:ascii="Times New Roman" w:hAnsi="Times New Roman"/>
          <w:b/>
          <w:szCs w:val="24"/>
          <w:vertAlign w:val="subscript"/>
        </w:rPr>
        <w:t>2</w:t>
      </w:r>
      <w:r w:rsidRPr="00784C59">
        <w:rPr>
          <w:rFonts w:ascii="Times New Roman" w:hAnsi="Times New Roman"/>
          <w:szCs w:val="24"/>
        </w:rPr>
        <w:t> от 130,5 до 145,8</w:t>
      </w:r>
      <w:r w:rsidRPr="00784C59">
        <w:rPr>
          <w:rFonts w:ascii="Times New Roman" w:hAnsi="Times New Roman"/>
          <w:color w:val="000000"/>
          <w:szCs w:val="24"/>
        </w:rPr>
        <w:t xml:space="preserve"> g/</w:t>
      </w:r>
      <w:r w:rsidRPr="00784C59">
        <w:rPr>
          <w:rFonts w:ascii="Times New Roman" w:hAnsi="Times New Roman"/>
          <w:color w:val="000000"/>
          <w:szCs w:val="24"/>
          <w:lang w:val="en-US"/>
        </w:rPr>
        <w:t>km</w:t>
      </w:r>
      <w:r w:rsidRPr="00784C59">
        <w:rPr>
          <w:rFonts w:ascii="Times New Roman" w:hAnsi="Times New Roman"/>
          <w:color w:val="000000"/>
          <w:szCs w:val="24"/>
        </w:rPr>
        <w:t>)</w:t>
      </w:r>
      <w:r w:rsidRPr="00784C59">
        <w:rPr>
          <w:rFonts w:ascii="Times New Roman" w:hAnsi="Times New Roman"/>
          <w:color w:val="000000"/>
          <w:szCs w:val="24"/>
          <w:lang w:val="bg-BG"/>
        </w:rPr>
        <w:t>.</w:t>
      </w:r>
    </w:p>
    <w:p w:rsidR="00D81F1D" w:rsidRPr="00784C59" w:rsidRDefault="00D81F1D" w:rsidP="004F61D6">
      <w:pPr>
        <w:pStyle w:val="ListParagraph1"/>
        <w:spacing w:after="120"/>
        <w:ind w:left="0"/>
        <w:jc w:val="both"/>
        <w:rPr>
          <w:rFonts w:ascii="Times New Roman" w:hAnsi="Times New Roman"/>
          <w:szCs w:val="24"/>
          <w:lang w:val="bg-BG"/>
        </w:rPr>
      </w:pPr>
      <w:r w:rsidRPr="00784C59">
        <w:rPr>
          <w:rFonts w:ascii="Times New Roman" w:hAnsi="Times New Roman"/>
          <w:szCs w:val="24"/>
          <w:lang w:val="bg-BG"/>
        </w:rPr>
        <w:t xml:space="preserve">5. </w:t>
      </w:r>
      <w:r w:rsidRPr="00784C59">
        <w:rPr>
          <w:rFonts w:ascii="Times New Roman" w:hAnsi="Times New Roman"/>
          <w:szCs w:val="24"/>
        </w:rPr>
        <w:t>Скоростна кутия</w:t>
      </w:r>
      <w:r w:rsidRPr="00784C59">
        <w:rPr>
          <w:rFonts w:ascii="Times New Roman" w:hAnsi="Times New Roman"/>
          <w:szCs w:val="24"/>
          <w:lang w:val="bg-BG"/>
        </w:rPr>
        <w:t xml:space="preserve"> - автоматича.</w:t>
      </w:r>
    </w:p>
    <w:p w:rsidR="00D81F1D" w:rsidRPr="00784C59" w:rsidRDefault="00D81F1D" w:rsidP="004F61D6">
      <w:pPr>
        <w:pStyle w:val="ListParagraph1"/>
        <w:spacing w:after="120"/>
        <w:ind w:left="0"/>
        <w:jc w:val="both"/>
        <w:rPr>
          <w:rFonts w:ascii="Times New Roman" w:hAnsi="Times New Roman"/>
          <w:szCs w:val="24"/>
          <w:lang w:val="bg-BG"/>
        </w:rPr>
      </w:pPr>
      <w:r w:rsidRPr="00784C59">
        <w:rPr>
          <w:rFonts w:ascii="Times New Roman" w:hAnsi="Times New Roman"/>
          <w:szCs w:val="24"/>
          <w:lang w:val="bg-BG"/>
        </w:rPr>
        <w:t xml:space="preserve">6. </w:t>
      </w:r>
      <w:r w:rsidRPr="00784C59">
        <w:rPr>
          <w:rFonts w:ascii="Times New Roman" w:hAnsi="Times New Roman"/>
          <w:szCs w:val="24"/>
        </w:rPr>
        <w:t xml:space="preserve">Задвижване </w:t>
      </w:r>
      <w:r w:rsidRPr="00784C59">
        <w:rPr>
          <w:rFonts w:ascii="Times New Roman" w:hAnsi="Times New Roman"/>
          <w:szCs w:val="24"/>
          <w:lang w:val="bg-BG"/>
        </w:rPr>
        <w:t xml:space="preserve">- </w:t>
      </w:r>
      <w:r w:rsidRPr="00784C59">
        <w:rPr>
          <w:rFonts w:ascii="Times New Roman" w:hAnsi="Times New Roman"/>
          <w:szCs w:val="24"/>
        </w:rPr>
        <w:t>4 х 4</w:t>
      </w:r>
      <w:r w:rsidRPr="00784C59">
        <w:rPr>
          <w:rFonts w:ascii="Times New Roman" w:hAnsi="Times New Roman"/>
          <w:szCs w:val="24"/>
          <w:lang w:val="bg-BG"/>
        </w:rPr>
        <w:t>.</w:t>
      </w:r>
    </w:p>
    <w:p w:rsidR="00D81F1D" w:rsidRPr="00784C59" w:rsidRDefault="00D81F1D" w:rsidP="004F61D6">
      <w:pPr>
        <w:pStyle w:val="ListParagraph1"/>
        <w:spacing w:after="120"/>
        <w:ind w:left="0"/>
        <w:jc w:val="both"/>
        <w:rPr>
          <w:rFonts w:ascii="Times New Roman" w:hAnsi="Times New Roman"/>
          <w:szCs w:val="24"/>
          <w:lang w:val="bg-BG"/>
        </w:rPr>
      </w:pPr>
      <w:r w:rsidRPr="00784C59">
        <w:rPr>
          <w:rFonts w:ascii="Times New Roman" w:hAnsi="Times New Roman"/>
          <w:szCs w:val="24"/>
          <w:lang w:val="bg-BG"/>
        </w:rPr>
        <w:t xml:space="preserve">7. </w:t>
      </w:r>
      <w:r w:rsidRPr="00784C59">
        <w:rPr>
          <w:rFonts w:ascii="Times New Roman" w:hAnsi="Times New Roman"/>
          <w:szCs w:val="24"/>
        </w:rPr>
        <w:t>Гаранционни условия</w:t>
      </w:r>
      <w:r w:rsidRPr="00784C59">
        <w:rPr>
          <w:rFonts w:ascii="Times New Roman" w:hAnsi="Times New Roman"/>
          <w:szCs w:val="24"/>
          <w:lang w:val="bg-BG"/>
        </w:rPr>
        <w:t>:</w:t>
      </w:r>
      <w:r w:rsidRPr="00784C59">
        <w:rPr>
          <w:rFonts w:ascii="Times New Roman" w:hAnsi="Times New Roman"/>
          <w:szCs w:val="24"/>
        </w:rPr>
        <w:t xml:space="preserve">                        </w:t>
      </w:r>
    </w:p>
    <w:p w:rsidR="00D81F1D" w:rsidRPr="00784C59" w:rsidRDefault="00D81F1D" w:rsidP="004F61D6">
      <w:pPr>
        <w:pStyle w:val="ListParagraph1"/>
        <w:spacing w:after="120"/>
        <w:ind w:left="708"/>
        <w:jc w:val="both"/>
        <w:rPr>
          <w:rFonts w:ascii="Times New Roman" w:hAnsi="Times New Roman"/>
          <w:szCs w:val="24"/>
          <w:lang w:val="bg-BG"/>
        </w:rPr>
      </w:pPr>
      <w:r w:rsidRPr="00784C59">
        <w:rPr>
          <w:rFonts w:ascii="Times New Roman" w:hAnsi="Times New Roman"/>
          <w:szCs w:val="24"/>
          <w:lang w:val="bg-BG"/>
        </w:rPr>
        <w:t>7</w:t>
      </w:r>
      <w:r w:rsidRPr="00784C59">
        <w:rPr>
          <w:rFonts w:ascii="Times New Roman" w:hAnsi="Times New Roman"/>
          <w:szCs w:val="24"/>
        </w:rPr>
        <w:t>.1 Гаранционен срок</w:t>
      </w:r>
      <w:r w:rsidRPr="00784C59">
        <w:rPr>
          <w:rFonts w:ascii="Times New Roman" w:hAnsi="Times New Roman"/>
          <w:szCs w:val="24"/>
          <w:lang w:val="bg-BG"/>
        </w:rPr>
        <w:t xml:space="preserve"> - </w:t>
      </w:r>
      <w:r w:rsidRPr="00784C59">
        <w:rPr>
          <w:rFonts w:ascii="Times New Roman" w:hAnsi="Times New Roman"/>
          <w:szCs w:val="24"/>
        </w:rPr>
        <w:t xml:space="preserve">не по-малък от 3 </w:t>
      </w:r>
      <w:r w:rsidRPr="00784C59">
        <w:rPr>
          <w:rFonts w:ascii="Times New Roman" w:hAnsi="Times New Roman"/>
          <w:szCs w:val="24"/>
          <w:lang w:val="bg-BG"/>
        </w:rPr>
        <w:t xml:space="preserve">(три) </w:t>
      </w:r>
      <w:r w:rsidRPr="00784C59">
        <w:rPr>
          <w:rFonts w:ascii="Times New Roman" w:hAnsi="Times New Roman"/>
          <w:szCs w:val="24"/>
        </w:rPr>
        <w:t>години и</w:t>
      </w:r>
      <w:r w:rsidRPr="00784C59">
        <w:rPr>
          <w:rFonts w:ascii="Times New Roman" w:hAnsi="Times New Roman"/>
          <w:szCs w:val="24"/>
          <w:lang w:val="bg-BG"/>
        </w:rPr>
        <w:t>ли</w:t>
      </w:r>
      <w:r w:rsidRPr="00784C59">
        <w:rPr>
          <w:rFonts w:ascii="Times New Roman" w:hAnsi="Times New Roman"/>
          <w:szCs w:val="24"/>
        </w:rPr>
        <w:t xml:space="preserve"> пробег не по-малък от 100 000</w:t>
      </w:r>
      <w:r w:rsidRPr="00784C59">
        <w:rPr>
          <w:rFonts w:ascii="Times New Roman" w:hAnsi="Times New Roman"/>
          <w:szCs w:val="24"/>
          <w:lang w:val="bg-BG"/>
        </w:rPr>
        <w:t xml:space="preserve"> </w:t>
      </w:r>
      <w:r w:rsidRPr="00784C59">
        <w:rPr>
          <w:rFonts w:ascii="Times New Roman" w:hAnsi="Times New Roman"/>
          <w:szCs w:val="24"/>
        </w:rPr>
        <w:t>км, при условията</w:t>
      </w:r>
      <w:r w:rsidRPr="00784C59">
        <w:rPr>
          <w:rFonts w:ascii="Times New Roman" w:hAnsi="Times New Roman"/>
          <w:szCs w:val="24"/>
          <w:lang w:val="bg-BG"/>
        </w:rPr>
        <w:t xml:space="preserve"> </w:t>
      </w:r>
      <w:r w:rsidRPr="00784C59">
        <w:rPr>
          <w:rFonts w:ascii="Times New Roman" w:hAnsi="Times New Roman"/>
          <w:szCs w:val="24"/>
        </w:rPr>
        <w:t>на заводската гаранция</w:t>
      </w:r>
      <w:r w:rsidRPr="00784C59">
        <w:rPr>
          <w:rFonts w:ascii="Times New Roman" w:hAnsi="Times New Roman"/>
          <w:szCs w:val="24"/>
          <w:lang w:val="bg-BG"/>
        </w:rPr>
        <w:t>;</w:t>
      </w:r>
      <w:r w:rsidRPr="00784C59">
        <w:rPr>
          <w:rFonts w:ascii="Times New Roman" w:hAnsi="Times New Roman"/>
          <w:szCs w:val="24"/>
        </w:rPr>
        <w:t xml:space="preserve">           </w:t>
      </w:r>
    </w:p>
    <w:p w:rsidR="00D81F1D" w:rsidRPr="00784C59" w:rsidRDefault="00D81F1D" w:rsidP="004F61D6">
      <w:pPr>
        <w:pStyle w:val="ListParagraph1"/>
        <w:spacing w:after="120"/>
        <w:ind w:left="708"/>
        <w:jc w:val="both"/>
        <w:rPr>
          <w:rFonts w:ascii="Times New Roman" w:hAnsi="Times New Roman"/>
          <w:szCs w:val="24"/>
          <w:lang w:val="bg-BG"/>
        </w:rPr>
      </w:pPr>
      <w:r w:rsidRPr="00784C59">
        <w:rPr>
          <w:rFonts w:ascii="Times New Roman" w:hAnsi="Times New Roman"/>
          <w:szCs w:val="24"/>
          <w:lang w:val="bg-BG"/>
        </w:rPr>
        <w:t>7</w:t>
      </w:r>
      <w:r w:rsidRPr="00784C59">
        <w:rPr>
          <w:rFonts w:ascii="Times New Roman" w:hAnsi="Times New Roman"/>
          <w:szCs w:val="24"/>
        </w:rPr>
        <w:t>.2 Антикорозионна защита на</w:t>
      </w:r>
      <w:r w:rsidRPr="00784C59">
        <w:rPr>
          <w:rFonts w:ascii="Times New Roman" w:hAnsi="Times New Roman"/>
          <w:szCs w:val="24"/>
          <w:lang w:val="bg-BG"/>
        </w:rPr>
        <w:t xml:space="preserve"> </w:t>
      </w:r>
      <w:r w:rsidRPr="00784C59">
        <w:rPr>
          <w:rFonts w:ascii="Times New Roman" w:hAnsi="Times New Roman"/>
          <w:szCs w:val="24"/>
        </w:rPr>
        <w:t>купето с гаранция за пробив</w:t>
      </w:r>
      <w:r w:rsidRPr="00784C59">
        <w:rPr>
          <w:rFonts w:ascii="Times New Roman" w:hAnsi="Times New Roman"/>
          <w:szCs w:val="24"/>
          <w:lang w:val="bg-BG"/>
        </w:rPr>
        <w:t xml:space="preserve"> </w:t>
      </w:r>
      <w:r w:rsidRPr="00784C59">
        <w:rPr>
          <w:rFonts w:ascii="Times New Roman" w:hAnsi="Times New Roman"/>
          <w:szCs w:val="24"/>
        </w:rPr>
        <w:t xml:space="preserve">на панел                                      </w:t>
      </w:r>
      <w:r w:rsidRPr="00784C59">
        <w:rPr>
          <w:rFonts w:ascii="Times New Roman" w:hAnsi="Times New Roman"/>
          <w:szCs w:val="24"/>
          <w:lang w:val="bg-BG"/>
        </w:rPr>
        <w:t xml:space="preserve"> </w:t>
      </w:r>
      <w:r w:rsidRPr="00784C59">
        <w:rPr>
          <w:rFonts w:ascii="Times New Roman" w:hAnsi="Times New Roman"/>
          <w:szCs w:val="24"/>
        </w:rPr>
        <w:t>не по-малко от 10 години</w:t>
      </w:r>
      <w:r w:rsidRPr="00784C59">
        <w:rPr>
          <w:rFonts w:ascii="Times New Roman" w:hAnsi="Times New Roman"/>
          <w:szCs w:val="24"/>
          <w:lang w:val="bg-BG"/>
        </w:rPr>
        <w:t>.</w:t>
      </w:r>
    </w:p>
    <w:p w:rsidR="00D81F1D" w:rsidRPr="00784C59" w:rsidRDefault="00D81F1D" w:rsidP="004F61D6">
      <w:pPr>
        <w:pStyle w:val="ListParagraph1"/>
        <w:spacing w:after="120"/>
        <w:ind w:left="0"/>
        <w:jc w:val="both"/>
        <w:rPr>
          <w:rFonts w:ascii="Times New Roman" w:hAnsi="Times New Roman"/>
          <w:szCs w:val="24"/>
          <w:lang w:val="bg-BG"/>
        </w:rPr>
      </w:pPr>
      <w:r w:rsidRPr="00784C59">
        <w:rPr>
          <w:rFonts w:ascii="Times New Roman" w:hAnsi="Times New Roman"/>
          <w:szCs w:val="24"/>
          <w:lang w:val="bg-BG"/>
        </w:rPr>
        <w:t xml:space="preserve">8. </w:t>
      </w:r>
      <w:r w:rsidRPr="00784C59">
        <w:rPr>
          <w:rFonts w:ascii="Times New Roman" w:hAnsi="Times New Roman"/>
          <w:szCs w:val="24"/>
        </w:rPr>
        <w:t>Технически изисквания</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8</w:t>
      </w:r>
      <w:r w:rsidRPr="00784C59">
        <w:rPr>
          <w:rFonts w:ascii="Times New Roman" w:hAnsi="Times New Roman"/>
          <w:szCs w:val="24"/>
        </w:rPr>
        <w:t>.1 Безопаснос</w:t>
      </w:r>
      <w:r w:rsidRPr="00784C59">
        <w:rPr>
          <w:rFonts w:ascii="Times New Roman" w:hAnsi="Times New Roman"/>
          <w:szCs w:val="24"/>
          <w:lang w:val="bg-BG"/>
        </w:rPr>
        <w:t>т:</w:t>
      </w:r>
    </w:p>
    <w:p w:rsidR="00D81F1D" w:rsidRPr="00784C59" w:rsidRDefault="00D81F1D" w:rsidP="004F61D6">
      <w:pPr>
        <w:pStyle w:val="ListParagraph1"/>
        <w:spacing w:after="120"/>
        <w:ind w:left="708" w:firstLine="709"/>
        <w:jc w:val="both"/>
        <w:rPr>
          <w:rFonts w:ascii="Times New Roman" w:hAnsi="Times New Roman"/>
          <w:color w:val="000000"/>
          <w:szCs w:val="24"/>
          <w:lang w:val="bg-BG"/>
        </w:rPr>
      </w:pPr>
      <w:r w:rsidRPr="00784C59">
        <w:rPr>
          <w:rFonts w:ascii="Times New Roman" w:hAnsi="Times New Roman"/>
          <w:szCs w:val="24"/>
          <w:lang w:val="bg-BG"/>
        </w:rPr>
        <w:t>8</w:t>
      </w:r>
      <w:r w:rsidRPr="00784C59">
        <w:rPr>
          <w:rFonts w:ascii="Times New Roman" w:hAnsi="Times New Roman"/>
          <w:szCs w:val="24"/>
        </w:rPr>
        <w:t>.1.1</w:t>
      </w:r>
      <w:r w:rsidRPr="00784C59">
        <w:rPr>
          <w:rFonts w:ascii="Times New Roman" w:hAnsi="Times New Roman"/>
          <w:szCs w:val="24"/>
          <w:lang w:val="bg-BG"/>
        </w:rPr>
        <w:t>.</w:t>
      </w:r>
      <w:r w:rsidRPr="00784C59">
        <w:rPr>
          <w:rFonts w:ascii="Times New Roman" w:hAnsi="Times New Roman"/>
          <w:szCs w:val="24"/>
        </w:rPr>
        <w:t xml:space="preserve">   </w:t>
      </w:r>
      <w:r w:rsidRPr="00784C59">
        <w:rPr>
          <w:rFonts w:ascii="Times New Roman" w:hAnsi="Times New Roman"/>
          <w:color w:val="000000"/>
          <w:szCs w:val="24"/>
        </w:rPr>
        <w:t>Две предни въздушни възглавници, с възможност за</w:t>
      </w:r>
      <w:r w:rsidRPr="00784C59">
        <w:rPr>
          <w:rFonts w:ascii="Times New Roman" w:hAnsi="Times New Roman"/>
          <w:color w:val="000000"/>
          <w:szCs w:val="24"/>
          <w:lang w:val="bg-BG"/>
        </w:rPr>
        <w:t xml:space="preserve"> </w:t>
      </w:r>
      <w:r w:rsidRPr="00784C59">
        <w:rPr>
          <w:rFonts w:ascii="Times New Roman" w:hAnsi="Times New Roman"/>
          <w:color w:val="000000"/>
          <w:szCs w:val="24"/>
        </w:rPr>
        <w:t>деактивиране на дясната</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.1.2</w:t>
      </w:r>
      <w:r w:rsidRPr="00784C59">
        <w:rPr>
          <w:rFonts w:ascii="Times New Roman" w:hAnsi="Times New Roman"/>
          <w:color w:val="000000"/>
          <w:szCs w:val="24"/>
          <w:lang w:val="bg-BG"/>
        </w:rPr>
        <w:t>.</w:t>
      </w:r>
      <w:r w:rsidRPr="00784C59">
        <w:rPr>
          <w:rFonts w:ascii="Times New Roman" w:hAnsi="Times New Roman"/>
          <w:color w:val="000000"/>
          <w:szCs w:val="24"/>
        </w:rPr>
        <w:t xml:space="preserve">   Странични въздушни възглавници</w:t>
      </w:r>
      <w:r w:rsidRPr="00784C59">
        <w:rPr>
          <w:rFonts w:ascii="Times New Roman" w:hAnsi="Times New Roman"/>
          <w:color w:val="000000"/>
          <w:szCs w:val="24"/>
          <w:lang w:val="bg-BG"/>
        </w:rPr>
        <w:t>;</w:t>
      </w:r>
      <w:r w:rsidRPr="00784C59">
        <w:rPr>
          <w:rFonts w:ascii="Times New Roman" w:hAnsi="Times New Roman"/>
          <w:color w:val="000000"/>
          <w:szCs w:val="24"/>
          <w:lang w:val="en-US"/>
        </w:rPr>
        <w:t xml:space="preserve"> </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.1.3</w:t>
      </w:r>
      <w:r w:rsidRPr="00784C59">
        <w:rPr>
          <w:rFonts w:ascii="Times New Roman" w:hAnsi="Times New Roman"/>
          <w:color w:val="000000"/>
          <w:szCs w:val="24"/>
          <w:lang w:val="bg-BG"/>
        </w:rPr>
        <w:t>.</w:t>
      </w:r>
      <w:r w:rsidRPr="00784C59">
        <w:rPr>
          <w:rFonts w:ascii="Times New Roman" w:hAnsi="Times New Roman"/>
          <w:color w:val="000000"/>
          <w:szCs w:val="24"/>
        </w:rPr>
        <w:t xml:space="preserve">   Въздушни възглавници тип „завеса“</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.1.4</w:t>
      </w:r>
      <w:r w:rsidRPr="00784C59">
        <w:rPr>
          <w:rFonts w:ascii="Times New Roman" w:hAnsi="Times New Roman"/>
          <w:color w:val="000000"/>
          <w:szCs w:val="24"/>
          <w:lang w:val="bg-BG"/>
        </w:rPr>
        <w:t>.</w:t>
      </w:r>
      <w:r w:rsidRPr="00784C59">
        <w:rPr>
          <w:rFonts w:ascii="Times New Roman" w:hAnsi="Times New Roman"/>
          <w:color w:val="000000"/>
          <w:szCs w:val="24"/>
        </w:rPr>
        <w:t xml:space="preserve">   Предупредителен сигнал за не поставени предпазни колани</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.1.5</w:t>
      </w:r>
      <w:r w:rsidRPr="00784C59">
        <w:rPr>
          <w:rFonts w:ascii="Times New Roman" w:hAnsi="Times New Roman"/>
          <w:color w:val="000000"/>
          <w:szCs w:val="24"/>
          <w:lang w:val="bg-BG"/>
        </w:rPr>
        <w:t>.</w:t>
      </w:r>
      <w:r w:rsidRPr="00784C59">
        <w:rPr>
          <w:rFonts w:ascii="Times New Roman" w:hAnsi="Times New Roman"/>
          <w:color w:val="000000"/>
          <w:szCs w:val="24"/>
        </w:rPr>
        <w:t xml:space="preserve">   Регулируеми опори за главата на всички седалки</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.1.6</w:t>
      </w:r>
      <w:r w:rsidRPr="00784C59">
        <w:rPr>
          <w:rFonts w:ascii="Times New Roman" w:hAnsi="Times New Roman"/>
          <w:color w:val="000000"/>
          <w:szCs w:val="24"/>
          <w:lang w:val="bg-BG"/>
        </w:rPr>
        <w:t>.</w:t>
      </w:r>
      <w:r w:rsidRPr="00784C59">
        <w:rPr>
          <w:rFonts w:ascii="Times New Roman" w:hAnsi="Times New Roman"/>
          <w:color w:val="000000"/>
          <w:szCs w:val="24"/>
        </w:rPr>
        <w:t xml:space="preserve">   Индикатор за отворена врата</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.1.7</w:t>
      </w:r>
      <w:r w:rsidRPr="00784C59">
        <w:rPr>
          <w:rFonts w:ascii="Times New Roman" w:hAnsi="Times New Roman"/>
          <w:color w:val="000000"/>
          <w:szCs w:val="24"/>
          <w:lang w:val="bg-BG"/>
        </w:rPr>
        <w:t>.</w:t>
      </w:r>
      <w:r w:rsidRPr="00784C59">
        <w:rPr>
          <w:rFonts w:ascii="Times New Roman" w:hAnsi="Times New Roman"/>
          <w:color w:val="000000"/>
          <w:szCs w:val="24"/>
        </w:rPr>
        <w:t xml:space="preserve">   Антиблокираща спирачна система</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.1.8</w:t>
      </w:r>
      <w:r w:rsidRPr="00784C59">
        <w:rPr>
          <w:rFonts w:ascii="Times New Roman" w:hAnsi="Times New Roman"/>
          <w:color w:val="000000"/>
          <w:szCs w:val="24"/>
          <w:lang w:val="bg-BG"/>
        </w:rPr>
        <w:t>.</w:t>
      </w:r>
      <w:r w:rsidRPr="00784C59">
        <w:rPr>
          <w:rFonts w:ascii="Times New Roman" w:hAnsi="Times New Roman"/>
          <w:szCs w:val="24"/>
        </w:rPr>
        <w:t xml:space="preserve">   Електронна система за стабилност</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.1.9</w:t>
      </w:r>
      <w:r w:rsidRPr="00784C59">
        <w:rPr>
          <w:rFonts w:ascii="Times New Roman" w:hAnsi="Times New Roman"/>
          <w:color w:val="000000"/>
          <w:szCs w:val="24"/>
          <w:lang w:val="bg-BG"/>
        </w:rPr>
        <w:t>.</w:t>
      </w:r>
      <w:r w:rsidRPr="00784C59">
        <w:rPr>
          <w:rFonts w:ascii="Times New Roman" w:hAnsi="Times New Roman"/>
          <w:color w:val="000000"/>
          <w:szCs w:val="24"/>
        </w:rPr>
        <w:t xml:space="preserve">   Електронна система за контрол на сцеплението</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.1.10</w:t>
      </w:r>
      <w:r w:rsidRPr="00784C59">
        <w:rPr>
          <w:rFonts w:ascii="Times New Roman" w:hAnsi="Times New Roman"/>
          <w:color w:val="000000"/>
          <w:szCs w:val="24"/>
          <w:lang w:val="bg-BG"/>
        </w:rPr>
        <w:t>.</w:t>
      </w:r>
      <w:r w:rsidRPr="00784C59">
        <w:rPr>
          <w:rFonts w:ascii="Times New Roman" w:hAnsi="Times New Roman"/>
          <w:color w:val="000000"/>
          <w:szCs w:val="24"/>
        </w:rPr>
        <w:t xml:space="preserve"> Електронна система „Помощ при спиране“</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.1.11</w:t>
      </w:r>
      <w:r w:rsidRPr="00784C59">
        <w:rPr>
          <w:rFonts w:ascii="Times New Roman" w:hAnsi="Times New Roman"/>
          <w:color w:val="000000"/>
          <w:szCs w:val="24"/>
          <w:lang w:val="bg-BG"/>
        </w:rPr>
        <w:t>.</w:t>
      </w:r>
      <w:r w:rsidRPr="00784C59">
        <w:rPr>
          <w:rFonts w:ascii="Times New Roman" w:hAnsi="Times New Roman"/>
          <w:color w:val="000000"/>
          <w:szCs w:val="24"/>
        </w:rPr>
        <w:t xml:space="preserve"> Електронна блокировка на диференциала</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.1.12</w:t>
      </w:r>
      <w:r w:rsidRPr="00784C59">
        <w:rPr>
          <w:rFonts w:ascii="Times New Roman" w:hAnsi="Times New Roman"/>
          <w:color w:val="000000"/>
          <w:szCs w:val="24"/>
          <w:lang w:val="bg-BG"/>
        </w:rPr>
        <w:t>.</w:t>
      </w:r>
      <w:r w:rsidRPr="00784C59">
        <w:rPr>
          <w:rFonts w:ascii="Times New Roman" w:hAnsi="Times New Roman"/>
          <w:color w:val="000000"/>
          <w:szCs w:val="24"/>
        </w:rPr>
        <w:t xml:space="preserve"> Система за движение с постоянна скорост</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.1.13</w:t>
      </w:r>
      <w:r w:rsidRPr="00784C59">
        <w:rPr>
          <w:rFonts w:ascii="Times New Roman" w:hAnsi="Times New Roman"/>
          <w:color w:val="000000"/>
          <w:szCs w:val="24"/>
          <w:lang w:val="bg-BG"/>
        </w:rPr>
        <w:t>.</w:t>
      </w:r>
      <w:r w:rsidRPr="00784C59">
        <w:rPr>
          <w:rFonts w:ascii="Times New Roman" w:hAnsi="Times New Roman"/>
          <w:color w:val="000000"/>
          <w:szCs w:val="24"/>
        </w:rPr>
        <w:t xml:space="preserve"> Система за помощ при паркиране отпред и отзад с акустичен </w:t>
      </w:r>
      <w:r w:rsidRPr="00784C59">
        <w:rPr>
          <w:rFonts w:ascii="Times New Roman" w:hAnsi="Times New Roman"/>
          <w:szCs w:val="24"/>
          <w:lang w:val="bg-BG"/>
        </w:rPr>
        <w:t>с</w:t>
      </w:r>
      <w:r w:rsidRPr="00784C59">
        <w:rPr>
          <w:rFonts w:ascii="Times New Roman" w:hAnsi="Times New Roman"/>
          <w:szCs w:val="24"/>
        </w:rPr>
        <w:t>игнал</w:t>
      </w:r>
      <w:r w:rsidRPr="00784C59">
        <w:rPr>
          <w:rFonts w:ascii="Times New Roman" w:hAnsi="Times New Roman"/>
          <w:szCs w:val="24"/>
          <w:lang w:val="bg-BG"/>
        </w:rPr>
        <w:t>.</w:t>
      </w:r>
    </w:p>
    <w:p w:rsidR="00D81F1D" w:rsidRPr="00784C59" w:rsidRDefault="00D81F1D" w:rsidP="004F61D6">
      <w:pPr>
        <w:pStyle w:val="ListParagraph1"/>
        <w:spacing w:after="120"/>
        <w:jc w:val="both"/>
        <w:rPr>
          <w:rFonts w:ascii="Times New Roman" w:hAnsi="Times New Roman"/>
          <w:szCs w:val="24"/>
          <w:lang w:val="bg-BG"/>
        </w:rPr>
      </w:pPr>
      <w:r w:rsidRPr="00784C59">
        <w:rPr>
          <w:rFonts w:ascii="Times New Roman" w:hAnsi="Times New Roman"/>
          <w:szCs w:val="24"/>
          <w:lang w:val="bg-BG"/>
        </w:rPr>
        <w:t xml:space="preserve">8.2. </w:t>
      </w:r>
      <w:r w:rsidRPr="00784C59">
        <w:rPr>
          <w:rFonts w:ascii="Times New Roman" w:hAnsi="Times New Roman"/>
          <w:szCs w:val="24"/>
        </w:rPr>
        <w:t>Минимално обзавежда</w:t>
      </w:r>
      <w:r w:rsidRPr="00784C59">
        <w:rPr>
          <w:rFonts w:ascii="Times New Roman" w:hAnsi="Times New Roman"/>
          <w:szCs w:val="24"/>
          <w:lang w:val="bg-BG"/>
        </w:rPr>
        <w:t>не:</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.2.1</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Регулируем волан в дълбочина и височина</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.2.2</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rPr>
        <w:t>Предни и задни стъкла на вратите с електрическо управление</w:t>
      </w:r>
      <w:r w:rsidRPr="00784C59">
        <w:rPr>
          <w:rFonts w:ascii="Times New Roman" w:hAnsi="Times New Roman"/>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 xml:space="preserve">.2.3 </w:t>
      </w:r>
      <w:r w:rsidRPr="00784C59">
        <w:rPr>
          <w:rFonts w:ascii="Times New Roman" w:hAnsi="Times New Roman"/>
          <w:color w:val="000000"/>
          <w:szCs w:val="24"/>
        </w:rPr>
        <w:tab/>
        <w:t xml:space="preserve"> Централно заключване с дистанционно управление</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.2.4</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Електронен имобилайзер</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.2.5</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rPr>
        <w:t>Индикатор за сервизно обслужване</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.2.6</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szCs w:val="24"/>
        </w:rPr>
        <w:t>Климатроник – двузонален</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.2.7</w:t>
      </w:r>
      <w:r w:rsidRPr="00784C59">
        <w:rPr>
          <w:rFonts w:ascii="Times New Roman" w:hAnsi="Times New Roman"/>
          <w:color w:val="000000"/>
          <w:szCs w:val="24"/>
          <w:lang w:val="bg-BG"/>
        </w:rPr>
        <w:t>.</w:t>
      </w:r>
      <w:r w:rsidRPr="00784C59">
        <w:rPr>
          <w:rFonts w:ascii="Times New Roman" w:hAnsi="Times New Roman"/>
          <w:color w:val="000000"/>
          <w:szCs w:val="24"/>
        </w:rPr>
        <w:t xml:space="preserve"> </w:t>
      </w:r>
      <w:r w:rsidRPr="00784C59">
        <w:rPr>
          <w:rFonts w:ascii="Times New Roman" w:hAnsi="Times New Roman"/>
          <w:color w:val="000000"/>
          <w:szCs w:val="24"/>
        </w:rPr>
        <w:tab/>
        <w:t xml:space="preserve"> </w:t>
      </w:r>
      <w:r w:rsidRPr="00784C59">
        <w:rPr>
          <w:rFonts w:ascii="Times New Roman" w:hAnsi="Times New Roman"/>
          <w:bCs/>
          <w:iCs/>
          <w:szCs w:val="24"/>
        </w:rPr>
        <w:t>Задно отопляемо стъкло</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.2.8</w:t>
      </w:r>
      <w:r w:rsidRPr="00784C59">
        <w:rPr>
          <w:rFonts w:ascii="Times New Roman" w:hAnsi="Times New Roman"/>
          <w:color w:val="000000"/>
          <w:szCs w:val="24"/>
          <w:lang w:val="bg-BG"/>
        </w:rPr>
        <w:t>.</w:t>
      </w:r>
      <w:r w:rsidRPr="00784C59">
        <w:rPr>
          <w:rFonts w:ascii="Times New Roman" w:hAnsi="Times New Roman"/>
          <w:color w:val="000000"/>
          <w:szCs w:val="24"/>
        </w:rPr>
        <w:t xml:space="preserve">   Външни огледала с електрическо управление</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szCs w:val="24"/>
          <w:lang w:val="bg-BG"/>
        </w:rPr>
      </w:pPr>
      <w:r w:rsidRPr="00784C59">
        <w:rPr>
          <w:rFonts w:ascii="Times New Roman" w:hAnsi="Times New Roman"/>
          <w:szCs w:val="24"/>
          <w:lang w:val="bg-BG"/>
        </w:rPr>
        <w:t>8.2.9.   Фар</w:t>
      </w:r>
      <w:r>
        <w:rPr>
          <w:rFonts w:ascii="Times New Roman" w:hAnsi="Times New Roman"/>
          <w:szCs w:val="24"/>
          <w:lang w:val="bg-BG"/>
        </w:rPr>
        <w:t>ове за мъгла</w:t>
      </w:r>
      <w:r w:rsidRPr="00784C59">
        <w:rPr>
          <w:rFonts w:ascii="Times New Roman" w:hAnsi="Times New Roman"/>
          <w:szCs w:val="24"/>
          <w:lang w:val="bg-BG"/>
        </w:rPr>
        <w:t>;</w:t>
      </w:r>
    </w:p>
    <w:p w:rsidR="00D81F1D" w:rsidRPr="00784C59" w:rsidRDefault="00D81F1D" w:rsidP="004F61D6">
      <w:pPr>
        <w:pStyle w:val="ListParagraph1"/>
        <w:spacing w:after="120"/>
        <w:ind w:left="707" w:firstLine="709"/>
        <w:jc w:val="both"/>
        <w:rPr>
          <w:rFonts w:ascii="Times New Roman" w:hAnsi="Times New Roman"/>
          <w:szCs w:val="24"/>
          <w:lang w:val="bg-BG"/>
        </w:rPr>
      </w:pPr>
      <w:r w:rsidRPr="00784C59">
        <w:rPr>
          <w:rFonts w:ascii="Times New Roman" w:hAnsi="Times New Roman"/>
          <w:szCs w:val="24"/>
          <w:lang w:val="bg-BG"/>
        </w:rPr>
        <w:t>8</w:t>
      </w:r>
      <w:r w:rsidRPr="00784C59">
        <w:rPr>
          <w:rFonts w:ascii="Times New Roman" w:hAnsi="Times New Roman"/>
          <w:szCs w:val="24"/>
        </w:rPr>
        <w:t>.2.</w:t>
      </w:r>
      <w:r w:rsidRPr="00784C59">
        <w:rPr>
          <w:rFonts w:ascii="Times New Roman" w:hAnsi="Times New Roman"/>
          <w:szCs w:val="24"/>
          <w:lang w:val="bg-BG"/>
        </w:rPr>
        <w:t>10.</w:t>
      </w:r>
      <w:r w:rsidRPr="00784C59">
        <w:rPr>
          <w:rFonts w:ascii="Times New Roman" w:hAnsi="Times New Roman"/>
          <w:szCs w:val="24"/>
        </w:rPr>
        <w:t xml:space="preserve">  Задна светлина за движение при мъгла</w:t>
      </w:r>
      <w:r w:rsidRPr="00784C59">
        <w:rPr>
          <w:rFonts w:ascii="Times New Roman" w:hAnsi="Times New Roman"/>
          <w:szCs w:val="24"/>
          <w:lang w:val="bg-BG"/>
        </w:rPr>
        <w:t>;</w:t>
      </w:r>
    </w:p>
    <w:p w:rsidR="00D81F1D" w:rsidRPr="00784C59" w:rsidRDefault="00D81F1D" w:rsidP="004F61D6">
      <w:pPr>
        <w:pStyle w:val="ListParagraph1"/>
        <w:spacing w:after="120"/>
        <w:ind w:left="707" w:firstLine="709"/>
        <w:jc w:val="both"/>
        <w:rPr>
          <w:rFonts w:ascii="Times New Roman" w:hAnsi="Times New Roman"/>
          <w:szCs w:val="24"/>
          <w:lang w:val="bg-BG"/>
        </w:rPr>
      </w:pPr>
      <w:r w:rsidRPr="00784C59">
        <w:rPr>
          <w:rFonts w:ascii="Times New Roman" w:hAnsi="Times New Roman"/>
          <w:szCs w:val="24"/>
          <w:lang w:val="bg-BG"/>
        </w:rPr>
        <w:t xml:space="preserve">8.2.11. </w:t>
      </w:r>
      <w:r w:rsidRPr="00784C59">
        <w:rPr>
          <w:rFonts w:ascii="Times New Roman" w:hAnsi="Times New Roman"/>
          <w:szCs w:val="24"/>
          <w:lang w:val="en-US"/>
        </w:rPr>
        <w:t>LED</w:t>
      </w:r>
      <w:r w:rsidRPr="00784C59">
        <w:rPr>
          <w:rFonts w:ascii="Times New Roman" w:hAnsi="Times New Roman"/>
          <w:szCs w:val="24"/>
          <w:lang w:val="bg-BG"/>
        </w:rPr>
        <w:t xml:space="preserve"> фарове за къси и дълги светлини</w:t>
      </w:r>
      <w:r>
        <w:rPr>
          <w:rFonts w:ascii="Times New Roman" w:hAnsi="Times New Roman"/>
          <w:szCs w:val="24"/>
          <w:lang w:val="bg-BG"/>
        </w:rPr>
        <w:t xml:space="preserve"> </w:t>
      </w:r>
      <w:r w:rsidRPr="00784C59">
        <w:rPr>
          <w:rFonts w:ascii="Times New Roman" w:hAnsi="Times New Roman"/>
          <w:szCs w:val="24"/>
          <w:lang w:val="bg-BG"/>
        </w:rPr>
        <w:t xml:space="preserve">и </w:t>
      </w:r>
      <w:r w:rsidRPr="00784C59">
        <w:rPr>
          <w:rFonts w:ascii="Times New Roman" w:hAnsi="Times New Roman"/>
          <w:szCs w:val="24"/>
          <w:lang w:val="en-US"/>
        </w:rPr>
        <w:t>LED</w:t>
      </w:r>
      <w:r w:rsidRPr="00784C59">
        <w:rPr>
          <w:rFonts w:ascii="Times New Roman" w:hAnsi="Times New Roman"/>
          <w:szCs w:val="24"/>
          <w:lang w:val="bg-BG"/>
        </w:rPr>
        <w:t xml:space="preserve"> дневни светлини;</w:t>
      </w:r>
    </w:p>
    <w:p w:rsidR="00D81F1D" w:rsidRPr="00784C59" w:rsidRDefault="00D81F1D" w:rsidP="004F61D6">
      <w:pPr>
        <w:pStyle w:val="ListParagraph1"/>
        <w:spacing w:after="120"/>
        <w:ind w:left="707" w:firstLine="709"/>
        <w:jc w:val="both"/>
        <w:rPr>
          <w:rFonts w:ascii="Times New Roman" w:hAnsi="Times New Roman"/>
          <w:szCs w:val="24"/>
          <w:lang w:val="bg-BG"/>
        </w:rPr>
      </w:pPr>
      <w:r w:rsidRPr="003C046C">
        <w:rPr>
          <w:rFonts w:ascii="Times New Roman" w:hAnsi="Times New Roman"/>
          <w:szCs w:val="24"/>
          <w:lang w:val="bg-BG"/>
        </w:rPr>
        <w:t>8.2.12.  Затъмнени задни стъкла – до 65% поглъщане на светлината;</w:t>
      </w:r>
    </w:p>
    <w:p w:rsidR="00D81F1D" w:rsidRPr="00784C59" w:rsidRDefault="00D81F1D" w:rsidP="004F61D6">
      <w:pPr>
        <w:pStyle w:val="ListParagraph1"/>
        <w:spacing w:after="120"/>
        <w:ind w:left="707" w:firstLine="709"/>
        <w:jc w:val="both"/>
        <w:rPr>
          <w:rFonts w:ascii="Times New Roman" w:hAnsi="Times New Roman"/>
          <w:szCs w:val="24"/>
          <w:lang w:val="bg-BG"/>
        </w:rPr>
      </w:pPr>
      <w:r w:rsidRPr="00784C59">
        <w:rPr>
          <w:rFonts w:ascii="Times New Roman" w:hAnsi="Times New Roman"/>
          <w:szCs w:val="24"/>
          <w:lang w:val="bg-BG"/>
        </w:rPr>
        <w:t>8</w:t>
      </w:r>
      <w:r w:rsidRPr="00784C59">
        <w:rPr>
          <w:rFonts w:ascii="Times New Roman" w:hAnsi="Times New Roman"/>
          <w:szCs w:val="24"/>
        </w:rPr>
        <w:t>.2.1</w:t>
      </w:r>
      <w:r>
        <w:rPr>
          <w:rFonts w:ascii="Times New Roman" w:hAnsi="Times New Roman"/>
          <w:szCs w:val="24"/>
          <w:lang w:val="bg-BG"/>
        </w:rPr>
        <w:t>3</w:t>
      </w:r>
      <w:r w:rsidRPr="00784C59">
        <w:rPr>
          <w:rFonts w:ascii="Times New Roman" w:hAnsi="Times New Roman"/>
          <w:szCs w:val="24"/>
          <w:lang w:val="bg-BG"/>
        </w:rPr>
        <w:t>.</w:t>
      </w:r>
      <w:r w:rsidRPr="00784C59">
        <w:rPr>
          <w:rFonts w:ascii="Times New Roman" w:hAnsi="Times New Roman"/>
          <w:szCs w:val="24"/>
        </w:rPr>
        <w:t xml:space="preserve"> Радио CD/MP3, Bluetooth</w:t>
      </w:r>
      <w:r w:rsidRPr="00784C59">
        <w:rPr>
          <w:rFonts w:ascii="Times New Roman" w:hAnsi="Times New Roman"/>
          <w:szCs w:val="24"/>
          <w:lang w:val="bg-BG"/>
        </w:rPr>
        <w:t>;</w:t>
      </w:r>
    </w:p>
    <w:p w:rsidR="00D81F1D" w:rsidRPr="00784C59" w:rsidRDefault="00D81F1D" w:rsidP="004F61D6">
      <w:pPr>
        <w:pStyle w:val="ListParagraph1"/>
        <w:spacing w:after="120"/>
        <w:ind w:left="707" w:firstLine="709"/>
        <w:jc w:val="both"/>
        <w:rPr>
          <w:rFonts w:ascii="Times New Roman" w:hAnsi="Times New Roman"/>
          <w:szCs w:val="24"/>
          <w:lang w:val="bg-BG"/>
        </w:rPr>
      </w:pPr>
      <w:r w:rsidRPr="00784C59">
        <w:rPr>
          <w:rFonts w:ascii="Times New Roman" w:hAnsi="Times New Roman"/>
          <w:szCs w:val="24"/>
          <w:lang w:val="bg-BG"/>
        </w:rPr>
        <w:t>8</w:t>
      </w:r>
      <w:r w:rsidRPr="00784C59">
        <w:rPr>
          <w:rFonts w:ascii="Times New Roman" w:hAnsi="Times New Roman"/>
          <w:szCs w:val="24"/>
        </w:rPr>
        <w:t>.2.1</w:t>
      </w:r>
      <w:r>
        <w:rPr>
          <w:rFonts w:ascii="Times New Roman" w:hAnsi="Times New Roman"/>
          <w:szCs w:val="24"/>
          <w:lang w:val="bg-BG"/>
        </w:rPr>
        <w:t>4</w:t>
      </w:r>
      <w:r w:rsidRPr="00784C59">
        <w:rPr>
          <w:rFonts w:ascii="Times New Roman" w:hAnsi="Times New Roman"/>
          <w:szCs w:val="24"/>
          <w:lang w:val="bg-BG"/>
        </w:rPr>
        <w:t>.</w:t>
      </w:r>
      <w:r w:rsidRPr="00784C59">
        <w:rPr>
          <w:rFonts w:ascii="Times New Roman" w:hAnsi="Times New Roman"/>
          <w:szCs w:val="24"/>
        </w:rPr>
        <w:t xml:space="preserve"> Текстилна тапицерия на седалките и на салона</w:t>
      </w:r>
      <w:r w:rsidRPr="00784C59">
        <w:rPr>
          <w:rFonts w:ascii="Times New Roman" w:hAnsi="Times New Roman"/>
          <w:szCs w:val="24"/>
          <w:lang w:val="bg-BG"/>
        </w:rPr>
        <w:t>;</w:t>
      </w:r>
    </w:p>
    <w:p w:rsidR="00D81F1D" w:rsidRPr="00784C59" w:rsidRDefault="00D81F1D" w:rsidP="004F61D6">
      <w:pPr>
        <w:pStyle w:val="ListParagraph1"/>
        <w:spacing w:after="120"/>
        <w:ind w:left="707" w:firstLine="709"/>
        <w:jc w:val="both"/>
        <w:rPr>
          <w:rFonts w:ascii="Times New Roman" w:hAnsi="Times New Roman"/>
          <w:szCs w:val="24"/>
          <w:lang w:val="bg-BG"/>
        </w:rPr>
      </w:pPr>
      <w:r>
        <w:rPr>
          <w:rFonts w:ascii="Times New Roman" w:hAnsi="Times New Roman"/>
          <w:szCs w:val="24"/>
          <w:lang w:val="bg-BG"/>
        </w:rPr>
        <w:t>8.2.15</w:t>
      </w:r>
      <w:r w:rsidRPr="00784C59">
        <w:rPr>
          <w:rFonts w:ascii="Times New Roman" w:hAnsi="Times New Roman"/>
          <w:szCs w:val="24"/>
          <w:lang w:val="bg-BG"/>
        </w:rPr>
        <w:t>. Отопляеми предни седалки;</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.2.1</w:t>
      </w:r>
      <w:r>
        <w:rPr>
          <w:rFonts w:ascii="Times New Roman" w:hAnsi="Times New Roman"/>
          <w:color w:val="000000"/>
          <w:szCs w:val="24"/>
          <w:lang w:val="bg-BG"/>
        </w:rPr>
        <w:t>6</w:t>
      </w:r>
      <w:r w:rsidRPr="00784C59">
        <w:rPr>
          <w:rFonts w:ascii="Times New Roman" w:hAnsi="Times New Roman"/>
          <w:color w:val="000000"/>
          <w:szCs w:val="24"/>
          <w:lang w:val="bg-BG"/>
        </w:rPr>
        <w:t>.</w:t>
      </w:r>
      <w:r w:rsidRPr="00784C59">
        <w:rPr>
          <w:rFonts w:ascii="Times New Roman" w:hAnsi="Times New Roman"/>
          <w:color w:val="000000"/>
          <w:szCs w:val="24"/>
        </w:rPr>
        <w:t xml:space="preserve"> Алуми</w:t>
      </w:r>
      <w:r>
        <w:rPr>
          <w:rFonts w:ascii="Times New Roman" w:hAnsi="Times New Roman"/>
          <w:color w:val="000000"/>
          <w:szCs w:val="24"/>
        </w:rPr>
        <w:t>ниеви джанти</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color w:val="000000"/>
          <w:szCs w:val="24"/>
          <w:lang w:val="bg-BG"/>
        </w:rPr>
      </w:pPr>
      <w:r w:rsidRPr="00784C59">
        <w:rPr>
          <w:rFonts w:ascii="Times New Roman" w:hAnsi="Times New Roman"/>
          <w:color w:val="000000"/>
          <w:szCs w:val="24"/>
          <w:lang w:val="bg-BG"/>
        </w:rPr>
        <w:t>8</w:t>
      </w:r>
      <w:r w:rsidRPr="00784C59">
        <w:rPr>
          <w:rFonts w:ascii="Times New Roman" w:hAnsi="Times New Roman"/>
          <w:color w:val="000000"/>
          <w:szCs w:val="24"/>
        </w:rPr>
        <w:t>.2.1</w:t>
      </w:r>
      <w:r>
        <w:rPr>
          <w:rFonts w:ascii="Times New Roman" w:hAnsi="Times New Roman"/>
          <w:color w:val="000000"/>
          <w:szCs w:val="24"/>
          <w:lang w:val="bg-BG"/>
        </w:rPr>
        <w:t>7</w:t>
      </w:r>
      <w:r w:rsidRPr="00784C59">
        <w:rPr>
          <w:rFonts w:ascii="Times New Roman" w:hAnsi="Times New Roman"/>
          <w:color w:val="000000"/>
          <w:szCs w:val="24"/>
          <w:lang w:val="bg-BG"/>
        </w:rPr>
        <w:t>.</w:t>
      </w:r>
      <w:r w:rsidRPr="00784C59">
        <w:rPr>
          <w:rFonts w:ascii="Times New Roman" w:hAnsi="Times New Roman"/>
          <w:color w:val="000000"/>
          <w:szCs w:val="24"/>
        </w:rPr>
        <w:t xml:space="preserve"> Пълноразмерно резервно колело</w:t>
      </w:r>
      <w:r w:rsidRPr="00784C59">
        <w:rPr>
          <w:rFonts w:ascii="Times New Roman" w:hAnsi="Times New Roman"/>
          <w:color w:val="000000"/>
          <w:szCs w:val="24"/>
          <w:lang w:val="bg-BG"/>
        </w:rPr>
        <w:t>;</w:t>
      </w:r>
    </w:p>
    <w:p w:rsidR="00D81F1D" w:rsidRPr="00784C59" w:rsidRDefault="00D81F1D" w:rsidP="004F61D6">
      <w:pPr>
        <w:pStyle w:val="ListParagraph1"/>
        <w:spacing w:after="120"/>
        <w:ind w:left="707" w:firstLine="709"/>
        <w:jc w:val="both"/>
        <w:rPr>
          <w:rFonts w:ascii="Times New Roman" w:hAnsi="Times New Roman"/>
          <w:szCs w:val="24"/>
          <w:lang w:val="bg-BG"/>
        </w:rPr>
      </w:pPr>
      <w:r w:rsidRPr="00784C59">
        <w:rPr>
          <w:rFonts w:ascii="Times New Roman" w:hAnsi="Times New Roman"/>
          <w:szCs w:val="24"/>
          <w:lang w:val="bg-BG"/>
        </w:rPr>
        <w:t>8</w:t>
      </w:r>
      <w:r w:rsidRPr="00784C59">
        <w:rPr>
          <w:rFonts w:ascii="Times New Roman" w:hAnsi="Times New Roman"/>
          <w:szCs w:val="24"/>
        </w:rPr>
        <w:t>.2.1</w:t>
      </w:r>
      <w:r>
        <w:rPr>
          <w:rFonts w:ascii="Times New Roman" w:hAnsi="Times New Roman"/>
          <w:szCs w:val="24"/>
          <w:lang w:val="bg-BG"/>
        </w:rPr>
        <w:t>8</w:t>
      </w:r>
      <w:r w:rsidRPr="00784C59">
        <w:rPr>
          <w:rFonts w:ascii="Times New Roman" w:hAnsi="Times New Roman"/>
          <w:szCs w:val="24"/>
          <w:lang w:val="bg-BG"/>
        </w:rPr>
        <w:t>.</w:t>
      </w:r>
      <w:r w:rsidRPr="00784C59">
        <w:rPr>
          <w:rFonts w:ascii="Times New Roman" w:hAnsi="Times New Roman"/>
          <w:szCs w:val="24"/>
        </w:rPr>
        <w:t xml:space="preserve"> Боя</w:t>
      </w:r>
      <w:r w:rsidRPr="00784C59">
        <w:rPr>
          <w:rFonts w:ascii="Times New Roman" w:hAnsi="Times New Roman"/>
          <w:szCs w:val="24"/>
          <w:lang w:val="bg-BG"/>
        </w:rPr>
        <w:t xml:space="preserve"> черен металик;</w:t>
      </w:r>
    </w:p>
    <w:p w:rsidR="00D81F1D" w:rsidRPr="00784C59" w:rsidRDefault="00D81F1D" w:rsidP="004F61D6">
      <w:pPr>
        <w:pStyle w:val="ListParagraph1"/>
        <w:spacing w:after="120"/>
        <w:ind w:left="707" w:firstLine="709"/>
        <w:jc w:val="both"/>
        <w:rPr>
          <w:rFonts w:ascii="Times New Roman" w:hAnsi="Times New Roman"/>
          <w:szCs w:val="24"/>
          <w:lang w:val="bg-BG"/>
        </w:rPr>
      </w:pPr>
      <w:r>
        <w:rPr>
          <w:rFonts w:ascii="Times New Roman" w:hAnsi="Times New Roman"/>
          <w:szCs w:val="24"/>
          <w:lang w:val="bg-BG"/>
        </w:rPr>
        <w:t>8.2.19</w:t>
      </w:r>
      <w:r w:rsidRPr="00784C59">
        <w:rPr>
          <w:rFonts w:ascii="Times New Roman" w:hAnsi="Times New Roman"/>
          <w:szCs w:val="24"/>
          <w:lang w:val="bg-BG"/>
        </w:rPr>
        <w:t>. Безключово запалване на двигателя.</w:t>
      </w:r>
      <w:bookmarkStart w:id="3" w:name="_GoBack"/>
      <w:bookmarkEnd w:id="3"/>
    </w:p>
    <w:p w:rsidR="00D81F1D" w:rsidRPr="00784C59" w:rsidRDefault="00D81F1D" w:rsidP="004F61D6">
      <w:pPr>
        <w:pStyle w:val="ListParagraph1"/>
        <w:spacing w:after="120"/>
        <w:ind w:left="707" w:firstLine="709"/>
        <w:jc w:val="both"/>
        <w:rPr>
          <w:rFonts w:ascii="Times New Roman" w:hAnsi="Times New Roman"/>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DC7DA2">
      <w:pPr>
        <w:pStyle w:val="ListParagraph1"/>
        <w:spacing w:after="120" w:line="360" w:lineRule="auto"/>
        <w:ind w:left="0"/>
        <w:jc w:val="both"/>
        <w:rPr>
          <w:rFonts w:ascii="Times New Roman" w:hAnsi="Times New Roman"/>
          <w:color w:val="000000"/>
          <w:szCs w:val="24"/>
          <w:lang w:val="bg-BG"/>
        </w:rPr>
      </w:pPr>
    </w:p>
    <w:p w:rsidR="00D81F1D" w:rsidRPr="0064783C" w:rsidRDefault="00D81F1D" w:rsidP="00DC7DA2">
      <w:pPr>
        <w:pStyle w:val="ListParagraph1"/>
        <w:spacing w:after="120" w:line="360" w:lineRule="auto"/>
        <w:ind w:left="0"/>
        <w:jc w:val="both"/>
        <w:rPr>
          <w:rFonts w:ascii="Times New Roman" w:hAnsi="Times New Roman"/>
          <w:color w:val="000000"/>
          <w:szCs w:val="24"/>
          <w:lang w:val="bg-BG"/>
        </w:rPr>
      </w:pPr>
    </w:p>
    <w:p w:rsidR="00D81F1D" w:rsidRDefault="00D81F1D" w:rsidP="004B3688">
      <w:pPr>
        <w:jc w:val="center"/>
        <w:rPr>
          <w:b/>
          <w:bCs/>
          <w:sz w:val="24"/>
          <w:szCs w:val="24"/>
          <w:lang w:val="bg-BG"/>
        </w:rPr>
      </w:pPr>
      <w:r w:rsidRPr="009A0691">
        <w:rPr>
          <w:b/>
          <w:bCs/>
          <w:sz w:val="24"/>
          <w:szCs w:val="24"/>
          <w:lang w:val="bg-BG"/>
        </w:rPr>
        <w:t>V.</w:t>
      </w:r>
      <w:r w:rsidRPr="009A0691">
        <w:rPr>
          <w:bCs/>
          <w:sz w:val="24"/>
          <w:szCs w:val="24"/>
          <w:lang w:val="bg-BG"/>
        </w:rPr>
        <w:t xml:space="preserve"> </w:t>
      </w:r>
      <w:r>
        <w:rPr>
          <w:b/>
          <w:bCs/>
          <w:sz w:val="24"/>
          <w:szCs w:val="24"/>
          <w:lang w:val="bg-BG"/>
        </w:rPr>
        <w:t>МЕТОДИКИ</w:t>
      </w:r>
      <w:r w:rsidRPr="009A0691">
        <w:rPr>
          <w:b/>
          <w:bCs/>
          <w:sz w:val="24"/>
          <w:szCs w:val="24"/>
          <w:lang w:val="bg-BG"/>
        </w:rPr>
        <w:t>, КРИТЕРИЙ И ПОКАЗАТЕЛИ</w:t>
      </w:r>
    </w:p>
    <w:p w:rsidR="00D81F1D" w:rsidRPr="009A0691" w:rsidRDefault="00D81F1D" w:rsidP="004B3688">
      <w:pPr>
        <w:jc w:val="center"/>
        <w:rPr>
          <w:b/>
          <w:bCs/>
          <w:sz w:val="24"/>
          <w:szCs w:val="24"/>
          <w:lang w:val="bg-BG"/>
        </w:rPr>
      </w:pPr>
      <w:r w:rsidRPr="009A0691">
        <w:rPr>
          <w:b/>
          <w:bCs/>
          <w:sz w:val="24"/>
          <w:szCs w:val="24"/>
          <w:lang w:val="bg-BG"/>
        </w:rPr>
        <w:t>ЗА ОЦЕНКА НА ОФЕРТИТЕ</w:t>
      </w:r>
    </w:p>
    <w:p w:rsidR="00D81F1D" w:rsidRDefault="00D81F1D" w:rsidP="00F97C57">
      <w:pPr>
        <w:suppressAutoHyphens/>
        <w:autoSpaceDE/>
        <w:adjustRightInd/>
        <w:jc w:val="both"/>
        <w:rPr>
          <w:lang w:val="bg-BG" w:eastAsia="ar-SA"/>
        </w:rPr>
      </w:pPr>
    </w:p>
    <w:p w:rsidR="00D81F1D" w:rsidRDefault="00D81F1D" w:rsidP="004B3688">
      <w:pPr>
        <w:pStyle w:val="Title"/>
        <w:spacing w:after="120"/>
        <w:ind w:firstLine="0"/>
        <w:jc w:val="both"/>
        <w:rPr>
          <w:rFonts w:ascii="Times New Roman" w:hAnsi="Times New Roman"/>
          <w:kern w:val="0"/>
          <w:sz w:val="24"/>
          <w:szCs w:val="24"/>
          <w:lang w:val="bg-BG"/>
        </w:rPr>
      </w:pPr>
    </w:p>
    <w:p w:rsidR="00D81F1D" w:rsidRPr="005135BD" w:rsidRDefault="00D81F1D" w:rsidP="005135BD">
      <w:pPr>
        <w:pStyle w:val="Title"/>
        <w:spacing w:line="240" w:lineRule="auto"/>
        <w:ind w:firstLine="0"/>
        <w:jc w:val="both"/>
        <w:rPr>
          <w:rFonts w:ascii="Times New Roman" w:hAnsi="Times New Roman"/>
          <w:b w:val="0"/>
          <w:sz w:val="24"/>
          <w:szCs w:val="24"/>
          <w:lang w:val="bg-BG"/>
        </w:rPr>
      </w:pPr>
      <w:r w:rsidRPr="005135BD">
        <w:rPr>
          <w:rFonts w:ascii="Times New Roman" w:hAnsi="Times New Roman"/>
          <w:kern w:val="0"/>
          <w:sz w:val="24"/>
          <w:szCs w:val="24"/>
          <w:lang w:val="bg-BG"/>
        </w:rPr>
        <w:t xml:space="preserve">ПО </w:t>
      </w:r>
      <w:r w:rsidRPr="005135BD">
        <w:rPr>
          <w:rFonts w:ascii="Times New Roman" w:hAnsi="Times New Roman"/>
          <w:sz w:val="24"/>
          <w:szCs w:val="24"/>
        </w:rPr>
        <w:t>ОБОСОБЕНА ПОЗИЦИЯ 1 –</w:t>
      </w:r>
      <w:r w:rsidRPr="00DE21E3">
        <w:t xml:space="preserve"> </w:t>
      </w:r>
      <w:r w:rsidRPr="005135BD">
        <w:rPr>
          <w:rFonts w:ascii="Times New Roman" w:hAnsi="Times New Roman"/>
          <w:b w:val="0"/>
          <w:sz w:val="24"/>
          <w:szCs w:val="24"/>
        </w:rPr>
        <w:t>„Доставка на</w:t>
      </w:r>
      <w:r w:rsidRPr="005135BD">
        <w:rPr>
          <w:rFonts w:ascii="Times New Roman" w:hAnsi="Times New Roman"/>
          <w:b w:val="0"/>
          <w:sz w:val="24"/>
          <w:szCs w:val="24"/>
          <w:lang w:val="bg-BG"/>
        </w:rPr>
        <w:t xml:space="preserve"> 7 (седем) броя автомобили</w:t>
      </w:r>
      <w:r w:rsidRPr="005135BD">
        <w:rPr>
          <w:rFonts w:ascii="Times New Roman" w:hAnsi="Times New Roman"/>
          <w:b w:val="0"/>
          <w:sz w:val="24"/>
          <w:szCs w:val="24"/>
          <w:lang w:val="en-US"/>
        </w:rPr>
        <w:t xml:space="preserve"> </w:t>
      </w:r>
      <w:r w:rsidRPr="005135BD">
        <w:rPr>
          <w:rFonts w:ascii="Times New Roman" w:hAnsi="Times New Roman"/>
          <w:b w:val="0"/>
          <w:sz w:val="24"/>
          <w:szCs w:val="24"/>
          <w:lang w:val="bg-BG"/>
        </w:rPr>
        <w:t xml:space="preserve">категория </w:t>
      </w:r>
      <w:r w:rsidRPr="005135BD">
        <w:rPr>
          <w:rFonts w:ascii="Times New Roman" w:hAnsi="Times New Roman"/>
          <w:b w:val="0"/>
          <w:sz w:val="24"/>
          <w:szCs w:val="24"/>
          <w:lang w:val="en-US"/>
        </w:rPr>
        <w:t>N1</w:t>
      </w:r>
      <w:r w:rsidRPr="005135BD">
        <w:rPr>
          <w:rFonts w:ascii="Times New Roman" w:hAnsi="Times New Roman"/>
          <w:b w:val="0"/>
          <w:sz w:val="24"/>
          <w:szCs w:val="24"/>
        </w:rPr>
        <w:t>”;</w:t>
      </w:r>
    </w:p>
    <w:p w:rsidR="00D81F1D" w:rsidRPr="004B3688" w:rsidRDefault="00D81F1D" w:rsidP="004B3688">
      <w:pPr>
        <w:suppressAutoHyphens/>
        <w:autoSpaceDE/>
        <w:adjustRightInd/>
        <w:ind w:firstLine="708"/>
        <w:jc w:val="both"/>
        <w:rPr>
          <w:b/>
          <w:sz w:val="24"/>
          <w:szCs w:val="24"/>
          <w:lang w:val="bg-BG" w:eastAsia="ar-SA"/>
        </w:rPr>
      </w:pPr>
      <w:r w:rsidRPr="004B3688">
        <w:rPr>
          <w:sz w:val="24"/>
          <w:szCs w:val="24"/>
          <w:lang w:val="bg-BG" w:eastAsia="ar-SA"/>
        </w:rPr>
        <w:t xml:space="preserve">Настоящата методика представлява съвкупност от правила, които имат за цел да се определи начина, по който ще се извърши класиране на офертите. </w:t>
      </w:r>
    </w:p>
    <w:p w:rsidR="00D81F1D" w:rsidRPr="004B3688" w:rsidRDefault="00D81F1D" w:rsidP="004B3688">
      <w:pPr>
        <w:tabs>
          <w:tab w:val="left" w:pos="0"/>
        </w:tabs>
        <w:ind w:firstLine="720"/>
        <w:jc w:val="both"/>
        <w:rPr>
          <w:sz w:val="24"/>
          <w:szCs w:val="24"/>
          <w:lang w:val="ru-RU"/>
        </w:rPr>
      </w:pPr>
      <w:r w:rsidRPr="004B3688">
        <w:rPr>
          <w:sz w:val="24"/>
          <w:szCs w:val="24"/>
          <w:lang w:val="ru-RU"/>
        </w:rPr>
        <w:t>Критерият за оценка на офертите е „</w:t>
      </w:r>
      <w:r w:rsidRPr="004B3688">
        <w:rPr>
          <w:b/>
          <w:sz w:val="24"/>
          <w:szCs w:val="24"/>
          <w:lang w:val="ru-RU"/>
        </w:rPr>
        <w:t>икономически най-изгодна оферта</w:t>
      </w:r>
      <w:r w:rsidRPr="004B3688">
        <w:rPr>
          <w:sz w:val="24"/>
          <w:szCs w:val="24"/>
          <w:lang w:val="ru-RU"/>
        </w:rPr>
        <w:t>”.</w:t>
      </w:r>
    </w:p>
    <w:p w:rsidR="00D81F1D" w:rsidRPr="004B3688" w:rsidRDefault="00D81F1D" w:rsidP="004B3688">
      <w:pPr>
        <w:tabs>
          <w:tab w:val="left" w:pos="0"/>
        </w:tabs>
        <w:ind w:firstLine="720"/>
        <w:jc w:val="both"/>
        <w:rPr>
          <w:sz w:val="24"/>
          <w:szCs w:val="24"/>
          <w:lang w:val="ru-RU"/>
        </w:rPr>
      </w:pPr>
      <w:r w:rsidRPr="004B3688">
        <w:rPr>
          <w:sz w:val="24"/>
          <w:szCs w:val="24"/>
          <w:lang w:val="ru-RU"/>
        </w:rPr>
        <w:t>На оценка подлежи всяко предложение на допуснатите участници, отговарящо на изискванията на Възложителя.</w:t>
      </w:r>
    </w:p>
    <w:p w:rsidR="00D81F1D" w:rsidRPr="004B3688" w:rsidRDefault="00D81F1D" w:rsidP="004B3688">
      <w:pPr>
        <w:tabs>
          <w:tab w:val="left" w:pos="0"/>
        </w:tabs>
        <w:ind w:firstLine="720"/>
        <w:jc w:val="both"/>
        <w:rPr>
          <w:sz w:val="24"/>
          <w:szCs w:val="24"/>
          <w:lang w:val="ru-RU"/>
        </w:rPr>
      </w:pPr>
      <w:r w:rsidRPr="004B3688">
        <w:rPr>
          <w:sz w:val="24"/>
          <w:szCs w:val="24"/>
          <w:lang w:val="ru-RU"/>
        </w:rPr>
        <w:t>Класирането на допуснатите до участие оферти се извършва на база на получената от всяка оферта „Комплексна оценка”, като сума от оценките по определените в Методиката за оценка  показатели.</w:t>
      </w:r>
    </w:p>
    <w:p w:rsidR="00D81F1D" w:rsidRPr="004B3688" w:rsidRDefault="00D81F1D" w:rsidP="004B3688">
      <w:pPr>
        <w:tabs>
          <w:tab w:val="left" w:pos="0"/>
        </w:tabs>
        <w:ind w:firstLine="720"/>
        <w:jc w:val="both"/>
        <w:rPr>
          <w:sz w:val="24"/>
          <w:szCs w:val="24"/>
          <w:lang w:val="ru-RU"/>
        </w:rPr>
      </w:pPr>
      <w:r w:rsidRPr="004B3688">
        <w:rPr>
          <w:sz w:val="24"/>
          <w:szCs w:val="24"/>
          <w:lang w:val="ru-RU"/>
        </w:rPr>
        <w:t xml:space="preserve">Участниците, с допуснати до оценяване оферти се класират по </w:t>
      </w:r>
      <w:r w:rsidRPr="004B3688">
        <w:rPr>
          <w:b/>
          <w:sz w:val="24"/>
          <w:szCs w:val="24"/>
          <w:lang w:val="ru-RU"/>
        </w:rPr>
        <w:t>низходящ ред</w:t>
      </w:r>
      <w:r w:rsidRPr="004B3688">
        <w:rPr>
          <w:sz w:val="24"/>
          <w:szCs w:val="24"/>
          <w:lang w:val="ru-RU"/>
        </w:rPr>
        <w:t>, като участникът с офертата, получила най-висока комплексна оценка, се класира на първо място.</w:t>
      </w:r>
    </w:p>
    <w:p w:rsidR="00D81F1D" w:rsidRPr="004B3688" w:rsidRDefault="00D81F1D" w:rsidP="004B3688">
      <w:pPr>
        <w:ind w:firstLine="720"/>
        <w:jc w:val="both"/>
        <w:rPr>
          <w:b/>
          <w:sz w:val="24"/>
          <w:szCs w:val="24"/>
          <w:lang w:val="ru-RU"/>
        </w:rPr>
      </w:pPr>
      <w:r w:rsidRPr="004B3688">
        <w:rPr>
          <w:b/>
          <w:sz w:val="24"/>
          <w:szCs w:val="24"/>
          <w:lang w:val="ru-RU"/>
        </w:rPr>
        <w:t>Офертите на участниците се оценяват по следните показатели:</w:t>
      </w:r>
    </w:p>
    <w:p w:rsidR="00D81F1D" w:rsidRPr="00DC7DA2" w:rsidRDefault="00D81F1D" w:rsidP="00A278A8">
      <w:pPr>
        <w:pStyle w:val="ListParagraph1"/>
        <w:ind w:left="708" w:firstLine="708"/>
        <w:jc w:val="both"/>
        <w:rPr>
          <w:rFonts w:ascii="Times New Roman" w:hAnsi="Times New Roman"/>
          <w:b/>
          <w:szCs w:val="24"/>
        </w:rPr>
      </w:pPr>
      <w:r w:rsidRPr="00DC7DA2">
        <w:rPr>
          <w:rFonts w:ascii="Times New Roman" w:hAnsi="Times New Roman"/>
          <w:b/>
          <w:i/>
          <w:szCs w:val="24"/>
          <w:lang w:val="ru-RU"/>
        </w:rPr>
        <w:t>О</w:t>
      </w:r>
      <w:r w:rsidRPr="00DC7DA2">
        <w:rPr>
          <w:rFonts w:ascii="Times New Roman" w:hAnsi="Times New Roman"/>
          <w:b/>
          <w:i/>
          <w:szCs w:val="24"/>
          <w:vertAlign w:val="subscript"/>
          <w:lang w:val="ru-RU"/>
        </w:rPr>
        <w:t xml:space="preserve">1  </w:t>
      </w:r>
      <w:r w:rsidRPr="00DC7DA2">
        <w:rPr>
          <w:rFonts w:ascii="Times New Roman" w:hAnsi="Times New Roman"/>
          <w:b/>
          <w:i/>
          <w:szCs w:val="24"/>
          <w:lang w:val="ru-RU"/>
        </w:rPr>
        <w:t>-</w:t>
      </w:r>
      <w:r w:rsidRPr="00DC7DA2">
        <w:rPr>
          <w:rFonts w:ascii="Times New Roman" w:hAnsi="Times New Roman"/>
          <w:b/>
          <w:i/>
          <w:szCs w:val="24"/>
          <w:vertAlign w:val="subscript"/>
          <w:lang w:val="ru-RU"/>
        </w:rPr>
        <w:t xml:space="preserve">  </w:t>
      </w:r>
      <w:r w:rsidRPr="00DC7DA2">
        <w:rPr>
          <w:rFonts w:ascii="Times New Roman" w:hAnsi="Times New Roman"/>
          <w:b/>
          <w:szCs w:val="24"/>
        </w:rPr>
        <w:t xml:space="preserve">Разход на гориво </w:t>
      </w:r>
      <w:r w:rsidRPr="00DC7DA2">
        <w:rPr>
          <w:rFonts w:ascii="Times New Roman" w:hAnsi="Times New Roman"/>
          <w:b/>
          <w:szCs w:val="24"/>
          <w:vertAlign w:val="subscript"/>
          <w:lang w:val="ru-RU"/>
        </w:rPr>
        <w:t xml:space="preserve"> </w:t>
      </w:r>
      <w:r w:rsidRPr="00DC7DA2">
        <w:rPr>
          <w:rFonts w:ascii="Times New Roman" w:hAnsi="Times New Roman"/>
          <w:b/>
          <w:szCs w:val="24"/>
          <w:lang w:val="ru-RU"/>
        </w:rPr>
        <w:t xml:space="preserve">с </w:t>
      </w:r>
      <w:r w:rsidRPr="00DC7DA2">
        <w:rPr>
          <w:rFonts w:ascii="Times New Roman" w:hAnsi="Times New Roman"/>
          <w:b/>
          <w:szCs w:val="24"/>
        </w:rPr>
        <w:t>максимален брой точки</w:t>
      </w:r>
      <w:r w:rsidRPr="00DC7DA2">
        <w:rPr>
          <w:rFonts w:ascii="Times New Roman" w:hAnsi="Times New Roman"/>
          <w:b/>
          <w:szCs w:val="24"/>
          <w:lang w:val="ru-RU"/>
        </w:rPr>
        <w:t xml:space="preserve"> </w:t>
      </w:r>
      <w:r w:rsidRPr="00DC7DA2">
        <w:rPr>
          <w:rFonts w:ascii="Times New Roman" w:hAnsi="Times New Roman"/>
          <w:b/>
          <w:szCs w:val="24"/>
        </w:rPr>
        <w:t xml:space="preserve">– 20 </w:t>
      </w:r>
    </w:p>
    <w:p w:rsidR="00D81F1D" w:rsidRPr="00DC7DA2" w:rsidRDefault="00D81F1D" w:rsidP="004B3688">
      <w:pPr>
        <w:widowControl w:val="0"/>
        <w:shd w:val="clear" w:color="auto" w:fill="FFFFFF"/>
        <w:ind w:firstLine="708"/>
        <w:jc w:val="both"/>
        <w:rPr>
          <w:b/>
          <w:sz w:val="24"/>
          <w:szCs w:val="24"/>
          <w:lang w:val="ru-RU"/>
        </w:rPr>
      </w:pPr>
      <w:r w:rsidRPr="00DC7DA2">
        <w:rPr>
          <w:b/>
          <w:i/>
          <w:sz w:val="24"/>
          <w:szCs w:val="24"/>
          <w:lang w:val="ru-RU"/>
        </w:rPr>
        <w:t xml:space="preserve">      </w:t>
      </w:r>
      <w:r w:rsidRPr="00DC7DA2">
        <w:rPr>
          <w:b/>
          <w:i/>
          <w:sz w:val="24"/>
          <w:szCs w:val="24"/>
          <w:lang w:val="ru-RU"/>
        </w:rPr>
        <w:tab/>
        <w:t>О</w:t>
      </w:r>
      <w:r w:rsidRPr="00DC7DA2">
        <w:rPr>
          <w:b/>
          <w:i/>
          <w:sz w:val="24"/>
          <w:szCs w:val="24"/>
          <w:vertAlign w:val="subscript"/>
          <w:lang w:val="ru-RU"/>
        </w:rPr>
        <w:t xml:space="preserve">2  </w:t>
      </w:r>
      <w:r w:rsidRPr="00DC7DA2">
        <w:rPr>
          <w:b/>
          <w:i/>
          <w:sz w:val="24"/>
          <w:szCs w:val="24"/>
          <w:lang w:val="ru-RU"/>
        </w:rPr>
        <w:t xml:space="preserve">- </w:t>
      </w:r>
      <w:r w:rsidRPr="00DC7DA2">
        <w:rPr>
          <w:b/>
          <w:i/>
          <w:sz w:val="24"/>
          <w:szCs w:val="24"/>
          <w:vertAlign w:val="subscript"/>
          <w:lang w:val="ru-RU"/>
        </w:rPr>
        <w:t xml:space="preserve"> </w:t>
      </w:r>
      <w:r w:rsidRPr="00DC7DA2">
        <w:rPr>
          <w:b/>
          <w:sz w:val="24"/>
          <w:szCs w:val="24"/>
          <w:lang w:val="ru-RU"/>
        </w:rPr>
        <w:t xml:space="preserve">Екология (емисии </w:t>
      </w:r>
      <w:r w:rsidRPr="00DC7DA2">
        <w:rPr>
          <w:b/>
          <w:sz w:val="24"/>
          <w:szCs w:val="24"/>
          <w:lang w:val="en-US"/>
        </w:rPr>
        <w:t>CO</w:t>
      </w:r>
      <w:r w:rsidRPr="00DC7DA2">
        <w:rPr>
          <w:b/>
          <w:sz w:val="24"/>
          <w:szCs w:val="24"/>
          <w:vertAlign w:val="subscript"/>
          <w:lang w:val="en-US"/>
        </w:rPr>
        <w:t>2</w:t>
      </w:r>
      <w:r w:rsidRPr="00DC7DA2">
        <w:rPr>
          <w:b/>
          <w:sz w:val="24"/>
          <w:szCs w:val="24"/>
        </w:rPr>
        <w:t>)</w:t>
      </w:r>
      <w:r w:rsidRPr="00DC7DA2">
        <w:rPr>
          <w:b/>
          <w:sz w:val="24"/>
          <w:szCs w:val="24"/>
          <w:vertAlign w:val="subscript"/>
          <w:lang w:val="ru-RU"/>
        </w:rPr>
        <w:t xml:space="preserve"> </w:t>
      </w:r>
      <w:r w:rsidRPr="00DC7DA2">
        <w:rPr>
          <w:b/>
          <w:sz w:val="24"/>
          <w:szCs w:val="24"/>
          <w:lang w:val="ru-RU"/>
        </w:rPr>
        <w:t xml:space="preserve">с </w:t>
      </w:r>
      <w:r w:rsidRPr="00DC7DA2">
        <w:rPr>
          <w:b/>
          <w:sz w:val="24"/>
          <w:szCs w:val="24"/>
        </w:rPr>
        <w:t>максимален брой точки</w:t>
      </w:r>
      <w:r w:rsidRPr="00DC7DA2">
        <w:rPr>
          <w:b/>
          <w:sz w:val="24"/>
          <w:szCs w:val="24"/>
          <w:lang w:val="ru-RU"/>
        </w:rPr>
        <w:t xml:space="preserve"> 20</w:t>
      </w:r>
    </w:p>
    <w:p w:rsidR="00D81F1D" w:rsidRPr="00DC7DA2" w:rsidRDefault="00D81F1D" w:rsidP="004B3688">
      <w:pPr>
        <w:shd w:val="clear" w:color="auto" w:fill="FFFFFF"/>
        <w:tabs>
          <w:tab w:val="left" w:pos="709"/>
        </w:tabs>
        <w:jc w:val="both"/>
        <w:rPr>
          <w:b/>
          <w:sz w:val="24"/>
          <w:szCs w:val="24"/>
          <w:lang w:val="ru-RU"/>
        </w:rPr>
      </w:pPr>
      <w:r w:rsidRPr="00DC7DA2">
        <w:rPr>
          <w:b/>
          <w:i/>
          <w:sz w:val="24"/>
          <w:szCs w:val="24"/>
        </w:rPr>
        <w:tab/>
        <w:t xml:space="preserve">      </w:t>
      </w:r>
      <w:r w:rsidRPr="00DC7DA2">
        <w:rPr>
          <w:b/>
          <w:i/>
          <w:sz w:val="24"/>
          <w:szCs w:val="24"/>
          <w:lang w:val="bg-BG"/>
        </w:rPr>
        <w:tab/>
      </w:r>
      <w:r w:rsidRPr="00DC7DA2">
        <w:rPr>
          <w:b/>
          <w:i/>
          <w:sz w:val="24"/>
          <w:szCs w:val="24"/>
        </w:rPr>
        <w:t>О</w:t>
      </w:r>
      <w:r w:rsidRPr="00DC7DA2">
        <w:rPr>
          <w:b/>
          <w:i/>
          <w:sz w:val="24"/>
          <w:szCs w:val="24"/>
          <w:vertAlign w:val="subscript"/>
        </w:rPr>
        <w:t xml:space="preserve">3 </w:t>
      </w:r>
      <w:r w:rsidRPr="00DC7DA2">
        <w:rPr>
          <w:b/>
          <w:i/>
          <w:sz w:val="24"/>
          <w:szCs w:val="24"/>
          <w:vertAlign w:val="subscript"/>
          <w:lang w:val="ru-RU"/>
        </w:rPr>
        <w:t xml:space="preserve"> </w:t>
      </w:r>
      <w:r w:rsidRPr="00DC7DA2">
        <w:rPr>
          <w:b/>
          <w:i/>
          <w:sz w:val="24"/>
          <w:szCs w:val="24"/>
          <w:lang w:val="ru-RU"/>
        </w:rPr>
        <w:t xml:space="preserve">-  </w:t>
      </w:r>
      <w:r w:rsidRPr="00DC7DA2">
        <w:rPr>
          <w:b/>
          <w:sz w:val="24"/>
          <w:szCs w:val="24"/>
          <w:lang w:val="ru-RU"/>
        </w:rPr>
        <w:t>Предложена цена</w:t>
      </w:r>
      <w:r w:rsidRPr="00DC7DA2">
        <w:rPr>
          <w:b/>
          <w:sz w:val="24"/>
          <w:szCs w:val="24"/>
        </w:rPr>
        <w:t xml:space="preserve"> </w:t>
      </w:r>
      <w:r w:rsidRPr="00DC7DA2">
        <w:rPr>
          <w:b/>
          <w:sz w:val="24"/>
          <w:szCs w:val="24"/>
          <w:lang w:val="ru-RU"/>
        </w:rPr>
        <w:t xml:space="preserve">с </w:t>
      </w:r>
      <w:r w:rsidRPr="00DC7DA2">
        <w:rPr>
          <w:b/>
          <w:sz w:val="24"/>
          <w:szCs w:val="24"/>
        </w:rPr>
        <w:t xml:space="preserve">максимален брой – </w:t>
      </w:r>
      <w:r w:rsidRPr="00DC7DA2">
        <w:rPr>
          <w:b/>
          <w:sz w:val="24"/>
          <w:szCs w:val="24"/>
          <w:lang w:val="ru-RU"/>
        </w:rPr>
        <w:t>60</w:t>
      </w:r>
    </w:p>
    <w:p w:rsidR="00D81F1D" w:rsidRPr="004B3688" w:rsidRDefault="00D81F1D" w:rsidP="004B3688">
      <w:pPr>
        <w:widowControl w:val="0"/>
        <w:shd w:val="clear" w:color="auto" w:fill="FFFFFF"/>
        <w:jc w:val="both"/>
        <w:rPr>
          <w:b/>
          <w:i/>
          <w:sz w:val="24"/>
          <w:szCs w:val="24"/>
        </w:rPr>
      </w:pPr>
      <w:r w:rsidRPr="004B3688">
        <w:rPr>
          <w:b/>
          <w:i/>
          <w:sz w:val="24"/>
          <w:szCs w:val="24"/>
        </w:rPr>
        <w:t xml:space="preserve">         </w:t>
      </w:r>
      <w:r w:rsidRPr="004B3688">
        <w:rPr>
          <w:b/>
          <w:i/>
          <w:sz w:val="24"/>
          <w:szCs w:val="24"/>
        </w:rPr>
        <w:tab/>
        <w:t xml:space="preserve">      </w:t>
      </w:r>
    </w:p>
    <w:p w:rsidR="00D81F1D" w:rsidRPr="004B3688" w:rsidRDefault="00D81F1D" w:rsidP="004B3688">
      <w:pPr>
        <w:shd w:val="clear" w:color="auto" w:fill="FFFFFF"/>
        <w:jc w:val="both"/>
        <w:rPr>
          <w:b/>
          <w:sz w:val="24"/>
          <w:szCs w:val="24"/>
          <w:lang w:val="ru-RU"/>
        </w:rPr>
      </w:pPr>
      <w:r w:rsidRPr="004B3688">
        <w:rPr>
          <w:b/>
          <w:sz w:val="24"/>
          <w:szCs w:val="24"/>
          <w:lang w:val="ru-RU"/>
        </w:rPr>
        <w:t>Оценката на показателите се извършва по следния начин:</w:t>
      </w:r>
    </w:p>
    <w:p w:rsidR="00D81F1D" w:rsidRPr="004B3688" w:rsidRDefault="00D81F1D" w:rsidP="004B3688">
      <w:pPr>
        <w:shd w:val="clear" w:color="auto" w:fill="FFFFFF"/>
        <w:jc w:val="both"/>
        <w:rPr>
          <w:b/>
          <w:sz w:val="24"/>
          <w:szCs w:val="24"/>
          <w:lang w:val="ru-RU"/>
        </w:rPr>
      </w:pPr>
    </w:p>
    <w:p w:rsidR="00D81F1D" w:rsidRPr="004B3688" w:rsidRDefault="00D81F1D" w:rsidP="004B3688">
      <w:pPr>
        <w:shd w:val="clear" w:color="auto" w:fill="FFFFFF"/>
        <w:jc w:val="both"/>
        <w:rPr>
          <w:b/>
          <w:i/>
          <w:sz w:val="24"/>
          <w:szCs w:val="24"/>
          <w:u w:val="single"/>
          <w:vertAlign w:val="subscript"/>
          <w:lang w:val="ru-RU"/>
        </w:rPr>
      </w:pPr>
      <w:r w:rsidRPr="004B3688">
        <w:rPr>
          <w:b/>
          <w:sz w:val="24"/>
          <w:szCs w:val="24"/>
          <w:u w:val="single"/>
          <w:lang w:val="ru-RU"/>
        </w:rPr>
        <w:t xml:space="preserve">Оценка по технически показатели </w:t>
      </w:r>
      <w:r w:rsidRPr="004B3688">
        <w:rPr>
          <w:b/>
          <w:i/>
          <w:sz w:val="24"/>
          <w:szCs w:val="24"/>
          <w:u w:val="single"/>
          <w:lang w:val="ru-RU"/>
        </w:rPr>
        <w:t>О</w:t>
      </w:r>
      <w:r w:rsidRPr="004B3688">
        <w:rPr>
          <w:b/>
          <w:i/>
          <w:sz w:val="24"/>
          <w:szCs w:val="24"/>
          <w:u w:val="single"/>
          <w:vertAlign w:val="subscript"/>
          <w:lang w:val="ru-RU"/>
        </w:rPr>
        <w:t>ТП</w:t>
      </w:r>
    </w:p>
    <w:p w:rsidR="00D81F1D" w:rsidRPr="004B3688" w:rsidRDefault="00D81F1D" w:rsidP="004B3688">
      <w:pPr>
        <w:shd w:val="clear" w:color="auto" w:fill="FFFFFF"/>
        <w:jc w:val="both"/>
        <w:rPr>
          <w:b/>
          <w:i/>
          <w:sz w:val="24"/>
          <w:szCs w:val="24"/>
          <w:u w:val="single"/>
          <w:lang w:val="ru-RU"/>
        </w:rPr>
      </w:pPr>
    </w:p>
    <w:p w:rsidR="00D81F1D" w:rsidRPr="004B3688" w:rsidRDefault="00D81F1D" w:rsidP="00A278A8">
      <w:pPr>
        <w:shd w:val="clear" w:color="auto" w:fill="FFFFFF"/>
        <w:ind w:firstLine="708"/>
        <w:jc w:val="both"/>
        <w:rPr>
          <w:sz w:val="24"/>
          <w:szCs w:val="24"/>
          <w:u w:val="single"/>
          <w:lang w:val="ru-RU"/>
        </w:rPr>
      </w:pPr>
      <w:r w:rsidRPr="004B3688">
        <w:rPr>
          <w:sz w:val="24"/>
          <w:szCs w:val="24"/>
          <w:u w:val="single"/>
          <w:lang w:val="ru-RU"/>
        </w:rPr>
        <w:t xml:space="preserve">Оценка по разход на гориво </w:t>
      </w:r>
      <w:r w:rsidRPr="004B3688">
        <w:rPr>
          <w:i/>
          <w:sz w:val="24"/>
          <w:szCs w:val="24"/>
          <w:u w:val="single"/>
        </w:rPr>
        <w:t>О</w:t>
      </w:r>
      <w:r w:rsidRPr="004B3688">
        <w:rPr>
          <w:i/>
          <w:sz w:val="24"/>
          <w:szCs w:val="24"/>
          <w:u w:val="single"/>
          <w:vertAlign w:val="subscript"/>
        </w:rPr>
        <w:t>1</w:t>
      </w:r>
    </w:p>
    <w:p w:rsidR="00D81F1D" w:rsidRPr="004B3688" w:rsidRDefault="00D81F1D" w:rsidP="00A278A8">
      <w:pPr>
        <w:shd w:val="clear" w:color="auto" w:fill="FFFFFF"/>
        <w:ind w:firstLine="708"/>
        <w:jc w:val="both"/>
        <w:rPr>
          <w:sz w:val="24"/>
          <w:szCs w:val="24"/>
        </w:rPr>
      </w:pPr>
      <w:r w:rsidRPr="004B3688">
        <w:rPr>
          <w:sz w:val="24"/>
          <w:szCs w:val="24"/>
          <w:lang w:val="ru-RU"/>
        </w:rPr>
        <w:t>Максималния брой точки 20 получава офертата с най-нисък разход на гориво (Рмин.).</w:t>
      </w:r>
      <w:r w:rsidRPr="004B3688">
        <w:rPr>
          <w:sz w:val="24"/>
          <w:szCs w:val="24"/>
        </w:rPr>
        <w:t xml:space="preserve"> Оценката (броя точки) за останалите участници в процедурата се определя като отношение на предлагания разход на гориво Рпредл., спрямо най-ниския разход на гориво Рмин. по формулата:</w:t>
      </w:r>
    </w:p>
    <w:p w:rsidR="00D81F1D" w:rsidRPr="004B3688" w:rsidRDefault="00D81F1D" w:rsidP="00A278A8">
      <w:pPr>
        <w:shd w:val="clear" w:color="auto" w:fill="FFFFFF"/>
        <w:ind w:firstLine="720"/>
        <w:jc w:val="center"/>
        <w:rPr>
          <w:sz w:val="24"/>
          <w:szCs w:val="24"/>
        </w:rPr>
      </w:pPr>
      <w:r w:rsidRPr="004B3688">
        <w:rPr>
          <w:i/>
          <w:sz w:val="24"/>
          <w:szCs w:val="24"/>
          <w:lang w:val="ru-RU"/>
        </w:rPr>
        <w:t>О</w:t>
      </w:r>
      <w:r w:rsidRPr="004B3688">
        <w:rPr>
          <w:i/>
          <w:sz w:val="24"/>
          <w:szCs w:val="24"/>
          <w:vertAlign w:val="subscript"/>
          <w:lang w:val="ru-RU"/>
        </w:rPr>
        <w:t>1</w:t>
      </w:r>
      <w:r w:rsidRPr="004B3688">
        <w:rPr>
          <w:i/>
          <w:sz w:val="24"/>
          <w:szCs w:val="24"/>
          <w:lang w:val="ru-RU"/>
        </w:rPr>
        <w:t xml:space="preserve"> </w:t>
      </w:r>
      <w:r w:rsidRPr="004B3688">
        <w:rPr>
          <w:b/>
          <w:sz w:val="24"/>
          <w:szCs w:val="24"/>
          <w:lang w:val="ru-RU"/>
        </w:rPr>
        <w:t xml:space="preserve">= </w:t>
      </w:r>
      <w:r w:rsidRPr="004B3688">
        <w:rPr>
          <w:sz w:val="24"/>
          <w:szCs w:val="24"/>
          <w:lang w:val="ru-RU"/>
        </w:rPr>
        <w:t xml:space="preserve">Р мин./Р предл. </w:t>
      </w:r>
      <w:r w:rsidRPr="004B3688">
        <w:rPr>
          <w:sz w:val="24"/>
          <w:szCs w:val="24"/>
        </w:rPr>
        <w:t>x</w:t>
      </w:r>
      <w:r w:rsidRPr="004B3688">
        <w:rPr>
          <w:sz w:val="24"/>
          <w:szCs w:val="24"/>
          <w:lang w:val="en-US"/>
        </w:rPr>
        <w:t xml:space="preserve"> </w:t>
      </w:r>
      <w:r w:rsidRPr="004B3688">
        <w:rPr>
          <w:sz w:val="24"/>
          <w:szCs w:val="24"/>
        </w:rPr>
        <w:t>20</w:t>
      </w:r>
    </w:p>
    <w:p w:rsidR="00D81F1D" w:rsidRPr="004B3688" w:rsidRDefault="00D81F1D" w:rsidP="004B3688">
      <w:pPr>
        <w:shd w:val="clear" w:color="auto" w:fill="FFFFFF"/>
        <w:ind w:firstLine="720"/>
        <w:jc w:val="both"/>
        <w:rPr>
          <w:sz w:val="24"/>
          <w:szCs w:val="24"/>
        </w:rPr>
      </w:pPr>
    </w:p>
    <w:p w:rsidR="00D81F1D" w:rsidRPr="004B3688" w:rsidRDefault="00D81F1D" w:rsidP="004B3688">
      <w:pPr>
        <w:tabs>
          <w:tab w:val="left" w:pos="709"/>
        </w:tabs>
        <w:jc w:val="both"/>
        <w:rPr>
          <w:sz w:val="24"/>
          <w:szCs w:val="24"/>
        </w:rPr>
      </w:pPr>
      <w:r w:rsidRPr="004B3688">
        <w:rPr>
          <w:sz w:val="24"/>
          <w:szCs w:val="24"/>
        </w:rPr>
        <w:t xml:space="preserve">          </w:t>
      </w:r>
    </w:p>
    <w:p w:rsidR="00D81F1D" w:rsidRPr="00576DD5" w:rsidRDefault="00D81F1D" w:rsidP="00576DD5">
      <w:pPr>
        <w:shd w:val="clear" w:color="auto" w:fill="FFFFFF"/>
        <w:ind w:firstLine="708"/>
        <w:jc w:val="both"/>
        <w:rPr>
          <w:sz w:val="24"/>
          <w:szCs w:val="24"/>
          <w:lang w:val="bg-BG"/>
        </w:rPr>
      </w:pPr>
      <w:r w:rsidRPr="004B3688">
        <w:rPr>
          <w:sz w:val="24"/>
          <w:szCs w:val="24"/>
          <w:u w:val="single"/>
          <w:lang w:val="ru-RU"/>
        </w:rPr>
        <w:t>Оценка по екология (емисии СО</w:t>
      </w:r>
      <w:r w:rsidRPr="004B3688">
        <w:rPr>
          <w:b/>
          <w:sz w:val="24"/>
          <w:szCs w:val="24"/>
          <w:u w:val="single"/>
          <w:vertAlign w:val="subscript"/>
          <w:lang w:val="ru-RU"/>
        </w:rPr>
        <w:t>2</w:t>
      </w:r>
      <w:r w:rsidRPr="004B3688">
        <w:rPr>
          <w:sz w:val="24"/>
          <w:szCs w:val="24"/>
          <w:u w:val="single"/>
          <w:lang w:val="ru-RU"/>
        </w:rPr>
        <w:t xml:space="preserve">) </w:t>
      </w:r>
      <w:r w:rsidRPr="004B3688">
        <w:rPr>
          <w:sz w:val="24"/>
          <w:szCs w:val="24"/>
        </w:rPr>
        <w:t>О</w:t>
      </w:r>
      <w:r w:rsidRPr="004B3688">
        <w:rPr>
          <w:i/>
          <w:sz w:val="24"/>
          <w:szCs w:val="24"/>
          <w:vertAlign w:val="subscript"/>
        </w:rPr>
        <w:t>2</w:t>
      </w:r>
      <w:r w:rsidRPr="004B3688">
        <w:rPr>
          <w:sz w:val="24"/>
          <w:szCs w:val="24"/>
        </w:rPr>
        <w:t xml:space="preserve"> </w:t>
      </w:r>
      <w:r w:rsidRPr="004B3688">
        <w:rPr>
          <w:sz w:val="24"/>
          <w:szCs w:val="24"/>
          <w:lang w:val="ru-RU"/>
        </w:rPr>
        <w:t xml:space="preserve">Максималния брой точки 20 получава офертата с най-ниско съдържание на </w:t>
      </w:r>
      <w:r w:rsidRPr="004B3688">
        <w:rPr>
          <w:sz w:val="24"/>
          <w:szCs w:val="24"/>
          <w:lang w:val="en-US"/>
        </w:rPr>
        <w:t>CO</w:t>
      </w:r>
      <w:r w:rsidRPr="004B3688">
        <w:rPr>
          <w:sz w:val="24"/>
          <w:szCs w:val="24"/>
          <w:vertAlign w:val="subscript"/>
          <w:lang w:val="en-US"/>
        </w:rPr>
        <w:t xml:space="preserve">2 </w:t>
      </w:r>
      <w:r w:rsidRPr="004B3688">
        <w:rPr>
          <w:sz w:val="24"/>
          <w:szCs w:val="24"/>
        </w:rPr>
        <w:t>(</w:t>
      </w:r>
      <w:r w:rsidRPr="004B3688">
        <w:rPr>
          <w:sz w:val="24"/>
          <w:szCs w:val="24"/>
          <w:lang w:val="en-US"/>
        </w:rPr>
        <w:t>g</w:t>
      </w:r>
      <w:r w:rsidRPr="004B3688">
        <w:rPr>
          <w:sz w:val="24"/>
          <w:szCs w:val="24"/>
        </w:rPr>
        <w:t>/</w:t>
      </w:r>
      <w:r w:rsidRPr="004B3688">
        <w:rPr>
          <w:sz w:val="24"/>
          <w:szCs w:val="24"/>
          <w:lang w:val="en-US"/>
        </w:rPr>
        <w:t>km</w:t>
      </w:r>
      <w:r w:rsidRPr="004B3688">
        <w:rPr>
          <w:sz w:val="24"/>
          <w:szCs w:val="24"/>
        </w:rPr>
        <w:t xml:space="preserve">). Офертите се подреждат във възходящ ред съобразно количеството </w:t>
      </w:r>
      <w:r w:rsidRPr="004B3688">
        <w:rPr>
          <w:sz w:val="24"/>
          <w:szCs w:val="24"/>
          <w:lang w:val="en-US"/>
        </w:rPr>
        <w:t>CO</w:t>
      </w:r>
      <w:r w:rsidRPr="004B3688">
        <w:rPr>
          <w:sz w:val="24"/>
          <w:szCs w:val="24"/>
          <w:vertAlign w:val="subscript"/>
          <w:lang w:val="en-US"/>
        </w:rPr>
        <w:t xml:space="preserve">2 </w:t>
      </w:r>
      <w:r w:rsidRPr="004B3688">
        <w:rPr>
          <w:sz w:val="24"/>
          <w:szCs w:val="24"/>
        </w:rPr>
        <w:t>в грама за километър пробег (</w:t>
      </w:r>
      <w:r w:rsidRPr="004B3688">
        <w:rPr>
          <w:sz w:val="24"/>
          <w:szCs w:val="24"/>
          <w:lang w:val="en-US"/>
        </w:rPr>
        <w:t>g</w:t>
      </w:r>
      <w:r w:rsidRPr="004B3688">
        <w:rPr>
          <w:sz w:val="24"/>
          <w:szCs w:val="24"/>
        </w:rPr>
        <w:t>/</w:t>
      </w:r>
      <w:r w:rsidRPr="004B3688">
        <w:rPr>
          <w:sz w:val="24"/>
          <w:szCs w:val="24"/>
          <w:lang w:val="en-US"/>
        </w:rPr>
        <w:t>km</w:t>
      </w:r>
      <w:r w:rsidRPr="004B3688">
        <w:rPr>
          <w:sz w:val="24"/>
          <w:szCs w:val="24"/>
        </w:rPr>
        <w:t>). Оценката в брой точки за останалите участници след първия се определя като се отнема по една точка за всяка възходяща позиция.</w:t>
      </w:r>
    </w:p>
    <w:p w:rsidR="00D81F1D" w:rsidRPr="004B3688" w:rsidRDefault="00D81F1D" w:rsidP="004B3688">
      <w:pPr>
        <w:shd w:val="clear" w:color="auto" w:fill="FFFFFF"/>
        <w:jc w:val="both"/>
        <w:rPr>
          <w:sz w:val="24"/>
          <w:szCs w:val="24"/>
        </w:rPr>
      </w:pPr>
    </w:p>
    <w:p w:rsidR="00D81F1D" w:rsidRPr="004B3688" w:rsidRDefault="00D81F1D" w:rsidP="004B3688">
      <w:pPr>
        <w:shd w:val="clear" w:color="auto" w:fill="FFFFFF"/>
        <w:ind w:firstLine="720"/>
        <w:jc w:val="both"/>
        <w:rPr>
          <w:i/>
          <w:sz w:val="24"/>
          <w:szCs w:val="24"/>
          <w:u w:val="single"/>
          <w:vertAlign w:val="subscript"/>
          <w:lang w:val="ru-RU"/>
        </w:rPr>
      </w:pPr>
      <w:r w:rsidRPr="004B3688">
        <w:rPr>
          <w:sz w:val="24"/>
          <w:szCs w:val="24"/>
          <w:u w:val="single"/>
          <w:lang w:val="ru-RU"/>
        </w:rPr>
        <w:t xml:space="preserve">Изчисляване на оценка по технически показатели </w:t>
      </w:r>
      <w:r w:rsidRPr="004B3688">
        <w:rPr>
          <w:i/>
          <w:sz w:val="24"/>
          <w:szCs w:val="24"/>
          <w:u w:val="single"/>
          <w:lang w:val="ru-RU"/>
        </w:rPr>
        <w:t>О</w:t>
      </w:r>
      <w:r w:rsidRPr="004B3688">
        <w:rPr>
          <w:b/>
          <w:i/>
          <w:sz w:val="24"/>
          <w:szCs w:val="24"/>
          <w:u w:val="single"/>
          <w:vertAlign w:val="subscript"/>
          <w:lang w:val="ru-RU"/>
        </w:rPr>
        <w:t>ТП</w:t>
      </w:r>
    </w:p>
    <w:p w:rsidR="00D81F1D" w:rsidRPr="004B3688" w:rsidRDefault="00D81F1D" w:rsidP="004B3688">
      <w:pPr>
        <w:shd w:val="clear" w:color="auto" w:fill="FFFFFF"/>
        <w:ind w:firstLine="720"/>
        <w:jc w:val="both"/>
        <w:rPr>
          <w:sz w:val="24"/>
          <w:szCs w:val="24"/>
          <w:lang w:val="ru-RU"/>
        </w:rPr>
      </w:pPr>
      <w:r w:rsidRPr="004B3688">
        <w:rPr>
          <w:sz w:val="24"/>
          <w:szCs w:val="24"/>
          <w:lang w:val="ru-RU"/>
        </w:rPr>
        <w:t xml:space="preserve">Оценката по технически показатели </w:t>
      </w:r>
      <w:r w:rsidRPr="004B3688">
        <w:rPr>
          <w:i/>
          <w:sz w:val="24"/>
          <w:szCs w:val="24"/>
          <w:lang w:val="ru-RU"/>
        </w:rPr>
        <w:t>О</w:t>
      </w:r>
      <w:r w:rsidRPr="004B3688">
        <w:rPr>
          <w:b/>
          <w:i/>
          <w:sz w:val="24"/>
          <w:szCs w:val="24"/>
          <w:vertAlign w:val="subscript"/>
          <w:lang w:val="ru-RU"/>
        </w:rPr>
        <w:t>ТП</w:t>
      </w:r>
      <w:r w:rsidRPr="004B3688">
        <w:rPr>
          <w:i/>
          <w:sz w:val="24"/>
          <w:szCs w:val="24"/>
          <w:lang w:val="ru-RU"/>
        </w:rPr>
        <w:t xml:space="preserve"> </w:t>
      </w:r>
      <w:r w:rsidRPr="004B3688">
        <w:rPr>
          <w:sz w:val="24"/>
          <w:szCs w:val="24"/>
          <w:lang w:val="ru-RU"/>
        </w:rPr>
        <w:t xml:space="preserve">се получава като сума от получените </w:t>
      </w:r>
    </w:p>
    <w:p w:rsidR="00D81F1D" w:rsidRPr="004B3688" w:rsidRDefault="00D81F1D" w:rsidP="004B3688">
      <w:pPr>
        <w:shd w:val="clear" w:color="auto" w:fill="FFFFFF"/>
        <w:ind w:firstLine="720"/>
        <w:jc w:val="both"/>
        <w:rPr>
          <w:sz w:val="24"/>
          <w:szCs w:val="24"/>
          <w:lang w:val="ru-RU"/>
        </w:rPr>
      </w:pPr>
      <w:r w:rsidRPr="004B3688">
        <w:rPr>
          <w:sz w:val="24"/>
          <w:szCs w:val="24"/>
          <w:lang w:val="ru-RU"/>
        </w:rPr>
        <w:t>оценки за отделните показатели по посочената по долу формула:</w:t>
      </w:r>
    </w:p>
    <w:p w:rsidR="00D81F1D" w:rsidRPr="004B3688" w:rsidRDefault="00D81F1D" w:rsidP="00A278A8">
      <w:pPr>
        <w:shd w:val="clear" w:color="auto" w:fill="FFFFFF"/>
        <w:jc w:val="center"/>
        <w:rPr>
          <w:i/>
          <w:sz w:val="24"/>
          <w:szCs w:val="24"/>
          <w:lang w:val="ru-RU"/>
        </w:rPr>
      </w:pPr>
      <w:r w:rsidRPr="004B3688">
        <w:rPr>
          <w:i/>
          <w:sz w:val="24"/>
          <w:szCs w:val="24"/>
          <w:lang w:val="ru-RU"/>
        </w:rPr>
        <w:t>О</w:t>
      </w:r>
      <w:r w:rsidRPr="004B3688">
        <w:rPr>
          <w:b/>
          <w:i/>
          <w:sz w:val="24"/>
          <w:szCs w:val="24"/>
          <w:vertAlign w:val="subscript"/>
          <w:lang w:val="ru-RU"/>
        </w:rPr>
        <w:t>ТП</w:t>
      </w:r>
      <w:r w:rsidRPr="004B3688">
        <w:rPr>
          <w:i/>
          <w:sz w:val="24"/>
          <w:szCs w:val="24"/>
          <w:lang w:val="ru-RU"/>
        </w:rPr>
        <w:t xml:space="preserve"> = О</w:t>
      </w:r>
      <w:r w:rsidRPr="004B3688">
        <w:rPr>
          <w:i/>
          <w:sz w:val="24"/>
          <w:szCs w:val="24"/>
          <w:vertAlign w:val="subscript"/>
          <w:lang w:val="ru-RU"/>
        </w:rPr>
        <w:t>1</w:t>
      </w:r>
      <w:r w:rsidRPr="004B3688">
        <w:rPr>
          <w:i/>
          <w:sz w:val="24"/>
          <w:szCs w:val="24"/>
          <w:lang w:val="ru-RU"/>
        </w:rPr>
        <w:t xml:space="preserve"> + О</w:t>
      </w:r>
      <w:r w:rsidRPr="004B3688">
        <w:rPr>
          <w:i/>
          <w:sz w:val="24"/>
          <w:szCs w:val="24"/>
          <w:vertAlign w:val="subscript"/>
          <w:lang w:val="ru-RU"/>
        </w:rPr>
        <w:t>2</w:t>
      </w:r>
    </w:p>
    <w:p w:rsidR="00D81F1D" w:rsidRPr="004B3688" w:rsidRDefault="00D81F1D" w:rsidP="004B3688">
      <w:pPr>
        <w:shd w:val="clear" w:color="auto" w:fill="FFFFFF"/>
        <w:jc w:val="both"/>
        <w:rPr>
          <w:i/>
          <w:sz w:val="24"/>
          <w:szCs w:val="24"/>
          <w:lang w:val="ru-RU"/>
        </w:rPr>
      </w:pPr>
    </w:p>
    <w:p w:rsidR="00D81F1D" w:rsidRPr="004B3688" w:rsidRDefault="00D81F1D" w:rsidP="004B3688">
      <w:pPr>
        <w:shd w:val="clear" w:color="auto" w:fill="FFFFFF"/>
        <w:jc w:val="both"/>
        <w:rPr>
          <w:b/>
          <w:sz w:val="24"/>
          <w:szCs w:val="24"/>
          <w:u w:val="single"/>
          <w:lang w:val="ru-RU"/>
        </w:rPr>
      </w:pPr>
      <w:r w:rsidRPr="004B3688">
        <w:rPr>
          <w:b/>
          <w:sz w:val="24"/>
          <w:szCs w:val="24"/>
          <w:u w:val="single"/>
          <w:lang w:val="ru-RU"/>
        </w:rPr>
        <w:t xml:space="preserve">Оценка по предложена цена </w:t>
      </w:r>
      <w:r w:rsidRPr="004B3688">
        <w:rPr>
          <w:b/>
          <w:i/>
          <w:sz w:val="24"/>
          <w:szCs w:val="24"/>
          <w:u w:val="single"/>
          <w:lang w:val="ru-RU"/>
        </w:rPr>
        <w:t>О</w:t>
      </w:r>
      <w:r w:rsidRPr="004B3688">
        <w:rPr>
          <w:b/>
          <w:i/>
          <w:sz w:val="24"/>
          <w:szCs w:val="24"/>
          <w:u w:val="single"/>
          <w:vertAlign w:val="subscript"/>
          <w:lang w:val="ru-RU"/>
        </w:rPr>
        <w:t>Ц</w:t>
      </w:r>
    </w:p>
    <w:p w:rsidR="00D81F1D" w:rsidRPr="004B3688" w:rsidRDefault="00D81F1D" w:rsidP="004B3688">
      <w:pPr>
        <w:shd w:val="clear" w:color="auto" w:fill="FFFFFF"/>
        <w:ind w:firstLine="720"/>
        <w:jc w:val="both"/>
        <w:rPr>
          <w:sz w:val="24"/>
          <w:szCs w:val="24"/>
        </w:rPr>
      </w:pPr>
      <w:r w:rsidRPr="004B3688">
        <w:rPr>
          <w:sz w:val="24"/>
          <w:szCs w:val="24"/>
        </w:rPr>
        <w:t xml:space="preserve">Максималният брой точки 60 получава офертата с предложена най-ниска  </w:t>
      </w:r>
    </w:p>
    <w:p w:rsidR="00D81F1D" w:rsidRPr="004B3688" w:rsidRDefault="00D81F1D" w:rsidP="004B3688">
      <w:pPr>
        <w:shd w:val="clear" w:color="auto" w:fill="FFFFFF"/>
        <w:ind w:firstLine="720"/>
        <w:jc w:val="both"/>
        <w:rPr>
          <w:sz w:val="24"/>
          <w:szCs w:val="24"/>
        </w:rPr>
      </w:pPr>
      <w:r w:rsidRPr="004B3688">
        <w:rPr>
          <w:sz w:val="24"/>
          <w:szCs w:val="24"/>
        </w:rPr>
        <w:t>цена. Оценката (броя точки) за останалите участници в процедурата се</w:t>
      </w:r>
    </w:p>
    <w:p w:rsidR="00D81F1D" w:rsidRPr="004B3688" w:rsidRDefault="00D81F1D" w:rsidP="004B3688">
      <w:pPr>
        <w:shd w:val="clear" w:color="auto" w:fill="FFFFFF"/>
        <w:ind w:firstLine="720"/>
        <w:jc w:val="both"/>
        <w:rPr>
          <w:sz w:val="24"/>
          <w:szCs w:val="24"/>
        </w:rPr>
      </w:pPr>
      <w:r w:rsidRPr="004B3688">
        <w:rPr>
          <w:sz w:val="24"/>
          <w:szCs w:val="24"/>
        </w:rPr>
        <w:t xml:space="preserve">определя като отношение спрямо най-ниската цена по посочената по-долу </w:t>
      </w:r>
    </w:p>
    <w:p w:rsidR="00D81F1D" w:rsidRPr="004B3688" w:rsidRDefault="00D81F1D" w:rsidP="004B3688">
      <w:pPr>
        <w:shd w:val="clear" w:color="auto" w:fill="FFFFFF"/>
        <w:ind w:firstLine="720"/>
        <w:jc w:val="both"/>
        <w:rPr>
          <w:i/>
          <w:sz w:val="24"/>
          <w:szCs w:val="24"/>
        </w:rPr>
      </w:pPr>
      <w:r w:rsidRPr="004B3688">
        <w:rPr>
          <w:sz w:val="24"/>
          <w:szCs w:val="24"/>
        </w:rPr>
        <w:t>формула. Цената Ц се предлага в хиляди лева.</w:t>
      </w:r>
    </w:p>
    <w:p w:rsidR="00D81F1D" w:rsidRPr="004B3688" w:rsidRDefault="00D81F1D" w:rsidP="00C54516">
      <w:pPr>
        <w:shd w:val="clear" w:color="auto" w:fill="FFFFFF"/>
        <w:ind w:firstLine="720"/>
        <w:jc w:val="center"/>
        <w:rPr>
          <w:sz w:val="24"/>
          <w:szCs w:val="24"/>
        </w:rPr>
      </w:pPr>
      <w:r w:rsidRPr="004B3688">
        <w:rPr>
          <w:i/>
          <w:sz w:val="24"/>
          <w:szCs w:val="24"/>
        </w:rPr>
        <w:t>О</w:t>
      </w:r>
      <w:r w:rsidRPr="004B3688">
        <w:rPr>
          <w:b/>
          <w:i/>
          <w:sz w:val="24"/>
          <w:szCs w:val="24"/>
          <w:vertAlign w:val="subscript"/>
        </w:rPr>
        <w:t xml:space="preserve">Ц </w:t>
      </w:r>
      <w:r w:rsidRPr="004B3688">
        <w:rPr>
          <w:b/>
          <w:sz w:val="24"/>
          <w:szCs w:val="24"/>
          <w:lang w:val="ru-RU"/>
        </w:rPr>
        <w:t xml:space="preserve">= </w:t>
      </w:r>
      <w:r w:rsidRPr="004B3688">
        <w:rPr>
          <w:sz w:val="24"/>
          <w:szCs w:val="24"/>
          <w:lang w:val="ru-RU"/>
        </w:rPr>
        <w:t xml:space="preserve">Ц мин/Ц предл. </w:t>
      </w:r>
      <w:r w:rsidRPr="004B3688">
        <w:rPr>
          <w:sz w:val="24"/>
          <w:szCs w:val="24"/>
        </w:rPr>
        <w:t>x 60</w:t>
      </w:r>
    </w:p>
    <w:p w:rsidR="00D81F1D" w:rsidRPr="004B3688" w:rsidRDefault="00D81F1D" w:rsidP="004B3688">
      <w:pPr>
        <w:shd w:val="clear" w:color="auto" w:fill="FFFFFF"/>
        <w:ind w:firstLine="720"/>
        <w:jc w:val="both"/>
        <w:rPr>
          <w:sz w:val="24"/>
          <w:szCs w:val="24"/>
          <w:lang w:val="ru-RU"/>
        </w:rPr>
      </w:pPr>
    </w:p>
    <w:p w:rsidR="00D81F1D" w:rsidRPr="004B3688" w:rsidRDefault="00D81F1D" w:rsidP="00A278A8">
      <w:pPr>
        <w:shd w:val="clear" w:color="auto" w:fill="FFFFFF"/>
        <w:jc w:val="both"/>
        <w:rPr>
          <w:sz w:val="24"/>
          <w:szCs w:val="24"/>
          <w:u w:val="single"/>
          <w:lang w:val="ru-RU"/>
        </w:rPr>
      </w:pPr>
      <w:r w:rsidRPr="004B3688">
        <w:rPr>
          <w:b/>
          <w:sz w:val="24"/>
          <w:szCs w:val="24"/>
          <w:u w:val="single"/>
          <w:lang w:val="ru-RU"/>
        </w:rPr>
        <w:t>Изчисляване на комплексната оценка О</w:t>
      </w:r>
      <w:r w:rsidRPr="004B3688">
        <w:rPr>
          <w:b/>
          <w:i/>
          <w:sz w:val="24"/>
          <w:szCs w:val="24"/>
          <w:u w:val="single"/>
          <w:vertAlign w:val="subscript"/>
          <w:lang w:val="ru-RU"/>
        </w:rPr>
        <w:t>К</w:t>
      </w:r>
    </w:p>
    <w:p w:rsidR="00D81F1D" w:rsidRPr="004B3688" w:rsidRDefault="00D81F1D" w:rsidP="004B3688">
      <w:pPr>
        <w:shd w:val="clear" w:color="auto" w:fill="FFFFFF"/>
        <w:ind w:firstLine="720"/>
        <w:jc w:val="both"/>
        <w:rPr>
          <w:sz w:val="24"/>
          <w:szCs w:val="24"/>
          <w:lang w:val="ru-RU"/>
        </w:rPr>
      </w:pPr>
    </w:p>
    <w:p w:rsidR="00D81F1D" w:rsidRPr="004B3688" w:rsidRDefault="00D81F1D" w:rsidP="004B3688">
      <w:pPr>
        <w:shd w:val="clear" w:color="auto" w:fill="FFFFFF"/>
        <w:ind w:firstLine="720"/>
        <w:jc w:val="both"/>
        <w:rPr>
          <w:sz w:val="24"/>
          <w:szCs w:val="24"/>
          <w:lang w:val="ru-RU"/>
        </w:rPr>
      </w:pPr>
      <w:r w:rsidRPr="004B3688">
        <w:rPr>
          <w:sz w:val="24"/>
          <w:szCs w:val="24"/>
          <w:lang w:val="ru-RU"/>
        </w:rPr>
        <w:t xml:space="preserve">Комплексната оценка </w:t>
      </w:r>
      <w:r w:rsidRPr="004B3688">
        <w:rPr>
          <w:i/>
          <w:sz w:val="24"/>
          <w:szCs w:val="24"/>
          <w:lang w:val="ru-RU"/>
        </w:rPr>
        <w:t>О</w:t>
      </w:r>
      <w:r w:rsidRPr="004B3688">
        <w:rPr>
          <w:b/>
          <w:i/>
          <w:sz w:val="24"/>
          <w:szCs w:val="24"/>
          <w:vertAlign w:val="subscript"/>
          <w:lang w:val="ru-RU"/>
        </w:rPr>
        <w:t>К</w:t>
      </w:r>
      <w:r w:rsidRPr="004B3688">
        <w:rPr>
          <w:i/>
          <w:sz w:val="24"/>
          <w:szCs w:val="24"/>
          <w:lang w:val="ru-RU"/>
        </w:rPr>
        <w:t xml:space="preserve">, </w:t>
      </w:r>
      <w:r w:rsidRPr="004B3688">
        <w:rPr>
          <w:sz w:val="24"/>
          <w:szCs w:val="24"/>
          <w:lang w:val="ru-RU"/>
        </w:rPr>
        <w:t>с максимален брой точки 100, се получава като сума от получените оценки по технически показатели и предложена цена по посочената по долу формула:</w:t>
      </w:r>
    </w:p>
    <w:p w:rsidR="00D81F1D" w:rsidRPr="004B3688" w:rsidRDefault="00D81F1D" w:rsidP="00C54516">
      <w:pPr>
        <w:shd w:val="clear" w:color="auto" w:fill="FFFFFF"/>
        <w:jc w:val="center"/>
        <w:rPr>
          <w:i/>
          <w:sz w:val="24"/>
          <w:szCs w:val="24"/>
          <w:lang w:val="ru-RU"/>
        </w:rPr>
      </w:pPr>
      <w:r w:rsidRPr="004B3688">
        <w:rPr>
          <w:i/>
          <w:sz w:val="24"/>
          <w:szCs w:val="24"/>
          <w:lang w:val="ru-RU"/>
        </w:rPr>
        <w:t>О</w:t>
      </w:r>
      <w:r w:rsidRPr="004B3688">
        <w:rPr>
          <w:b/>
          <w:i/>
          <w:sz w:val="24"/>
          <w:szCs w:val="24"/>
          <w:vertAlign w:val="subscript"/>
          <w:lang w:val="ru-RU"/>
        </w:rPr>
        <w:t>К</w:t>
      </w:r>
      <w:r w:rsidRPr="004B3688">
        <w:rPr>
          <w:i/>
          <w:sz w:val="24"/>
          <w:szCs w:val="24"/>
          <w:lang w:val="ru-RU"/>
        </w:rPr>
        <w:t xml:space="preserve"> = О</w:t>
      </w:r>
      <w:r w:rsidRPr="004B3688">
        <w:rPr>
          <w:b/>
          <w:i/>
          <w:sz w:val="24"/>
          <w:szCs w:val="24"/>
          <w:vertAlign w:val="subscript"/>
          <w:lang w:val="ru-RU"/>
        </w:rPr>
        <w:t>ТП</w:t>
      </w:r>
      <w:r w:rsidRPr="004B3688">
        <w:rPr>
          <w:i/>
          <w:sz w:val="24"/>
          <w:szCs w:val="24"/>
          <w:lang w:val="ru-RU"/>
        </w:rPr>
        <w:t xml:space="preserve"> + </w:t>
      </w:r>
      <w:r w:rsidRPr="004B3688">
        <w:rPr>
          <w:i/>
          <w:sz w:val="24"/>
          <w:szCs w:val="24"/>
        </w:rPr>
        <w:t>О</w:t>
      </w:r>
      <w:r w:rsidRPr="004B3688">
        <w:rPr>
          <w:b/>
          <w:i/>
          <w:sz w:val="24"/>
          <w:szCs w:val="24"/>
          <w:vertAlign w:val="subscript"/>
        </w:rPr>
        <w:t>Ц</w:t>
      </w:r>
    </w:p>
    <w:p w:rsidR="00D81F1D" w:rsidRPr="004B3688" w:rsidRDefault="00D81F1D" w:rsidP="004B3688">
      <w:pPr>
        <w:shd w:val="clear" w:color="auto" w:fill="FFFFFF"/>
        <w:tabs>
          <w:tab w:val="left" w:pos="709"/>
        </w:tabs>
        <w:jc w:val="both"/>
        <w:rPr>
          <w:sz w:val="24"/>
          <w:szCs w:val="24"/>
          <w:lang w:val="ru-RU"/>
        </w:rPr>
      </w:pPr>
      <w:r w:rsidRPr="004B3688">
        <w:rPr>
          <w:sz w:val="24"/>
          <w:szCs w:val="24"/>
          <w:lang w:val="ru-RU"/>
        </w:rPr>
        <w:tab/>
        <w:t xml:space="preserve"> Получената оценка в точки за всеки показател се изчислява до втория знак след десетичната запетая, като се спазват математическите правила за закръгляне (при трета цифра от 1-5 към по-ниската стойтост, при трета цифра от 6-9 към по-високата стойност). Комплексната оценка се определя до две цифри след десетичната запетая.</w:t>
      </w:r>
    </w:p>
    <w:p w:rsidR="00D81F1D" w:rsidRPr="004B3688" w:rsidRDefault="00D81F1D" w:rsidP="004B3688">
      <w:pPr>
        <w:shd w:val="clear" w:color="auto" w:fill="FFFFFF"/>
        <w:tabs>
          <w:tab w:val="left" w:pos="709"/>
        </w:tabs>
        <w:jc w:val="both"/>
        <w:rPr>
          <w:sz w:val="24"/>
          <w:szCs w:val="24"/>
          <w:lang w:val="ru-RU"/>
        </w:rPr>
      </w:pPr>
    </w:p>
    <w:p w:rsidR="00D81F1D" w:rsidRDefault="00D81F1D" w:rsidP="00C54516">
      <w:pPr>
        <w:tabs>
          <w:tab w:val="left" w:pos="1069"/>
        </w:tabs>
        <w:jc w:val="both"/>
        <w:rPr>
          <w:b/>
          <w:i/>
          <w:sz w:val="24"/>
          <w:szCs w:val="24"/>
          <w:u w:val="single"/>
          <w:lang w:val="bg-BG"/>
        </w:rPr>
      </w:pPr>
      <w:r w:rsidRPr="004B3688">
        <w:rPr>
          <w:b/>
          <w:i/>
          <w:sz w:val="24"/>
          <w:szCs w:val="24"/>
          <w:u w:val="single"/>
        </w:rPr>
        <w:t>Крайно класиране на участниците</w:t>
      </w:r>
    </w:p>
    <w:p w:rsidR="00D81F1D" w:rsidRPr="00C54516" w:rsidRDefault="00D81F1D" w:rsidP="00C54516">
      <w:pPr>
        <w:tabs>
          <w:tab w:val="left" w:pos="1069"/>
        </w:tabs>
        <w:jc w:val="both"/>
        <w:rPr>
          <w:b/>
          <w:i/>
          <w:sz w:val="24"/>
          <w:szCs w:val="24"/>
          <w:u w:val="single"/>
          <w:lang w:val="bg-BG"/>
        </w:rPr>
      </w:pPr>
    </w:p>
    <w:p w:rsidR="00D81F1D" w:rsidRPr="004B3688" w:rsidRDefault="00D81F1D" w:rsidP="00784C59">
      <w:pPr>
        <w:numPr>
          <w:ilvl w:val="0"/>
          <w:numId w:val="14"/>
        </w:numPr>
        <w:tabs>
          <w:tab w:val="clear" w:pos="360"/>
          <w:tab w:val="num" w:pos="567"/>
          <w:tab w:val="left" w:pos="1069"/>
        </w:tabs>
        <w:suppressAutoHyphens/>
        <w:autoSpaceDE/>
        <w:autoSpaceDN/>
        <w:adjustRightInd/>
        <w:ind w:left="0" w:firstLine="567"/>
        <w:jc w:val="both"/>
        <w:rPr>
          <w:sz w:val="24"/>
          <w:szCs w:val="24"/>
          <w:lang w:val="ru-RU"/>
        </w:rPr>
      </w:pPr>
      <w:r w:rsidRPr="004B3688">
        <w:rPr>
          <w:sz w:val="24"/>
          <w:szCs w:val="24"/>
          <w:lang w:val="ru-RU"/>
        </w:rPr>
        <w:t>Крайното класиране на участниците се извършва по броя на точките,  получени от всеки участник.</w:t>
      </w:r>
    </w:p>
    <w:p w:rsidR="00D81F1D" w:rsidRPr="004B3688" w:rsidRDefault="00D81F1D" w:rsidP="00784C59">
      <w:pPr>
        <w:numPr>
          <w:ilvl w:val="0"/>
          <w:numId w:val="14"/>
        </w:numPr>
        <w:tabs>
          <w:tab w:val="clear" w:pos="360"/>
          <w:tab w:val="num" w:pos="720"/>
          <w:tab w:val="left" w:pos="1069"/>
        </w:tabs>
        <w:suppressAutoHyphens/>
        <w:ind w:left="0" w:firstLine="561"/>
        <w:jc w:val="both"/>
        <w:rPr>
          <w:bCs/>
          <w:sz w:val="24"/>
          <w:szCs w:val="24"/>
        </w:rPr>
      </w:pPr>
      <w:r w:rsidRPr="004B3688">
        <w:rPr>
          <w:sz w:val="24"/>
          <w:szCs w:val="24"/>
          <w:lang w:val="ru-RU"/>
        </w:rPr>
        <w:t>На първо място се класира участникът с най-висок брой точки.</w:t>
      </w:r>
    </w:p>
    <w:p w:rsidR="00D81F1D" w:rsidRPr="004B3688" w:rsidRDefault="00D81F1D" w:rsidP="00784C59">
      <w:pPr>
        <w:pStyle w:val="ListParagraph1"/>
        <w:numPr>
          <w:ilvl w:val="0"/>
          <w:numId w:val="14"/>
        </w:numPr>
        <w:tabs>
          <w:tab w:val="clear" w:pos="360"/>
          <w:tab w:val="left" w:pos="1069"/>
        </w:tabs>
        <w:suppressAutoHyphens/>
        <w:ind w:left="0" w:firstLine="567"/>
        <w:jc w:val="both"/>
        <w:rPr>
          <w:rFonts w:ascii="Times New Roman" w:hAnsi="Times New Roman"/>
          <w:szCs w:val="24"/>
          <w:lang w:val="ru-RU"/>
        </w:rPr>
      </w:pPr>
      <w:r w:rsidRPr="004B3688">
        <w:rPr>
          <w:rFonts w:ascii="Times New Roman" w:hAnsi="Times New Roman"/>
          <w:szCs w:val="24"/>
          <w:lang w:val="ru-RU"/>
        </w:rPr>
        <w:t>На основание чл.</w:t>
      </w:r>
      <w:r>
        <w:rPr>
          <w:rFonts w:ascii="Times New Roman" w:hAnsi="Times New Roman"/>
          <w:szCs w:val="24"/>
          <w:lang w:val="ru-RU"/>
        </w:rPr>
        <w:t xml:space="preserve"> </w:t>
      </w:r>
      <w:r w:rsidRPr="004B3688">
        <w:rPr>
          <w:rFonts w:ascii="Times New Roman" w:hAnsi="Times New Roman"/>
          <w:szCs w:val="24"/>
          <w:lang w:val="ru-RU"/>
        </w:rPr>
        <w:t>71, ал.</w:t>
      </w:r>
      <w:r>
        <w:rPr>
          <w:rFonts w:ascii="Times New Roman" w:hAnsi="Times New Roman"/>
          <w:szCs w:val="24"/>
          <w:lang w:val="ru-RU"/>
        </w:rPr>
        <w:t xml:space="preserve"> </w:t>
      </w:r>
      <w:r w:rsidRPr="004B3688">
        <w:rPr>
          <w:rFonts w:ascii="Times New Roman" w:hAnsi="Times New Roman"/>
          <w:szCs w:val="24"/>
          <w:lang w:val="ru-RU"/>
        </w:rPr>
        <w:t>4 от ЗОП в случай, че комплексните оценки на две или повече оферти са равни, когато е избран критерият по чл. 37, ал.</w:t>
      </w:r>
      <w:r>
        <w:rPr>
          <w:rFonts w:ascii="Times New Roman" w:hAnsi="Times New Roman"/>
          <w:szCs w:val="24"/>
          <w:lang w:val="ru-RU"/>
        </w:rPr>
        <w:t xml:space="preserve"> </w:t>
      </w:r>
      <w:r w:rsidRPr="004B3688">
        <w:rPr>
          <w:rFonts w:ascii="Times New Roman" w:hAnsi="Times New Roman"/>
          <w:szCs w:val="24"/>
          <w:lang w:val="ru-RU"/>
        </w:rPr>
        <w:t xml:space="preserve">1, т. 2 от ЗОП, за икономически най-изгодна се приема тази оферта, </w:t>
      </w:r>
      <w:r w:rsidRPr="004B3688">
        <w:rPr>
          <w:rFonts w:ascii="Times New Roman" w:hAnsi="Times New Roman"/>
          <w:color w:val="000000"/>
          <w:szCs w:val="24"/>
        </w:rPr>
        <w:t>в която се предлага най-ниска цена</w:t>
      </w:r>
      <w:r w:rsidRPr="004B3688">
        <w:rPr>
          <w:rFonts w:ascii="Times New Roman" w:hAnsi="Times New Roman"/>
          <w:szCs w:val="24"/>
          <w:lang w:val="ru-RU"/>
        </w:rPr>
        <w:t xml:space="preserve"> и се класира на първо място тази офертата.</w:t>
      </w:r>
    </w:p>
    <w:p w:rsidR="00D81F1D" w:rsidRPr="004B3688" w:rsidRDefault="00D81F1D" w:rsidP="004B3688">
      <w:pPr>
        <w:shd w:val="clear" w:color="auto" w:fill="FFFFFF"/>
        <w:jc w:val="both"/>
        <w:rPr>
          <w:bCs/>
          <w:sz w:val="24"/>
          <w:szCs w:val="24"/>
        </w:rPr>
      </w:pPr>
      <w:r w:rsidRPr="004B3688">
        <w:rPr>
          <w:color w:val="000000"/>
          <w:sz w:val="24"/>
          <w:szCs w:val="24"/>
        </w:rPr>
        <w:t xml:space="preserve">        </w:t>
      </w:r>
      <w:r w:rsidRPr="004B3688">
        <w:rPr>
          <w:b/>
          <w:color w:val="000000"/>
          <w:sz w:val="24"/>
          <w:szCs w:val="24"/>
        </w:rPr>
        <w:t>4</w:t>
      </w:r>
      <w:r w:rsidRPr="004B3688">
        <w:rPr>
          <w:color w:val="000000"/>
          <w:sz w:val="24"/>
          <w:szCs w:val="24"/>
        </w:rPr>
        <w:t xml:space="preserve">.   </w:t>
      </w:r>
      <w:r w:rsidRPr="004B3688">
        <w:rPr>
          <w:color w:val="000000"/>
          <w:sz w:val="24"/>
          <w:szCs w:val="24"/>
          <w:lang w:val="en-US"/>
        </w:rPr>
        <w:t xml:space="preserve">   </w:t>
      </w:r>
      <w:r w:rsidRPr="004B3688">
        <w:rPr>
          <w:color w:val="000000"/>
          <w:sz w:val="24"/>
          <w:szCs w:val="24"/>
        </w:rPr>
        <w:t>При условие, че и цените са еднакви, се сравняват оценките по показателя Разход на гориво (</w:t>
      </w:r>
      <w:r w:rsidRPr="004B3688">
        <w:rPr>
          <w:i/>
          <w:sz w:val="24"/>
          <w:szCs w:val="24"/>
        </w:rPr>
        <w:t>О</w:t>
      </w:r>
      <w:r w:rsidRPr="004B3688">
        <w:rPr>
          <w:i/>
          <w:sz w:val="24"/>
          <w:szCs w:val="24"/>
          <w:vertAlign w:val="subscript"/>
        </w:rPr>
        <w:t>1</w:t>
      </w:r>
      <w:r w:rsidRPr="004B3688">
        <w:rPr>
          <w:sz w:val="24"/>
          <w:szCs w:val="24"/>
        </w:rPr>
        <w:t xml:space="preserve">) </w:t>
      </w:r>
      <w:r w:rsidRPr="004B3688">
        <w:rPr>
          <w:color w:val="000000"/>
          <w:sz w:val="24"/>
          <w:szCs w:val="24"/>
        </w:rPr>
        <w:t xml:space="preserve">и се избира офертата с по-голям брой точки по този показател. </w:t>
      </w:r>
    </w:p>
    <w:p w:rsidR="00D81F1D" w:rsidRPr="004B3688" w:rsidRDefault="00D81F1D" w:rsidP="004B3688">
      <w:pPr>
        <w:jc w:val="both"/>
        <w:rPr>
          <w:sz w:val="24"/>
          <w:szCs w:val="24"/>
        </w:rPr>
      </w:pPr>
      <w:r w:rsidRPr="004B3688">
        <w:rPr>
          <w:color w:val="000000"/>
          <w:sz w:val="24"/>
          <w:szCs w:val="24"/>
        </w:rPr>
        <w:t xml:space="preserve">       </w:t>
      </w:r>
      <w:r w:rsidRPr="004B3688">
        <w:rPr>
          <w:b/>
          <w:color w:val="000000"/>
          <w:sz w:val="24"/>
          <w:szCs w:val="24"/>
        </w:rPr>
        <w:t xml:space="preserve"> 5</w:t>
      </w:r>
      <w:r w:rsidRPr="004B3688">
        <w:rPr>
          <w:color w:val="000000"/>
          <w:sz w:val="24"/>
          <w:szCs w:val="24"/>
        </w:rPr>
        <w:t xml:space="preserve">.  </w:t>
      </w:r>
      <w:r w:rsidRPr="004B3688">
        <w:rPr>
          <w:color w:val="000000"/>
          <w:sz w:val="24"/>
          <w:szCs w:val="24"/>
          <w:lang w:val="en-US"/>
        </w:rPr>
        <w:t xml:space="preserve"> </w:t>
      </w:r>
      <w:r w:rsidRPr="004B3688">
        <w:rPr>
          <w:color w:val="000000"/>
          <w:sz w:val="24"/>
          <w:szCs w:val="24"/>
        </w:rPr>
        <w:t>Ако и по този ред не може да се извърши избор, комисията провежда публично жребий за определяне на изпълнител между класираните на първо място оферти.</w:t>
      </w:r>
      <w:r w:rsidRPr="004B3688">
        <w:rPr>
          <w:sz w:val="24"/>
          <w:szCs w:val="24"/>
        </w:rPr>
        <w:tab/>
      </w:r>
    </w:p>
    <w:p w:rsidR="00D81F1D" w:rsidRPr="004B3688" w:rsidRDefault="00D81F1D" w:rsidP="004B3688">
      <w:pPr>
        <w:jc w:val="both"/>
        <w:rPr>
          <w:sz w:val="24"/>
          <w:szCs w:val="24"/>
          <w:lang w:val="bg-BG"/>
        </w:rPr>
      </w:pPr>
    </w:p>
    <w:p w:rsidR="00D81F1D" w:rsidRPr="004B3688" w:rsidRDefault="00D81F1D" w:rsidP="004B3688">
      <w:pPr>
        <w:jc w:val="both"/>
        <w:rPr>
          <w:sz w:val="24"/>
          <w:szCs w:val="24"/>
          <w:lang w:val="bg-BG"/>
        </w:rPr>
      </w:pPr>
    </w:p>
    <w:p w:rsidR="00D81F1D" w:rsidRPr="004B3688" w:rsidRDefault="00D81F1D" w:rsidP="004B3688">
      <w:pPr>
        <w:jc w:val="both"/>
        <w:rPr>
          <w:sz w:val="24"/>
          <w:szCs w:val="24"/>
          <w:lang w:val="bg-BG"/>
        </w:rPr>
      </w:pPr>
    </w:p>
    <w:p w:rsidR="00D81F1D" w:rsidRPr="004B3688" w:rsidRDefault="00D81F1D" w:rsidP="004B3688">
      <w:pPr>
        <w:pStyle w:val="Title"/>
        <w:spacing w:after="120"/>
        <w:ind w:firstLine="0"/>
        <w:jc w:val="both"/>
        <w:rPr>
          <w:rFonts w:ascii="Times New Roman" w:hAnsi="Times New Roman"/>
          <w:b w:val="0"/>
          <w:sz w:val="24"/>
          <w:szCs w:val="24"/>
          <w:lang w:val="bg-BG"/>
        </w:rPr>
      </w:pPr>
      <w:r w:rsidRPr="004B3688">
        <w:rPr>
          <w:rFonts w:ascii="Times New Roman" w:hAnsi="Times New Roman"/>
          <w:sz w:val="24"/>
          <w:szCs w:val="24"/>
          <w:lang w:val="bg-BG"/>
        </w:rPr>
        <w:t xml:space="preserve">ПО </w:t>
      </w:r>
      <w:r w:rsidRPr="004B3688">
        <w:rPr>
          <w:rFonts w:ascii="Times New Roman" w:hAnsi="Times New Roman"/>
          <w:sz w:val="24"/>
          <w:szCs w:val="24"/>
        </w:rPr>
        <w:t xml:space="preserve">ОБОСОБЕНА ПОЗИЦИЯ 2 – </w:t>
      </w:r>
      <w:r>
        <w:rPr>
          <w:rFonts w:ascii="Times New Roman" w:hAnsi="Times New Roman"/>
          <w:b w:val="0"/>
          <w:sz w:val="24"/>
          <w:szCs w:val="24"/>
        </w:rPr>
        <w:t>„</w:t>
      </w:r>
      <w:r>
        <w:rPr>
          <w:rFonts w:ascii="Times New Roman" w:hAnsi="Times New Roman"/>
          <w:b w:val="0"/>
          <w:sz w:val="24"/>
          <w:szCs w:val="24"/>
          <w:lang w:val="bg-BG"/>
        </w:rPr>
        <w:t>Д</w:t>
      </w:r>
      <w:r w:rsidRPr="005135BD">
        <w:rPr>
          <w:rFonts w:ascii="Times New Roman" w:hAnsi="Times New Roman"/>
          <w:b w:val="0"/>
          <w:sz w:val="24"/>
          <w:szCs w:val="24"/>
        </w:rPr>
        <w:t xml:space="preserve">оставка на </w:t>
      </w:r>
      <w:r>
        <w:rPr>
          <w:rFonts w:ascii="Times New Roman" w:hAnsi="Times New Roman"/>
          <w:b w:val="0"/>
          <w:sz w:val="24"/>
          <w:szCs w:val="24"/>
          <w:lang w:val="bg-BG"/>
        </w:rPr>
        <w:t>1 (един) брой  автомобил</w:t>
      </w:r>
      <w:r w:rsidRPr="005135BD">
        <w:rPr>
          <w:rFonts w:ascii="Times New Roman" w:hAnsi="Times New Roman"/>
          <w:b w:val="0"/>
          <w:sz w:val="24"/>
          <w:szCs w:val="24"/>
          <w:lang w:val="bg-BG"/>
        </w:rPr>
        <w:t xml:space="preserve"> 4х4”</w:t>
      </w:r>
    </w:p>
    <w:p w:rsidR="00D81F1D" w:rsidRPr="004B3688" w:rsidRDefault="00D81F1D" w:rsidP="004B3688">
      <w:pPr>
        <w:tabs>
          <w:tab w:val="left" w:pos="0"/>
        </w:tabs>
        <w:ind w:firstLine="720"/>
        <w:jc w:val="both"/>
        <w:rPr>
          <w:sz w:val="24"/>
          <w:szCs w:val="24"/>
          <w:lang w:val="ru-RU"/>
        </w:rPr>
      </w:pPr>
      <w:r w:rsidRPr="004B3688">
        <w:rPr>
          <w:sz w:val="24"/>
          <w:szCs w:val="24"/>
          <w:lang w:val="ru-RU"/>
        </w:rPr>
        <w:t>Критерият за оценка на офертите е „</w:t>
      </w:r>
      <w:r w:rsidRPr="004B3688">
        <w:rPr>
          <w:b/>
          <w:sz w:val="24"/>
          <w:szCs w:val="24"/>
          <w:lang w:val="ru-RU"/>
        </w:rPr>
        <w:t>икономически най-изгодна оферта</w:t>
      </w:r>
      <w:r w:rsidRPr="004B3688">
        <w:rPr>
          <w:sz w:val="24"/>
          <w:szCs w:val="24"/>
          <w:lang w:val="ru-RU"/>
        </w:rPr>
        <w:t>“.</w:t>
      </w:r>
    </w:p>
    <w:p w:rsidR="00D81F1D" w:rsidRPr="004B3688" w:rsidRDefault="00D81F1D" w:rsidP="004B3688">
      <w:pPr>
        <w:tabs>
          <w:tab w:val="left" w:pos="0"/>
        </w:tabs>
        <w:ind w:firstLine="720"/>
        <w:jc w:val="both"/>
        <w:rPr>
          <w:sz w:val="24"/>
          <w:szCs w:val="24"/>
          <w:lang w:val="ru-RU"/>
        </w:rPr>
      </w:pPr>
      <w:r w:rsidRPr="004B3688">
        <w:rPr>
          <w:sz w:val="24"/>
          <w:szCs w:val="24"/>
          <w:lang w:val="ru-RU"/>
        </w:rPr>
        <w:t>На оценка подлежи всяко предложение на допуснатите участници, отговарящо на изискванията на възложителя.</w:t>
      </w:r>
    </w:p>
    <w:p w:rsidR="00D81F1D" w:rsidRPr="004B3688" w:rsidRDefault="00D81F1D" w:rsidP="004B3688">
      <w:pPr>
        <w:tabs>
          <w:tab w:val="left" w:pos="0"/>
        </w:tabs>
        <w:ind w:firstLine="720"/>
        <w:jc w:val="both"/>
        <w:rPr>
          <w:sz w:val="24"/>
          <w:szCs w:val="24"/>
          <w:lang w:val="ru-RU"/>
        </w:rPr>
      </w:pPr>
      <w:r w:rsidRPr="004B3688">
        <w:rPr>
          <w:sz w:val="24"/>
          <w:szCs w:val="24"/>
          <w:lang w:val="ru-RU"/>
        </w:rPr>
        <w:t>Класирането на допуснатите до участие оферти се извършва на база получената от всяка оферта „Комплексна оценка”, като сума от оценките по определените в Методиката за оценка  показатели.</w:t>
      </w:r>
    </w:p>
    <w:p w:rsidR="00D81F1D" w:rsidRPr="004B3688" w:rsidRDefault="00D81F1D" w:rsidP="004B3688">
      <w:pPr>
        <w:tabs>
          <w:tab w:val="left" w:pos="0"/>
        </w:tabs>
        <w:ind w:firstLine="720"/>
        <w:jc w:val="both"/>
        <w:rPr>
          <w:sz w:val="24"/>
          <w:szCs w:val="24"/>
          <w:lang w:val="ru-RU"/>
        </w:rPr>
      </w:pPr>
      <w:r w:rsidRPr="004B3688">
        <w:rPr>
          <w:sz w:val="24"/>
          <w:szCs w:val="24"/>
          <w:lang w:val="ru-RU"/>
        </w:rPr>
        <w:t xml:space="preserve">Участниците, с допуснати до оценяване оферти се класират по </w:t>
      </w:r>
      <w:r w:rsidRPr="004B3688">
        <w:rPr>
          <w:b/>
          <w:sz w:val="24"/>
          <w:szCs w:val="24"/>
          <w:lang w:val="ru-RU"/>
        </w:rPr>
        <w:t>низходящ ред</w:t>
      </w:r>
      <w:r w:rsidRPr="004B3688">
        <w:rPr>
          <w:sz w:val="24"/>
          <w:szCs w:val="24"/>
          <w:lang w:val="ru-RU"/>
        </w:rPr>
        <w:t>, като участникът с офертата, получила най-висока комплексна оценка, се класира на първо място.</w:t>
      </w:r>
    </w:p>
    <w:p w:rsidR="00D81F1D" w:rsidRPr="004B3688" w:rsidRDefault="00D81F1D" w:rsidP="004B3688">
      <w:pPr>
        <w:spacing w:after="40"/>
        <w:ind w:firstLine="720"/>
        <w:jc w:val="both"/>
        <w:rPr>
          <w:b/>
          <w:sz w:val="24"/>
          <w:szCs w:val="24"/>
          <w:lang w:val="ru-RU"/>
        </w:rPr>
      </w:pPr>
      <w:r w:rsidRPr="004B3688">
        <w:rPr>
          <w:b/>
          <w:sz w:val="24"/>
          <w:szCs w:val="24"/>
          <w:lang w:val="ru-RU"/>
        </w:rPr>
        <w:t>Офертите на участниците се оценяват по следните показатели:</w:t>
      </w:r>
    </w:p>
    <w:p w:rsidR="00D81F1D" w:rsidRPr="004B3688" w:rsidRDefault="00D81F1D" w:rsidP="00A278A8">
      <w:pPr>
        <w:shd w:val="clear" w:color="auto" w:fill="FFFFFF"/>
        <w:spacing w:after="40"/>
        <w:ind w:left="708" w:right="43" w:firstLine="708"/>
        <w:jc w:val="both"/>
        <w:rPr>
          <w:b/>
          <w:sz w:val="24"/>
          <w:szCs w:val="24"/>
          <w:lang w:val="ru-RU"/>
        </w:rPr>
      </w:pPr>
      <w:r w:rsidRPr="004B3688">
        <w:rPr>
          <w:b/>
          <w:i/>
          <w:sz w:val="24"/>
          <w:szCs w:val="24"/>
          <w:lang w:val="ru-RU"/>
        </w:rPr>
        <w:t>О</w:t>
      </w:r>
      <w:r w:rsidRPr="004B3688">
        <w:rPr>
          <w:b/>
          <w:i/>
          <w:sz w:val="24"/>
          <w:szCs w:val="24"/>
          <w:vertAlign w:val="subscript"/>
          <w:lang w:val="ru-RU"/>
        </w:rPr>
        <w:t xml:space="preserve">1  </w:t>
      </w:r>
      <w:r w:rsidRPr="004B3688">
        <w:rPr>
          <w:b/>
          <w:i/>
          <w:sz w:val="24"/>
          <w:szCs w:val="24"/>
          <w:lang w:val="ru-RU"/>
        </w:rPr>
        <w:t>-</w:t>
      </w:r>
      <w:r w:rsidRPr="004B3688">
        <w:rPr>
          <w:i/>
          <w:sz w:val="24"/>
          <w:szCs w:val="24"/>
          <w:vertAlign w:val="subscript"/>
          <w:lang w:val="ru-RU"/>
        </w:rPr>
        <w:t xml:space="preserve">  </w:t>
      </w:r>
      <w:r w:rsidRPr="004B3688">
        <w:rPr>
          <w:b/>
          <w:sz w:val="24"/>
          <w:szCs w:val="24"/>
          <w:lang w:val="ru-RU"/>
        </w:rPr>
        <w:t>Р</w:t>
      </w:r>
      <w:r w:rsidRPr="004B3688">
        <w:rPr>
          <w:b/>
          <w:sz w:val="24"/>
          <w:szCs w:val="24"/>
        </w:rPr>
        <w:t>азход</w:t>
      </w:r>
      <w:r w:rsidRPr="004B3688">
        <w:rPr>
          <w:b/>
          <w:sz w:val="24"/>
          <w:szCs w:val="24"/>
          <w:lang w:val="ru-RU"/>
        </w:rPr>
        <w:t xml:space="preserve"> на гориво с </w:t>
      </w:r>
      <w:r w:rsidRPr="004B3688">
        <w:rPr>
          <w:b/>
          <w:sz w:val="24"/>
          <w:szCs w:val="24"/>
        </w:rPr>
        <w:t>максимален брой точки</w:t>
      </w:r>
      <w:r w:rsidRPr="004B3688">
        <w:rPr>
          <w:b/>
          <w:sz w:val="24"/>
          <w:szCs w:val="24"/>
          <w:lang w:val="ru-RU"/>
        </w:rPr>
        <w:t xml:space="preserve"> 10</w:t>
      </w:r>
    </w:p>
    <w:p w:rsidR="00D81F1D" w:rsidRPr="004B3688" w:rsidRDefault="00D81F1D" w:rsidP="00A278A8">
      <w:pPr>
        <w:widowControl w:val="0"/>
        <w:shd w:val="clear" w:color="auto" w:fill="FFFFFF"/>
        <w:spacing w:after="40"/>
        <w:ind w:left="708" w:firstLine="708"/>
        <w:jc w:val="both"/>
        <w:rPr>
          <w:b/>
          <w:sz w:val="24"/>
          <w:szCs w:val="24"/>
          <w:lang w:val="ru-RU"/>
        </w:rPr>
      </w:pPr>
      <w:r w:rsidRPr="004B3688">
        <w:rPr>
          <w:b/>
          <w:i/>
          <w:sz w:val="24"/>
          <w:szCs w:val="24"/>
          <w:lang w:val="ru-RU"/>
        </w:rPr>
        <w:t>О</w:t>
      </w:r>
      <w:r w:rsidRPr="004B3688">
        <w:rPr>
          <w:b/>
          <w:i/>
          <w:sz w:val="24"/>
          <w:szCs w:val="24"/>
          <w:vertAlign w:val="subscript"/>
          <w:lang w:val="ru-RU"/>
        </w:rPr>
        <w:t xml:space="preserve">2  </w:t>
      </w:r>
      <w:r w:rsidRPr="004B3688">
        <w:rPr>
          <w:b/>
          <w:i/>
          <w:sz w:val="24"/>
          <w:szCs w:val="24"/>
          <w:lang w:val="ru-RU"/>
        </w:rPr>
        <w:t xml:space="preserve">- </w:t>
      </w:r>
      <w:r w:rsidRPr="004B3688">
        <w:rPr>
          <w:b/>
          <w:sz w:val="24"/>
          <w:szCs w:val="24"/>
          <w:lang w:val="ru-RU"/>
        </w:rPr>
        <w:t xml:space="preserve">Екология </w:t>
      </w:r>
      <w:r w:rsidRPr="004B3688">
        <w:rPr>
          <w:sz w:val="24"/>
          <w:szCs w:val="24"/>
          <w:lang w:val="ru-RU"/>
        </w:rPr>
        <w:t>(</w:t>
      </w:r>
      <w:r w:rsidRPr="004B3688">
        <w:rPr>
          <w:b/>
          <w:sz w:val="24"/>
          <w:szCs w:val="24"/>
          <w:lang w:val="ru-RU"/>
        </w:rPr>
        <w:t xml:space="preserve">емисии </w:t>
      </w:r>
      <w:r w:rsidRPr="004B3688">
        <w:rPr>
          <w:b/>
          <w:sz w:val="24"/>
          <w:szCs w:val="24"/>
          <w:lang w:val="en-US"/>
        </w:rPr>
        <w:t>CO</w:t>
      </w:r>
      <w:r w:rsidRPr="004B3688">
        <w:rPr>
          <w:b/>
          <w:sz w:val="24"/>
          <w:szCs w:val="24"/>
          <w:vertAlign w:val="subscript"/>
          <w:lang w:val="en-US"/>
        </w:rPr>
        <w:t>2</w:t>
      </w:r>
      <w:r w:rsidRPr="004B3688">
        <w:rPr>
          <w:b/>
          <w:sz w:val="24"/>
          <w:szCs w:val="24"/>
        </w:rPr>
        <w:t>)</w:t>
      </w:r>
      <w:r w:rsidRPr="004B3688">
        <w:rPr>
          <w:b/>
          <w:sz w:val="24"/>
          <w:szCs w:val="24"/>
          <w:vertAlign w:val="subscript"/>
          <w:lang w:val="ru-RU"/>
        </w:rPr>
        <w:t xml:space="preserve"> </w:t>
      </w:r>
      <w:r w:rsidRPr="004B3688">
        <w:rPr>
          <w:b/>
          <w:sz w:val="24"/>
          <w:szCs w:val="24"/>
          <w:lang w:val="ru-RU"/>
        </w:rPr>
        <w:t xml:space="preserve">с </w:t>
      </w:r>
      <w:r w:rsidRPr="004B3688">
        <w:rPr>
          <w:b/>
          <w:sz w:val="24"/>
          <w:szCs w:val="24"/>
        </w:rPr>
        <w:t>максимален брой точки</w:t>
      </w:r>
      <w:r w:rsidRPr="004B3688">
        <w:rPr>
          <w:b/>
          <w:sz w:val="24"/>
          <w:szCs w:val="24"/>
          <w:lang w:val="ru-RU"/>
        </w:rPr>
        <w:t xml:space="preserve"> </w:t>
      </w:r>
      <w:r w:rsidRPr="004B3688">
        <w:rPr>
          <w:b/>
          <w:sz w:val="24"/>
          <w:szCs w:val="24"/>
          <w:lang w:val="en-US"/>
        </w:rPr>
        <w:t>1</w:t>
      </w:r>
      <w:r w:rsidRPr="004B3688">
        <w:rPr>
          <w:b/>
          <w:sz w:val="24"/>
          <w:szCs w:val="24"/>
          <w:lang w:val="ru-RU"/>
        </w:rPr>
        <w:t>0</w:t>
      </w:r>
    </w:p>
    <w:p w:rsidR="00D81F1D" w:rsidRPr="004B3688" w:rsidRDefault="00D81F1D" w:rsidP="00A278A8">
      <w:pPr>
        <w:widowControl w:val="0"/>
        <w:shd w:val="clear" w:color="auto" w:fill="FFFFFF"/>
        <w:spacing w:after="40"/>
        <w:ind w:left="709" w:firstLine="707"/>
        <w:jc w:val="both"/>
        <w:rPr>
          <w:b/>
          <w:sz w:val="24"/>
          <w:szCs w:val="24"/>
          <w:lang w:val="ru-RU"/>
        </w:rPr>
      </w:pPr>
      <w:r w:rsidRPr="004B3688">
        <w:rPr>
          <w:b/>
          <w:i/>
          <w:sz w:val="24"/>
          <w:szCs w:val="24"/>
        </w:rPr>
        <w:t>О</w:t>
      </w:r>
      <w:r w:rsidRPr="004B3688">
        <w:rPr>
          <w:b/>
          <w:sz w:val="24"/>
          <w:szCs w:val="24"/>
          <w:vertAlign w:val="subscript"/>
        </w:rPr>
        <w:t>3</w:t>
      </w:r>
      <w:r w:rsidRPr="004B3688">
        <w:rPr>
          <w:sz w:val="24"/>
          <w:szCs w:val="24"/>
        </w:rPr>
        <w:t xml:space="preserve"> - </w:t>
      </w:r>
      <w:r w:rsidRPr="004B3688">
        <w:rPr>
          <w:b/>
          <w:sz w:val="24"/>
          <w:szCs w:val="24"/>
        </w:rPr>
        <w:t xml:space="preserve">Безопасност и минимално обзавеждане </w:t>
      </w:r>
      <w:r w:rsidRPr="004B3688">
        <w:rPr>
          <w:b/>
          <w:sz w:val="24"/>
          <w:szCs w:val="24"/>
          <w:lang w:val="ru-RU"/>
        </w:rPr>
        <w:t xml:space="preserve">с </w:t>
      </w:r>
      <w:r w:rsidRPr="004B3688">
        <w:rPr>
          <w:b/>
          <w:sz w:val="24"/>
          <w:szCs w:val="24"/>
        </w:rPr>
        <w:t>максимален брой точки</w:t>
      </w:r>
      <w:r w:rsidRPr="004B3688">
        <w:rPr>
          <w:b/>
          <w:sz w:val="24"/>
          <w:szCs w:val="24"/>
          <w:lang w:val="ru-RU"/>
        </w:rPr>
        <w:t xml:space="preserve"> 20</w:t>
      </w:r>
    </w:p>
    <w:p w:rsidR="00D81F1D" w:rsidRPr="004B3688" w:rsidRDefault="00D81F1D" w:rsidP="004B3688">
      <w:pPr>
        <w:shd w:val="clear" w:color="auto" w:fill="FFFFFF"/>
        <w:tabs>
          <w:tab w:val="left" w:pos="709"/>
        </w:tabs>
        <w:spacing w:after="40"/>
        <w:ind w:right="43"/>
        <w:jc w:val="both"/>
        <w:rPr>
          <w:b/>
          <w:sz w:val="24"/>
          <w:szCs w:val="24"/>
          <w:lang w:val="ru-RU"/>
        </w:rPr>
      </w:pPr>
      <w:r w:rsidRPr="004B3688">
        <w:rPr>
          <w:b/>
          <w:i/>
          <w:sz w:val="24"/>
          <w:szCs w:val="24"/>
        </w:rPr>
        <w:tab/>
      </w:r>
      <w:r>
        <w:rPr>
          <w:b/>
          <w:i/>
          <w:sz w:val="24"/>
          <w:szCs w:val="24"/>
          <w:lang w:val="bg-BG"/>
        </w:rPr>
        <w:tab/>
      </w:r>
      <w:r w:rsidRPr="004B3688">
        <w:rPr>
          <w:b/>
          <w:i/>
          <w:sz w:val="24"/>
          <w:szCs w:val="24"/>
        </w:rPr>
        <w:t>О</w:t>
      </w:r>
      <w:r w:rsidRPr="004B3688">
        <w:rPr>
          <w:b/>
          <w:i/>
          <w:sz w:val="24"/>
          <w:szCs w:val="24"/>
          <w:vertAlign w:val="subscript"/>
        </w:rPr>
        <w:t>4</w:t>
      </w:r>
      <w:r w:rsidRPr="004B3688">
        <w:rPr>
          <w:i/>
          <w:sz w:val="24"/>
          <w:szCs w:val="24"/>
          <w:vertAlign w:val="subscript"/>
        </w:rPr>
        <w:t xml:space="preserve"> </w:t>
      </w:r>
      <w:r w:rsidRPr="004B3688">
        <w:rPr>
          <w:b/>
          <w:i/>
          <w:sz w:val="24"/>
          <w:szCs w:val="24"/>
        </w:rPr>
        <w:t>-</w:t>
      </w:r>
      <w:r w:rsidRPr="004B3688">
        <w:rPr>
          <w:b/>
          <w:sz w:val="24"/>
          <w:szCs w:val="24"/>
        </w:rPr>
        <w:t xml:space="preserve"> </w:t>
      </w:r>
      <w:r w:rsidRPr="004B3688">
        <w:rPr>
          <w:b/>
          <w:sz w:val="24"/>
          <w:szCs w:val="24"/>
          <w:lang w:val="ru-RU"/>
        </w:rPr>
        <w:t>Предложена цена</w:t>
      </w:r>
      <w:r w:rsidRPr="004B3688">
        <w:rPr>
          <w:b/>
          <w:sz w:val="24"/>
          <w:szCs w:val="24"/>
        </w:rPr>
        <w:t xml:space="preserve"> </w:t>
      </w:r>
      <w:r w:rsidRPr="004B3688">
        <w:rPr>
          <w:b/>
          <w:sz w:val="24"/>
          <w:szCs w:val="24"/>
          <w:lang w:val="ru-RU"/>
        </w:rPr>
        <w:t xml:space="preserve">с </w:t>
      </w:r>
      <w:r w:rsidRPr="004B3688">
        <w:rPr>
          <w:b/>
          <w:sz w:val="24"/>
          <w:szCs w:val="24"/>
        </w:rPr>
        <w:t>максимален брой точки</w:t>
      </w:r>
      <w:r w:rsidRPr="004B3688">
        <w:rPr>
          <w:b/>
          <w:sz w:val="24"/>
          <w:szCs w:val="24"/>
          <w:lang w:val="ru-RU"/>
        </w:rPr>
        <w:t xml:space="preserve"> 60</w:t>
      </w:r>
    </w:p>
    <w:p w:rsidR="00D81F1D" w:rsidRPr="004B3688" w:rsidRDefault="00D81F1D" w:rsidP="004B3688">
      <w:pPr>
        <w:shd w:val="clear" w:color="auto" w:fill="FFFFFF"/>
        <w:spacing w:after="40"/>
        <w:ind w:left="709"/>
        <w:jc w:val="both"/>
        <w:rPr>
          <w:b/>
          <w:sz w:val="24"/>
          <w:szCs w:val="24"/>
          <w:lang w:val="ru-RU"/>
        </w:rPr>
      </w:pPr>
    </w:p>
    <w:p w:rsidR="00D81F1D" w:rsidRPr="004B3688" w:rsidRDefault="00D81F1D" w:rsidP="004B3688">
      <w:pPr>
        <w:shd w:val="clear" w:color="auto" w:fill="FFFFFF"/>
        <w:spacing w:after="40"/>
        <w:ind w:left="709"/>
        <w:jc w:val="both"/>
        <w:rPr>
          <w:b/>
          <w:sz w:val="24"/>
          <w:szCs w:val="24"/>
          <w:lang w:val="ru-RU"/>
        </w:rPr>
      </w:pPr>
      <w:r w:rsidRPr="004B3688">
        <w:rPr>
          <w:b/>
          <w:sz w:val="24"/>
          <w:szCs w:val="24"/>
          <w:lang w:val="ru-RU"/>
        </w:rPr>
        <w:t>Оценката на показателите се извършва по следния начин:</w:t>
      </w:r>
    </w:p>
    <w:p w:rsidR="00D81F1D" w:rsidRPr="004B3688" w:rsidRDefault="00D81F1D" w:rsidP="004B3688">
      <w:pPr>
        <w:shd w:val="clear" w:color="auto" w:fill="FFFFFF"/>
        <w:spacing w:after="40"/>
        <w:ind w:left="709"/>
        <w:jc w:val="both"/>
        <w:rPr>
          <w:b/>
          <w:sz w:val="24"/>
          <w:szCs w:val="24"/>
          <w:lang w:val="ru-RU"/>
        </w:rPr>
      </w:pPr>
    </w:p>
    <w:p w:rsidR="00D81F1D" w:rsidRPr="004B3688" w:rsidRDefault="00D81F1D" w:rsidP="00A278A8">
      <w:pPr>
        <w:shd w:val="clear" w:color="auto" w:fill="FFFFFF"/>
        <w:spacing w:after="40"/>
        <w:jc w:val="both"/>
        <w:rPr>
          <w:b/>
          <w:i/>
          <w:sz w:val="24"/>
          <w:szCs w:val="24"/>
          <w:u w:val="single"/>
          <w:vertAlign w:val="subscript"/>
          <w:lang w:val="ru-RU"/>
        </w:rPr>
      </w:pPr>
      <w:r w:rsidRPr="004B3688">
        <w:rPr>
          <w:b/>
          <w:sz w:val="24"/>
          <w:szCs w:val="24"/>
          <w:u w:val="single"/>
          <w:lang w:val="ru-RU"/>
        </w:rPr>
        <w:t xml:space="preserve">Оценка по технически показатели </w:t>
      </w:r>
      <w:r w:rsidRPr="004B3688">
        <w:rPr>
          <w:b/>
          <w:i/>
          <w:sz w:val="24"/>
          <w:szCs w:val="24"/>
          <w:u w:val="single"/>
          <w:lang w:val="ru-RU"/>
        </w:rPr>
        <w:t>О</w:t>
      </w:r>
      <w:r w:rsidRPr="004B3688">
        <w:rPr>
          <w:b/>
          <w:i/>
          <w:sz w:val="24"/>
          <w:szCs w:val="24"/>
          <w:u w:val="single"/>
          <w:vertAlign w:val="subscript"/>
          <w:lang w:val="ru-RU"/>
        </w:rPr>
        <w:t>ТП</w:t>
      </w:r>
    </w:p>
    <w:p w:rsidR="00D81F1D" w:rsidRPr="004B3688" w:rsidRDefault="00D81F1D" w:rsidP="004B3688">
      <w:pPr>
        <w:shd w:val="clear" w:color="auto" w:fill="FFFFFF"/>
        <w:spacing w:after="40"/>
        <w:ind w:left="709"/>
        <w:jc w:val="both"/>
        <w:rPr>
          <w:b/>
          <w:i/>
          <w:sz w:val="24"/>
          <w:szCs w:val="24"/>
          <w:u w:val="single"/>
          <w:lang w:val="ru-RU"/>
        </w:rPr>
      </w:pPr>
    </w:p>
    <w:p w:rsidR="00D81F1D" w:rsidRPr="004B3688" w:rsidRDefault="00D81F1D" w:rsidP="004B3688">
      <w:pPr>
        <w:shd w:val="clear" w:color="auto" w:fill="FFFFFF"/>
        <w:spacing w:line="276" w:lineRule="auto"/>
        <w:ind w:left="709"/>
        <w:jc w:val="both"/>
        <w:rPr>
          <w:sz w:val="24"/>
          <w:szCs w:val="24"/>
          <w:u w:val="single"/>
          <w:lang w:val="ru-RU"/>
        </w:rPr>
      </w:pPr>
      <w:r w:rsidRPr="004B3688">
        <w:rPr>
          <w:sz w:val="24"/>
          <w:szCs w:val="24"/>
          <w:u w:val="single"/>
          <w:lang w:val="ru-RU"/>
        </w:rPr>
        <w:t xml:space="preserve">Оценка по разход на гориво </w:t>
      </w:r>
      <w:r w:rsidRPr="004B3688">
        <w:rPr>
          <w:i/>
          <w:sz w:val="24"/>
          <w:szCs w:val="24"/>
          <w:u w:val="single"/>
        </w:rPr>
        <w:t>О</w:t>
      </w:r>
      <w:r w:rsidRPr="004B3688">
        <w:rPr>
          <w:i/>
          <w:sz w:val="24"/>
          <w:szCs w:val="24"/>
          <w:u w:val="single"/>
          <w:vertAlign w:val="subscript"/>
        </w:rPr>
        <w:t>1</w:t>
      </w:r>
    </w:p>
    <w:p w:rsidR="00D81F1D" w:rsidRPr="004B3688" w:rsidRDefault="00D81F1D" w:rsidP="004B3688">
      <w:pPr>
        <w:shd w:val="clear" w:color="auto" w:fill="FFFFFF"/>
        <w:spacing w:after="40"/>
        <w:ind w:firstLine="720"/>
        <w:jc w:val="both"/>
        <w:rPr>
          <w:sz w:val="24"/>
          <w:szCs w:val="24"/>
        </w:rPr>
      </w:pPr>
      <w:r w:rsidRPr="004B3688">
        <w:rPr>
          <w:sz w:val="24"/>
          <w:szCs w:val="24"/>
          <w:lang w:val="ru-RU"/>
        </w:rPr>
        <w:t>Максималния брой точки 10 получава офертата с най-нисък разход (Р) на гориво.</w:t>
      </w:r>
      <w:r w:rsidRPr="004B3688">
        <w:rPr>
          <w:sz w:val="24"/>
          <w:szCs w:val="24"/>
        </w:rPr>
        <w:t xml:space="preserve"> Оценката (броя точки) за останалите участници в процедурата се определя като отношение спрямо най-ниския разход на гориво по посочената по-долу формула.</w:t>
      </w:r>
    </w:p>
    <w:p w:rsidR="00D81F1D" w:rsidRPr="004B3688" w:rsidRDefault="00D81F1D" w:rsidP="00A278A8">
      <w:pPr>
        <w:shd w:val="clear" w:color="auto" w:fill="FFFFFF"/>
        <w:ind w:firstLine="720"/>
        <w:jc w:val="center"/>
        <w:rPr>
          <w:sz w:val="24"/>
          <w:szCs w:val="24"/>
        </w:rPr>
      </w:pPr>
      <w:r w:rsidRPr="004B3688">
        <w:rPr>
          <w:i/>
          <w:sz w:val="24"/>
          <w:szCs w:val="24"/>
          <w:lang w:val="ru-RU"/>
        </w:rPr>
        <w:t>О</w:t>
      </w:r>
      <w:r w:rsidRPr="004B3688">
        <w:rPr>
          <w:i/>
          <w:sz w:val="24"/>
          <w:szCs w:val="24"/>
          <w:vertAlign w:val="subscript"/>
          <w:lang w:val="ru-RU"/>
        </w:rPr>
        <w:t>1</w:t>
      </w:r>
      <w:r w:rsidRPr="004B3688">
        <w:rPr>
          <w:i/>
          <w:sz w:val="24"/>
          <w:szCs w:val="24"/>
          <w:lang w:val="ru-RU"/>
        </w:rPr>
        <w:t xml:space="preserve"> </w:t>
      </w:r>
      <w:r w:rsidRPr="004B3688">
        <w:rPr>
          <w:b/>
          <w:sz w:val="24"/>
          <w:szCs w:val="24"/>
          <w:lang w:val="ru-RU"/>
        </w:rPr>
        <w:t xml:space="preserve">= </w:t>
      </w:r>
      <w:r w:rsidRPr="004B3688">
        <w:rPr>
          <w:sz w:val="24"/>
          <w:szCs w:val="24"/>
          <w:lang w:val="ru-RU"/>
        </w:rPr>
        <w:t xml:space="preserve">Р мин/Р предл. </w:t>
      </w:r>
      <w:r w:rsidRPr="004B3688">
        <w:rPr>
          <w:sz w:val="24"/>
          <w:szCs w:val="24"/>
        </w:rPr>
        <w:t>x</w:t>
      </w:r>
      <w:r w:rsidRPr="004B3688">
        <w:rPr>
          <w:sz w:val="24"/>
          <w:szCs w:val="24"/>
          <w:lang w:val="en-US"/>
        </w:rPr>
        <w:t xml:space="preserve"> 1</w:t>
      </w:r>
      <w:r w:rsidRPr="004B3688">
        <w:rPr>
          <w:sz w:val="24"/>
          <w:szCs w:val="24"/>
        </w:rPr>
        <w:t>0</w:t>
      </w:r>
    </w:p>
    <w:p w:rsidR="00D81F1D" w:rsidRDefault="00D81F1D" w:rsidP="004B3688">
      <w:pPr>
        <w:shd w:val="clear" w:color="auto" w:fill="FFFFFF"/>
        <w:ind w:left="709"/>
        <w:jc w:val="both"/>
        <w:rPr>
          <w:sz w:val="24"/>
          <w:szCs w:val="24"/>
          <w:u w:val="single"/>
          <w:lang w:val="ru-RU"/>
        </w:rPr>
      </w:pPr>
    </w:p>
    <w:p w:rsidR="00D81F1D" w:rsidRPr="004B3688" w:rsidRDefault="00D81F1D" w:rsidP="004B3688">
      <w:pPr>
        <w:shd w:val="clear" w:color="auto" w:fill="FFFFFF"/>
        <w:ind w:left="709"/>
        <w:jc w:val="both"/>
        <w:rPr>
          <w:sz w:val="24"/>
          <w:szCs w:val="24"/>
          <w:u w:val="single"/>
          <w:lang w:val="ru-RU"/>
        </w:rPr>
      </w:pPr>
      <w:r w:rsidRPr="004B3688">
        <w:rPr>
          <w:sz w:val="24"/>
          <w:szCs w:val="24"/>
          <w:u w:val="single"/>
          <w:lang w:val="ru-RU"/>
        </w:rPr>
        <w:t>Оценка по екология (емисии СО</w:t>
      </w:r>
      <w:r w:rsidRPr="004B3688">
        <w:rPr>
          <w:b/>
          <w:sz w:val="24"/>
          <w:szCs w:val="24"/>
          <w:u w:val="single"/>
          <w:vertAlign w:val="subscript"/>
          <w:lang w:val="ru-RU"/>
        </w:rPr>
        <w:t>2</w:t>
      </w:r>
      <w:r w:rsidRPr="004B3688">
        <w:rPr>
          <w:sz w:val="24"/>
          <w:szCs w:val="24"/>
          <w:u w:val="single"/>
          <w:lang w:val="ru-RU"/>
        </w:rPr>
        <w:t xml:space="preserve">) </w:t>
      </w:r>
      <w:r w:rsidRPr="004B3688">
        <w:rPr>
          <w:i/>
          <w:sz w:val="24"/>
          <w:szCs w:val="24"/>
          <w:u w:val="single"/>
        </w:rPr>
        <w:t>О</w:t>
      </w:r>
      <w:r w:rsidRPr="004B3688">
        <w:rPr>
          <w:i/>
          <w:sz w:val="24"/>
          <w:szCs w:val="24"/>
          <w:u w:val="single"/>
          <w:vertAlign w:val="subscript"/>
        </w:rPr>
        <w:t>2</w:t>
      </w:r>
    </w:p>
    <w:p w:rsidR="00D81F1D" w:rsidRPr="004B3688" w:rsidRDefault="00D81F1D" w:rsidP="004B3688">
      <w:pPr>
        <w:shd w:val="clear" w:color="auto" w:fill="FFFFFF"/>
        <w:ind w:firstLine="720"/>
        <w:jc w:val="both"/>
        <w:rPr>
          <w:sz w:val="24"/>
          <w:szCs w:val="24"/>
        </w:rPr>
      </w:pPr>
      <w:r w:rsidRPr="004B3688">
        <w:rPr>
          <w:sz w:val="24"/>
          <w:szCs w:val="24"/>
          <w:lang w:val="ru-RU"/>
        </w:rPr>
        <w:t xml:space="preserve">Максималния брой точки 10 получава офертата с най-ниско съдържание на </w:t>
      </w:r>
      <w:r w:rsidRPr="004B3688">
        <w:rPr>
          <w:sz w:val="24"/>
          <w:szCs w:val="24"/>
          <w:lang w:val="en-US"/>
        </w:rPr>
        <w:t>CO</w:t>
      </w:r>
      <w:r w:rsidRPr="004B3688">
        <w:rPr>
          <w:sz w:val="24"/>
          <w:szCs w:val="24"/>
          <w:vertAlign w:val="subscript"/>
          <w:lang w:val="en-US"/>
        </w:rPr>
        <w:t>2</w:t>
      </w:r>
      <w:r w:rsidRPr="004B3688">
        <w:rPr>
          <w:sz w:val="24"/>
          <w:szCs w:val="24"/>
          <w:vertAlign w:val="subscript"/>
        </w:rPr>
        <w:t xml:space="preserve"> </w:t>
      </w:r>
      <w:r w:rsidRPr="004B3688">
        <w:rPr>
          <w:sz w:val="24"/>
          <w:szCs w:val="24"/>
        </w:rPr>
        <w:t>(</w:t>
      </w:r>
      <w:r w:rsidRPr="004B3688">
        <w:rPr>
          <w:sz w:val="24"/>
          <w:szCs w:val="24"/>
          <w:lang w:val="en-US"/>
        </w:rPr>
        <w:t>g</w:t>
      </w:r>
      <w:r w:rsidRPr="004B3688">
        <w:rPr>
          <w:sz w:val="24"/>
          <w:szCs w:val="24"/>
        </w:rPr>
        <w:t>/</w:t>
      </w:r>
      <w:r w:rsidRPr="004B3688">
        <w:rPr>
          <w:sz w:val="24"/>
          <w:szCs w:val="24"/>
          <w:lang w:val="en-US"/>
        </w:rPr>
        <w:t>km</w:t>
      </w:r>
      <w:r w:rsidRPr="004B3688">
        <w:rPr>
          <w:sz w:val="24"/>
          <w:szCs w:val="24"/>
        </w:rPr>
        <w:t xml:space="preserve">). Офертите се подреждат във възходящ ред съобразно количеството </w:t>
      </w:r>
      <w:r w:rsidRPr="004B3688">
        <w:rPr>
          <w:sz w:val="24"/>
          <w:szCs w:val="24"/>
          <w:lang w:val="en-US"/>
        </w:rPr>
        <w:t>CO</w:t>
      </w:r>
      <w:r w:rsidRPr="004B3688">
        <w:rPr>
          <w:sz w:val="24"/>
          <w:szCs w:val="24"/>
          <w:vertAlign w:val="subscript"/>
          <w:lang w:val="en-US"/>
        </w:rPr>
        <w:t>2</w:t>
      </w:r>
      <w:r w:rsidRPr="004B3688">
        <w:rPr>
          <w:sz w:val="24"/>
          <w:szCs w:val="24"/>
          <w:vertAlign w:val="subscript"/>
        </w:rPr>
        <w:t xml:space="preserve"> </w:t>
      </w:r>
      <w:r w:rsidRPr="004B3688">
        <w:rPr>
          <w:sz w:val="24"/>
          <w:szCs w:val="24"/>
        </w:rPr>
        <w:t>в грама за километър пробег (</w:t>
      </w:r>
      <w:r w:rsidRPr="004B3688">
        <w:rPr>
          <w:sz w:val="24"/>
          <w:szCs w:val="24"/>
          <w:lang w:val="en-US"/>
        </w:rPr>
        <w:t>g</w:t>
      </w:r>
      <w:r w:rsidRPr="004B3688">
        <w:rPr>
          <w:sz w:val="24"/>
          <w:szCs w:val="24"/>
        </w:rPr>
        <w:t>/</w:t>
      </w:r>
      <w:r w:rsidRPr="004B3688">
        <w:rPr>
          <w:sz w:val="24"/>
          <w:szCs w:val="24"/>
          <w:lang w:val="en-US"/>
        </w:rPr>
        <w:t>km</w:t>
      </w:r>
      <w:r w:rsidRPr="004B3688">
        <w:rPr>
          <w:sz w:val="24"/>
          <w:szCs w:val="24"/>
        </w:rPr>
        <w:t>). Оценката в брой точки за останалите участници след първия се определя като се отнема по една точка за всяка възходяща позиция.</w:t>
      </w:r>
    </w:p>
    <w:p w:rsidR="00D81F1D" w:rsidRPr="004B3688" w:rsidRDefault="00D81F1D" w:rsidP="004B3688">
      <w:pPr>
        <w:shd w:val="clear" w:color="auto" w:fill="FFFFFF"/>
        <w:ind w:firstLine="720"/>
        <w:jc w:val="both"/>
        <w:rPr>
          <w:sz w:val="24"/>
          <w:szCs w:val="24"/>
        </w:rPr>
      </w:pPr>
      <w:r w:rsidRPr="004B3688">
        <w:rPr>
          <w:i/>
          <w:sz w:val="24"/>
          <w:szCs w:val="24"/>
          <w:lang w:val="ru-RU"/>
        </w:rPr>
        <w:t>О</w:t>
      </w:r>
      <w:r w:rsidRPr="004B3688">
        <w:rPr>
          <w:i/>
          <w:sz w:val="24"/>
          <w:szCs w:val="24"/>
          <w:vertAlign w:val="subscript"/>
          <w:lang w:val="ru-RU"/>
        </w:rPr>
        <w:t>2</w:t>
      </w:r>
    </w:p>
    <w:p w:rsidR="00D81F1D" w:rsidRPr="004B3688" w:rsidRDefault="00D81F1D" w:rsidP="004B3688">
      <w:pPr>
        <w:shd w:val="clear" w:color="auto" w:fill="FFFFFF"/>
        <w:ind w:left="709"/>
        <w:jc w:val="both"/>
        <w:rPr>
          <w:sz w:val="24"/>
          <w:szCs w:val="24"/>
          <w:u w:val="single"/>
          <w:lang w:val="ru-RU"/>
        </w:rPr>
      </w:pPr>
    </w:p>
    <w:p w:rsidR="00D81F1D" w:rsidRPr="004B3688" w:rsidRDefault="00D81F1D" w:rsidP="004B3688">
      <w:pPr>
        <w:shd w:val="clear" w:color="auto" w:fill="FFFFFF"/>
        <w:ind w:left="709"/>
        <w:jc w:val="both"/>
        <w:rPr>
          <w:sz w:val="24"/>
          <w:szCs w:val="24"/>
          <w:u w:val="single"/>
          <w:lang w:val="ru-RU"/>
        </w:rPr>
      </w:pPr>
      <w:r w:rsidRPr="004B3688">
        <w:rPr>
          <w:sz w:val="24"/>
          <w:szCs w:val="24"/>
          <w:u w:val="single"/>
          <w:lang w:val="ru-RU"/>
        </w:rPr>
        <w:t xml:space="preserve">Оценка по безопасност и минимално обзавеждане </w:t>
      </w:r>
      <w:r w:rsidRPr="004B3688">
        <w:rPr>
          <w:i/>
          <w:sz w:val="24"/>
          <w:szCs w:val="24"/>
          <w:u w:val="single"/>
        </w:rPr>
        <w:t>О</w:t>
      </w:r>
      <w:r w:rsidRPr="004B3688">
        <w:rPr>
          <w:i/>
          <w:sz w:val="24"/>
          <w:szCs w:val="24"/>
          <w:u w:val="single"/>
          <w:vertAlign w:val="subscript"/>
        </w:rPr>
        <w:t>3</w:t>
      </w:r>
    </w:p>
    <w:p w:rsidR="00D81F1D" w:rsidRPr="004B3688" w:rsidRDefault="00D81F1D" w:rsidP="004B3688">
      <w:pPr>
        <w:shd w:val="clear" w:color="auto" w:fill="FFFFFF"/>
        <w:ind w:firstLine="720"/>
        <w:jc w:val="both"/>
        <w:rPr>
          <w:sz w:val="24"/>
          <w:szCs w:val="24"/>
        </w:rPr>
      </w:pPr>
      <w:r w:rsidRPr="004B3688">
        <w:rPr>
          <w:sz w:val="24"/>
          <w:szCs w:val="24"/>
        </w:rPr>
        <w:t>Офертата, отговаряща на всички изисквания на възложителя получава 10 т. За всеки допълнително предложен елемент или функция от посочените по-долу се получават допълнително по 2 т.</w:t>
      </w:r>
    </w:p>
    <w:p w:rsidR="00D81F1D" w:rsidRPr="004B3688" w:rsidRDefault="00D81F1D" w:rsidP="004B3688">
      <w:pPr>
        <w:pStyle w:val="ListParagraph1"/>
        <w:numPr>
          <w:ilvl w:val="0"/>
          <w:numId w:val="15"/>
        </w:numPr>
        <w:shd w:val="clear" w:color="auto" w:fill="FFFFFF"/>
        <w:jc w:val="both"/>
        <w:rPr>
          <w:rFonts w:ascii="Times New Roman" w:hAnsi="Times New Roman"/>
          <w:szCs w:val="24"/>
        </w:rPr>
      </w:pPr>
      <w:r w:rsidRPr="004B3688">
        <w:rPr>
          <w:rFonts w:ascii="Times New Roman" w:hAnsi="Times New Roman"/>
          <w:szCs w:val="24"/>
          <w:lang w:val="bg-BG"/>
        </w:rPr>
        <w:t>Стоп/Старт система за двигателя</w:t>
      </w:r>
    </w:p>
    <w:p w:rsidR="00D81F1D" w:rsidRPr="004B3688" w:rsidRDefault="00D81F1D" w:rsidP="004B3688">
      <w:pPr>
        <w:pStyle w:val="ListParagraph1"/>
        <w:numPr>
          <w:ilvl w:val="0"/>
          <w:numId w:val="15"/>
        </w:numPr>
        <w:shd w:val="clear" w:color="auto" w:fill="FFFFFF"/>
        <w:jc w:val="both"/>
        <w:rPr>
          <w:rFonts w:ascii="Times New Roman" w:hAnsi="Times New Roman"/>
          <w:color w:val="000000"/>
          <w:szCs w:val="24"/>
        </w:rPr>
      </w:pPr>
      <w:r w:rsidRPr="004B3688">
        <w:rPr>
          <w:rFonts w:ascii="Times New Roman" w:hAnsi="Times New Roman"/>
          <w:color w:val="000000"/>
          <w:szCs w:val="24"/>
          <w:lang w:val="bg-BG"/>
        </w:rPr>
        <w:t>Система за движение с постоянна скорост (темпомат) с ораничител на скоросттта</w:t>
      </w:r>
    </w:p>
    <w:p w:rsidR="00D81F1D" w:rsidRPr="004B3688" w:rsidRDefault="00D81F1D" w:rsidP="004B3688">
      <w:pPr>
        <w:pStyle w:val="ListParagraph1"/>
        <w:numPr>
          <w:ilvl w:val="0"/>
          <w:numId w:val="15"/>
        </w:numPr>
        <w:shd w:val="clear" w:color="auto" w:fill="FFFFFF"/>
        <w:jc w:val="both"/>
        <w:rPr>
          <w:rFonts w:ascii="Times New Roman" w:hAnsi="Times New Roman"/>
          <w:szCs w:val="24"/>
        </w:rPr>
      </w:pPr>
      <w:r w:rsidRPr="004B3688">
        <w:rPr>
          <w:rFonts w:ascii="Times New Roman" w:hAnsi="Times New Roman"/>
          <w:szCs w:val="24"/>
          <w:lang w:val="bg-BG"/>
        </w:rPr>
        <w:t>Асистент за потегляне по наклон</w:t>
      </w:r>
    </w:p>
    <w:p w:rsidR="00D81F1D" w:rsidRPr="004B3688" w:rsidRDefault="00D81F1D" w:rsidP="004B3688">
      <w:pPr>
        <w:pStyle w:val="ListParagraph1"/>
        <w:numPr>
          <w:ilvl w:val="0"/>
          <w:numId w:val="15"/>
        </w:numPr>
        <w:shd w:val="clear" w:color="auto" w:fill="FFFFFF"/>
        <w:jc w:val="both"/>
        <w:rPr>
          <w:rFonts w:ascii="Times New Roman" w:hAnsi="Times New Roman"/>
          <w:color w:val="000000"/>
          <w:szCs w:val="24"/>
        </w:rPr>
      </w:pPr>
      <w:r w:rsidRPr="004B3688">
        <w:rPr>
          <w:rFonts w:ascii="Times New Roman" w:hAnsi="Times New Roman"/>
          <w:szCs w:val="24"/>
          <w:lang w:val="bg-BG"/>
        </w:rPr>
        <w:t>Система за предупреждение за умора на водача</w:t>
      </w:r>
    </w:p>
    <w:p w:rsidR="00D81F1D" w:rsidRPr="004B3688" w:rsidRDefault="00D81F1D" w:rsidP="004B3688">
      <w:pPr>
        <w:pStyle w:val="ListParagraph1"/>
        <w:numPr>
          <w:ilvl w:val="0"/>
          <w:numId w:val="15"/>
        </w:numPr>
        <w:shd w:val="clear" w:color="auto" w:fill="FFFFFF"/>
        <w:jc w:val="both"/>
        <w:rPr>
          <w:rFonts w:ascii="Times New Roman" w:hAnsi="Times New Roman"/>
          <w:szCs w:val="24"/>
        </w:rPr>
      </w:pPr>
      <w:r w:rsidRPr="004B3688">
        <w:rPr>
          <w:rFonts w:ascii="Times New Roman" w:hAnsi="Times New Roman"/>
          <w:szCs w:val="24"/>
          <w:lang w:val="bg-BG"/>
        </w:rPr>
        <w:t>Система „свободни ръце“</w:t>
      </w:r>
    </w:p>
    <w:p w:rsidR="00D81F1D" w:rsidRPr="004B3688" w:rsidRDefault="00D81F1D" w:rsidP="00576DD5">
      <w:pPr>
        <w:shd w:val="clear" w:color="auto" w:fill="FFFFFF"/>
        <w:jc w:val="both"/>
        <w:rPr>
          <w:sz w:val="24"/>
          <w:szCs w:val="24"/>
        </w:rPr>
      </w:pPr>
    </w:p>
    <w:p w:rsidR="00D81F1D" w:rsidRPr="004B3688" w:rsidRDefault="00D81F1D" w:rsidP="004B3688">
      <w:pPr>
        <w:shd w:val="clear" w:color="auto" w:fill="FFFFFF"/>
        <w:ind w:firstLine="720"/>
        <w:jc w:val="both"/>
        <w:rPr>
          <w:i/>
          <w:sz w:val="24"/>
          <w:szCs w:val="24"/>
          <w:u w:val="single"/>
          <w:vertAlign w:val="subscript"/>
          <w:lang w:val="ru-RU"/>
        </w:rPr>
      </w:pPr>
      <w:r w:rsidRPr="004B3688">
        <w:rPr>
          <w:sz w:val="24"/>
          <w:szCs w:val="24"/>
          <w:u w:val="single"/>
          <w:lang w:val="ru-RU"/>
        </w:rPr>
        <w:t xml:space="preserve">Изчисляване на оценка по технически показатели </w:t>
      </w:r>
      <w:r w:rsidRPr="004B3688">
        <w:rPr>
          <w:i/>
          <w:sz w:val="24"/>
          <w:szCs w:val="24"/>
          <w:u w:val="single"/>
          <w:lang w:val="ru-RU"/>
        </w:rPr>
        <w:t>О</w:t>
      </w:r>
      <w:r w:rsidRPr="004B3688">
        <w:rPr>
          <w:i/>
          <w:sz w:val="24"/>
          <w:szCs w:val="24"/>
          <w:u w:val="single"/>
          <w:vertAlign w:val="subscript"/>
          <w:lang w:val="ru-RU"/>
        </w:rPr>
        <w:t>ТП</w:t>
      </w:r>
    </w:p>
    <w:p w:rsidR="00D81F1D" w:rsidRPr="004B3688" w:rsidRDefault="00D81F1D" w:rsidP="004B3688">
      <w:pPr>
        <w:shd w:val="clear" w:color="auto" w:fill="FFFFFF"/>
        <w:ind w:firstLine="720"/>
        <w:jc w:val="both"/>
        <w:rPr>
          <w:sz w:val="24"/>
          <w:szCs w:val="24"/>
          <w:lang w:val="ru-RU"/>
        </w:rPr>
      </w:pPr>
      <w:r w:rsidRPr="004B3688">
        <w:rPr>
          <w:sz w:val="24"/>
          <w:szCs w:val="24"/>
          <w:lang w:val="ru-RU"/>
        </w:rPr>
        <w:t xml:space="preserve">Оценката по технически показатели </w:t>
      </w:r>
      <w:r w:rsidRPr="004B3688">
        <w:rPr>
          <w:i/>
          <w:sz w:val="24"/>
          <w:szCs w:val="24"/>
          <w:lang w:val="ru-RU"/>
        </w:rPr>
        <w:t>О</w:t>
      </w:r>
      <w:r w:rsidRPr="004B3688">
        <w:rPr>
          <w:i/>
          <w:sz w:val="24"/>
          <w:szCs w:val="24"/>
          <w:vertAlign w:val="subscript"/>
          <w:lang w:val="ru-RU"/>
        </w:rPr>
        <w:t>ТП</w:t>
      </w:r>
      <w:r w:rsidRPr="004B3688">
        <w:rPr>
          <w:i/>
          <w:sz w:val="24"/>
          <w:szCs w:val="24"/>
          <w:lang w:val="ru-RU"/>
        </w:rPr>
        <w:t xml:space="preserve"> </w:t>
      </w:r>
      <w:r w:rsidRPr="004B3688">
        <w:rPr>
          <w:sz w:val="24"/>
          <w:szCs w:val="24"/>
          <w:lang w:val="ru-RU"/>
        </w:rPr>
        <w:t>се получава като сума от получените оценки за отделните показатели по посочената по долу формула:</w:t>
      </w:r>
    </w:p>
    <w:p w:rsidR="00D81F1D" w:rsidRPr="004B3688" w:rsidRDefault="00D81F1D" w:rsidP="00A278A8">
      <w:pPr>
        <w:shd w:val="clear" w:color="auto" w:fill="FFFFFF"/>
        <w:spacing w:before="7"/>
        <w:jc w:val="center"/>
        <w:rPr>
          <w:i/>
          <w:sz w:val="24"/>
          <w:szCs w:val="24"/>
          <w:lang w:val="ru-RU"/>
        </w:rPr>
      </w:pPr>
      <w:r w:rsidRPr="004B3688">
        <w:rPr>
          <w:i/>
          <w:sz w:val="24"/>
          <w:szCs w:val="24"/>
          <w:lang w:val="ru-RU"/>
        </w:rPr>
        <w:t>О</w:t>
      </w:r>
      <w:r w:rsidRPr="004B3688">
        <w:rPr>
          <w:b/>
          <w:i/>
          <w:sz w:val="24"/>
          <w:szCs w:val="24"/>
          <w:vertAlign w:val="subscript"/>
          <w:lang w:val="ru-RU"/>
        </w:rPr>
        <w:t>ТП</w:t>
      </w:r>
      <w:r w:rsidRPr="004B3688">
        <w:rPr>
          <w:i/>
          <w:sz w:val="24"/>
          <w:szCs w:val="24"/>
          <w:lang w:val="ru-RU"/>
        </w:rPr>
        <w:t xml:space="preserve"> = О</w:t>
      </w:r>
      <w:r w:rsidRPr="004B3688">
        <w:rPr>
          <w:i/>
          <w:sz w:val="24"/>
          <w:szCs w:val="24"/>
          <w:vertAlign w:val="subscript"/>
          <w:lang w:val="ru-RU"/>
        </w:rPr>
        <w:t>1</w:t>
      </w:r>
      <w:r w:rsidRPr="004B3688">
        <w:rPr>
          <w:i/>
          <w:sz w:val="24"/>
          <w:szCs w:val="24"/>
          <w:lang w:val="ru-RU"/>
        </w:rPr>
        <w:t xml:space="preserve"> + О</w:t>
      </w:r>
      <w:r w:rsidRPr="004B3688">
        <w:rPr>
          <w:i/>
          <w:sz w:val="24"/>
          <w:szCs w:val="24"/>
          <w:vertAlign w:val="subscript"/>
          <w:lang w:val="ru-RU"/>
        </w:rPr>
        <w:t>2</w:t>
      </w:r>
      <w:r w:rsidRPr="004B3688">
        <w:rPr>
          <w:i/>
          <w:sz w:val="24"/>
          <w:szCs w:val="24"/>
          <w:lang w:val="ru-RU"/>
        </w:rPr>
        <w:t xml:space="preserve"> + О</w:t>
      </w:r>
      <w:r w:rsidRPr="004B3688">
        <w:rPr>
          <w:i/>
          <w:sz w:val="24"/>
          <w:szCs w:val="24"/>
          <w:vertAlign w:val="subscript"/>
          <w:lang w:val="ru-RU"/>
        </w:rPr>
        <w:t>3</w:t>
      </w:r>
    </w:p>
    <w:p w:rsidR="00D81F1D" w:rsidRDefault="00D81F1D" w:rsidP="00A278A8">
      <w:pPr>
        <w:shd w:val="clear" w:color="auto" w:fill="FFFFFF"/>
        <w:spacing w:before="7"/>
        <w:jc w:val="center"/>
        <w:rPr>
          <w:sz w:val="24"/>
          <w:szCs w:val="24"/>
          <w:lang w:val="ru-RU"/>
        </w:rPr>
      </w:pPr>
    </w:p>
    <w:p w:rsidR="00D81F1D" w:rsidRPr="004B3688" w:rsidRDefault="00D81F1D" w:rsidP="004B3688">
      <w:pPr>
        <w:shd w:val="clear" w:color="auto" w:fill="FFFFFF"/>
        <w:spacing w:before="7"/>
        <w:jc w:val="both"/>
        <w:rPr>
          <w:b/>
          <w:sz w:val="24"/>
          <w:szCs w:val="24"/>
          <w:u w:val="single"/>
          <w:lang w:val="ru-RU"/>
        </w:rPr>
      </w:pPr>
      <w:r w:rsidRPr="004B3688">
        <w:rPr>
          <w:b/>
          <w:sz w:val="24"/>
          <w:szCs w:val="24"/>
          <w:u w:val="single"/>
          <w:lang w:val="ru-RU"/>
        </w:rPr>
        <w:t xml:space="preserve">Оценка по предложена цена </w:t>
      </w:r>
      <w:r w:rsidRPr="004B3688">
        <w:rPr>
          <w:b/>
          <w:i/>
          <w:sz w:val="24"/>
          <w:szCs w:val="24"/>
          <w:u w:val="single"/>
          <w:lang w:val="ru-RU"/>
        </w:rPr>
        <w:t>О</w:t>
      </w:r>
      <w:r w:rsidRPr="004B3688">
        <w:rPr>
          <w:b/>
          <w:i/>
          <w:sz w:val="24"/>
          <w:szCs w:val="24"/>
          <w:u w:val="single"/>
          <w:vertAlign w:val="subscript"/>
          <w:lang w:val="ru-RU"/>
        </w:rPr>
        <w:t>Ц</w:t>
      </w:r>
    </w:p>
    <w:p w:rsidR="00D81F1D" w:rsidRDefault="00D81F1D" w:rsidP="004B3688">
      <w:pPr>
        <w:shd w:val="clear" w:color="auto" w:fill="FFFFFF"/>
        <w:spacing w:after="40" w:line="276" w:lineRule="auto"/>
        <w:ind w:firstLine="720"/>
        <w:jc w:val="both"/>
        <w:rPr>
          <w:sz w:val="24"/>
          <w:szCs w:val="24"/>
          <w:lang w:val="bg-BG"/>
        </w:rPr>
      </w:pPr>
    </w:p>
    <w:p w:rsidR="00D81F1D" w:rsidRPr="004B3688" w:rsidRDefault="00D81F1D" w:rsidP="004B3688">
      <w:pPr>
        <w:shd w:val="clear" w:color="auto" w:fill="FFFFFF"/>
        <w:spacing w:after="40" w:line="276" w:lineRule="auto"/>
        <w:ind w:firstLine="720"/>
        <w:jc w:val="both"/>
        <w:rPr>
          <w:i/>
          <w:sz w:val="24"/>
          <w:szCs w:val="24"/>
        </w:rPr>
      </w:pPr>
      <w:r w:rsidRPr="004B3688">
        <w:rPr>
          <w:sz w:val="24"/>
          <w:szCs w:val="24"/>
        </w:rPr>
        <w:t>Максималният брой точки 60 получава офертата с предложена най-ниска цена. Оценката (броя точки) за останалите участници в процедурата се определя като отношение спрямо най-ниската цена по посочената по-долу формула. Цената Ц се предлага в хиляди лева.</w:t>
      </w:r>
    </w:p>
    <w:p w:rsidR="00D81F1D" w:rsidRPr="004B3688" w:rsidRDefault="00D81F1D" w:rsidP="00A278A8">
      <w:pPr>
        <w:shd w:val="clear" w:color="auto" w:fill="FFFFFF"/>
        <w:spacing w:line="276" w:lineRule="auto"/>
        <w:ind w:firstLine="720"/>
        <w:jc w:val="center"/>
        <w:rPr>
          <w:sz w:val="24"/>
          <w:szCs w:val="24"/>
        </w:rPr>
      </w:pPr>
      <w:r w:rsidRPr="004B3688">
        <w:rPr>
          <w:i/>
          <w:sz w:val="24"/>
          <w:szCs w:val="24"/>
        </w:rPr>
        <w:t>О</w:t>
      </w:r>
      <w:r w:rsidRPr="004B3688">
        <w:rPr>
          <w:b/>
          <w:i/>
          <w:sz w:val="24"/>
          <w:szCs w:val="24"/>
          <w:vertAlign w:val="subscript"/>
        </w:rPr>
        <w:t xml:space="preserve">Ц </w:t>
      </w:r>
      <w:r w:rsidRPr="004B3688">
        <w:rPr>
          <w:b/>
          <w:sz w:val="24"/>
          <w:szCs w:val="24"/>
          <w:lang w:val="ru-RU"/>
        </w:rPr>
        <w:t xml:space="preserve">= </w:t>
      </w:r>
      <w:r w:rsidRPr="004B3688">
        <w:rPr>
          <w:sz w:val="24"/>
          <w:szCs w:val="24"/>
          <w:lang w:val="ru-RU"/>
        </w:rPr>
        <w:t xml:space="preserve">Ц мин/Ц предл. </w:t>
      </w:r>
      <w:r w:rsidRPr="004B3688">
        <w:rPr>
          <w:sz w:val="24"/>
          <w:szCs w:val="24"/>
        </w:rPr>
        <w:t>x 60</w:t>
      </w:r>
    </w:p>
    <w:p w:rsidR="00D81F1D" w:rsidRDefault="00D81F1D" w:rsidP="00A278A8">
      <w:pPr>
        <w:shd w:val="clear" w:color="auto" w:fill="FFFFFF"/>
        <w:spacing w:after="40"/>
        <w:jc w:val="both"/>
        <w:rPr>
          <w:sz w:val="24"/>
          <w:szCs w:val="24"/>
          <w:lang w:val="ru-RU"/>
        </w:rPr>
      </w:pPr>
    </w:p>
    <w:p w:rsidR="00D81F1D" w:rsidRPr="004B3688" w:rsidRDefault="00D81F1D" w:rsidP="00A278A8">
      <w:pPr>
        <w:shd w:val="clear" w:color="auto" w:fill="FFFFFF"/>
        <w:spacing w:after="40"/>
        <w:jc w:val="both"/>
        <w:rPr>
          <w:sz w:val="24"/>
          <w:szCs w:val="24"/>
          <w:u w:val="single"/>
          <w:lang w:val="ru-RU"/>
        </w:rPr>
      </w:pPr>
      <w:r w:rsidRPr="004B3688">
        <w:rPr>
          <w:b/>
          <w:sz w:val="24"/>
          <w:szCs w:val="24"/>
          <w:u w:val="single"/>
          <w:lang w:val="ru-RU"/>
        </w:rPr>
        <w:t>Изчисляване на комплексната оценка О</w:t>
      </w:r>
      <w:r w:rsidRPr="004B3688">
        <w:rPr>
          <w:b/>
          <w:i/>
          <w:sz w:val="24"/>
          <w:szCs w:val="24"/>
          <w:u w:val="single"/>
          <w:vertAlign w:val="subscript"/>
          <w:lang w:val="ru-RU"/>
        </w:rPr>
        <w:t>К</w:t>
      </w:r>
    </w:p>
    <w:p w:rsidR="00D81F1D" w:rsidRPr="004B3688" w:rsidRDefault="00D81F1D" w:rsidP="004B3688">
      <w:pPr>
        <w:shd w:val="clear" w:color="auto" w:fill="FFFFFF"/>
        <w:spacing w:after="40"/>
        <w:ind w:firstLine="720"/>
        <w:jc w:val="both"/>
        <w:rPr>
          <w:sz w:val="24"/>
          <w:szCs w:val="24"/>
          <w:lang w:val="ru-RU"/>
        </w:rPr>
      </w:pPr>
    </w:p>
    <w:p w:rsidR="00D81F1D" w:rsidRPr="004B3688" w:rsidRDefault="00D81F1D" w:rsidP="004B3688">
      <w:pPr>
        <w:shd w:val="clear" w:color="auto" w:fill="FFFFFF"/>
        <w:spacing w:after="40"/>
        <w:ind w:firstLine="720"/>
        <w:jc w:val="both"/>
        <w:rPr>
          <w:sz w:val="24"/>
          <w:szCs w:val="24"/>
          <w:lang w:val="ru-RU"/>
        </w:rPr>
      </w:pPr>
      <w:r w:rsidRPr="004B3688">
        <w:rPr>
          <w:sz w:val="24"/>
          <w:szCs w:val="24"/>
          <w:lang w:val="ru-RU"/>
        </w:rPr>
        <w:t xml:space="preserve">Комплексната оценка </w:t>
      </w:r>
      <w:r w:rsidRPr="004B3688">
        <w:rPr>
          <w:i/>
          <w:sz w:val="24"/>
          <w:szCs w:val="24"/>
          <w:lang w:val="ru-RU"/>
        </w:rPr>
        <w:t>О</w:t>
      </w:r>
      <w:r w:rsidRPr="004B3688">
        <w:rPr>
          <w:b/>
          <w:i/>
          <w:sz w:val="24"/>
          <w:szCs w:val="24"/>
          <w:vertAlign w:val="subscript"/>
          <w:lang w:val="ru-RU"/>
        </w:rPr>
        <w:t>К</w:t>
      </w:r>
      <w:r w:rsidRPr="004B3688">
        <w:rPr>
          <w:i/>
          <w:sz w:val="24"/>
          <w:szCs w:val="24"/>
          <w:lang w:val="ru-RU"/>
        </w:rPr>
        <w:t xml:space="preserve">, </w:t>
      </w:r>
      <w:r w:rsidRPr="004B3688">
        <w:rPr>
          <w:sz w:val="24"/>
          <w:szCs w:val="24"/>
          <w:lang w:val="ru-RU"/>
        </w:rPr>
        <w:t>с максимален брой точки 100, се получава като сума от получените оценки по технически показатели и предложена цена по посочената по долу формула:</w:t>
      </w:r>
    </w:p>
    <w:p w:rsidR="00D81F1D" w:rsidRPr="004B3688" w:rsidRDefault="00D81F1D" w:rsidP="00A278A8">
      <w:pPr>
        <w:shd w:val="clear" w:color="auto" w:fill="FFFFFF"/>
        <w:spacing w:before="7"/>
        <w:jc w:val="center"/>
        <w:rPr>
          <w:i/>
          <w:sz w:val="24"/>
          <w:szCs w:val="24"/>
          <w:lang w:val="ru-RU"/>
        </w:rPr>
      </w:pPr>
      <w:r w:rsidRPr="004B3688">
        <w:rPr>
          <w:i/>
          <w:sz w:val="24"/>
          <w:szCs w:val="24"/>
          <w:lang w:val="ru-RU"/>
        </w:rPr>
        <w:t>О</w:t>
      </w:r>
      <w:r w:rsidRPr="004B3688">
        <w:rPr>
          <w:b/>
          <w:i/>
          <w:sz w:val="24"/>
          <w:szCs w:val="24"/>
          <w:vertAlign w:val="subscript"/>
          <w:lang w:val="ru-RU"/>
        </w:rPr>
        <w:t>К</w:t>
      </w:r>
      <w:r w:rsidRPr="004B3688">
        <w:rPr>
          <w:i/>
          <w:sz w:val="24"/>
          <w:szCs w:val="24"/>
          <w:lang w:val="ru-RU"/>
        </w:rPr>
        <w:t xml:space="preserve"> = О</w:t>
      </w:r>
      <w:r w:rsidRPr="004B3688">
        <w:rPr>
          <w:b/>
          <w:i/>
          <w:sz w:val="24"/>
          <w:szCs w:val="24"/>
          <w:vertAlign w:val="subscript"/>
          <w:lang w:val="ru-RU"/>
        </w:rPr>
        <w:t>ТП</w:t>
      </w:r>
      <w:r w:rsidRPr="004B3688">
        <w:rPr>
          <w:i/>
          <w:sz w:val="24"/>
          <w:szCs w:val="24"/>
          <w:lang w:val="ru-RU"/>
        </w:rPr>
        <w:t xml:space="preserve"> + </w:t>
      </w:r>
      <w:r w:rsidRPr="004B3688">
        <w:rPr>
          <w:i/>
          <w:sz w:val="24"/>
          <w:szCs w:val="24"/>
        </w:rPr>
        <w:t>О</w:t>
      </w:r>
      <w:r w:rsidRPr="004B3688">
        <w:rPr>
          <w:b/>
          <w:i/>
          <w:sz w:val="24"/>
          <w:szCs w:val="24"/>
          <w:vertAlign w:val="subscript"/>
        </w:rPr>
        <w:t>Ц</w:t>
      </w:r>
    </w:p>
    <w:p w:rsidR="00D81F1D" w:rsidRPr="004B3688" w:rsidRDefault="00D81F1D" w:rsidP="004B3688">
      <w:pPr>
        <w:shd w:val="clear" w:color="auto" w:fill="FFFFFF"/>
        <w:tabs>
          <w:tab w:val="left" w:pos="709"/>
        </w:tabs>
        <w:jc w:val="both"/>
        <w:rPr>
          <w:sz w:val="24"/>
          <w:szCs w:val="24"/>
          <w:lang w:val="ru-RU"/>
        </w:rPr>
      </w:pPr>
      <w:r w:rsidRPr="004B3688">
        <w:rPr>
          <w:sz w:val="24"/>
          <w:szCs w:val="24"/>
          <w:lang w:val="ru-RU"/>
        </w:rPr>
        <w:tab/>
        <w:t xml:space="preserve"> Получената оценка в точки за всеки показател се изчислява до втория знак след десетичната запетая, като се спазват математическите правила за закръгляне (при трета цифра от 1-5 към по-ниската стойтост, при трета цифра от 6-9 към по-високата стойност). Комплексната оценка се определя до две цифри след десетичната запетая.</w:t>
      </w:r>
    </w:p>
    <w:p w:rsidR="00D81F1D" w:rsidRDefault="00D81F1D" w:rsidP="00A278A8">
      <w:pPr>
        <w:tabs>
          <w:tab w:val="left" w:pos="1069"/>
        </w:tabs>
        <w:spacing w:after="120"/>
        <w:jc w:val="both"/>
        <w:rPr>
          <w:b/>
          <w:i/>
          <w:sz w:val="24"/>
          <w:szCs w:val="24"/>
          <w:u w:val="single"/>
          <w:lang w:val="bg-BG"/>
        </w:rPr>
      </w:pPr>
    </w:p>
    <w:p w:rsidR="00D81F1D" w:rsidRPr="00A278A8" w:rsidRDefault="00D81F1D" w:rsidP="00A278A8">
      <w:pPr>
        <w:tabs>
          <w:tab w:val="left" w:pos="1069"/>
        </w:tabs>
        <w:spacing w:after="120"/>
        <w:jc w:val="both"/>
        <w:rPr>
          <w:b/>
          <w:sz w:val="24"/>
          <w:szCs w:val="24"/>
          <w:u w:val="single"/>
          <w:lang w:val="bg-BG"/>
        </w:rPr>
      </w:pPr>
      <w:r w:rsidRPr="004B3688">
        <w:rPr>
          <w:b/>
          <w:i/>
          <w:sz w:val="24"/>
          <w:szCs w:val="24"/>
          <w:u w:val="single"/>
        </w:rPr>
        <w:t>Крайно класиране на участниците</w:t>
      </w:r>
    </w:p>
    <w:p w:rsidR="00D81F1D" w:rsidRPr="00A278A8" w:rsidRDefault="00D81F1D" w:rsidP="00A278A8">
      <w:pPr>
        <w:numPr>
          <w:ilvl w:val="0"/>
          <w:numId w:val="16"/>
        </w:numPr>
        <w:tabs>
          <w:tab w:val="left" w:pos="1069"/>
        </w:tabs>
        <w:spacing w:after="120"/>
        <w:jc w:val="both"/>
        <w:rPr>
          <w:b/>
          <w:i/>
          <w:sz w:val="24"/>
          <w:szCs w:val="24"/>
          <w:u w:val="single"/>
          <w:lang w:val="bg-BG"/>
        </w:rPr>
      </w:pPr>
      <w:r w:rsidRPr="00A278A8">
        <w:rPr>
          <w:sz w:val="24"/>
          <w:szCs w:val="24"/>
          <w:lang w:val="ru-RU"/>
        </w:rPr>
        <w:t>Крайното класиране на участниците се извършва по броя на точките,  получени от всеки участник.</w:t>
      </w:r>
    </w:p>
    <w:p w:rsidR="00D81F1D" w:rsidRPr="00A278A8" w:rsidRDefault="00D81F1D" w:rsidP="00A278A8">
      <w:pPr>
        <w:numPr>
          <w:ilvl w:val="0"/>
          <w:numId w:val="16"/>
        </w:numPr>
        <w:tabs>
          <w:tab w:val="left" w:pos="1069"/>
        </w:tabs>
        <w:spacing w:after="120"/>
        <w:jc w:val="both"/>
        <w:rPr>
          <w:b/>
          <w:i/>
          <w:sz w:val="24"/>
          <w:szCs w:val="24"/>
          <w:u w:val="single"/>
        </w:rPr>
      </w:pPr>
      <w:r w:rsidRPr="00A278A8">
        <w:rPr>
          <w:sz w:val="24"/>
          <w:szCs w:val="24"/>
          <w:lang w:val="ru-RU"/>
        </w:rPr>
        <w:t>На първо място се класира участникът с най-висок брой точки.</w:t>
      </w:r>
    </w:p>
    <w:p w:rsidR="00D81F1D" w:rsidRPr="00A278A8" w:rsidRDefault="00D81F1D" w:rsidP="00A278A8">
      <w:pPr>
        <w:numPr>
          <w:ilvl w:val="0"/>
          <w:numId w:val="16"/>
        </w:numPr>
        <w:tabs>
          <w:tab w:val="left" w:pos="1069"/>
        </w:tabs>
        <w:spacing w:after="120"/>
        <w:jc w:val="both"/>
        <w:rPr>
          <w:b/>
          <w:i/>
          <w:sz w:val="24"/>
          <w:szCs w:val="24"/>
          <w:u w:val="single"/>
        </w:rPr>
      </w:pPr>
      <w:r w:rsidRPr="00A278A8">
        <w:rPr>
          <w:sz w:val="24"/>
          <w:szCs w:val="24"/>
          <w:lang w:val="ru-RU"/>
        </w:rPr>
        <w:t xml:space="preserve">На основание чл.71, ал.4 от ЗОП в случай, че комплексните оценки на две или повече оферти са равни, когато е избран критерият по чл. 37, ал.1, т. 2 от ЗОП, за икономически най-изгодна се приема тази оферта, </w:t>
      </w:r>
      <w:r w:rsidRPr="00A278A8">
        <w:rPr>
          <w:color w:val="000000"/>
          <w:sz w:val="24"/>
          <w:szCs w:val="24"/>
        </w:rPr>
        <w:t xml:space="preserve">в </w:t>
      </w:r>
      <w:r w:rsidRPr="00A278A8">
        <w:rPr>
          <w:color w:val="000000"/>
          <w:sz w:val="24"/>
          <w:szCs w:val="24"/>
          <w:lang w:val="bg-BG"/>
        </w:rPr>
        <w:t>която се предлага най-ниска цена</w:t>
      </w:r>
      <w:r w:rsidRPr="00A278A8">
        <w:rPr>
          <w:sz w:val="24"/>
          <w:szCs w:val="24"/>
          <w:lang w:val="ru-RU"/>
        </w:rPr>
        <w:t xml:space="preserve"> и се класира на първо място тази офертата.</w:t>
      </w:r>
    </w:p>
    <w:p w:rsidR="00D81F1D" w:rsidRPr="00A278A8" w:rsidRDefault="00D81F1D" w:rsidP="00A278A8">
      <w:pPr>
        <w:numPr>
          <w:ilvl w:val="0"/>
          <w:numId w:val="16"/>
        </w:numPr>
        <w:tabs>
          <w:tab w:val="left" w:pos="1069"/>
        </w:tabs>
        <w:spacing w:after="120"/>
        <w:jc w:val="both"/>
        <w:rPr>
          <w:b/>
          <w:i/>
          <w:sz w:val="24"/>
          <w:szCs w:val="24"/>
          <w:u w:val="single"/>
        </w:rPr>
      </w:pPr>
      <w:r w:rsidRPr="00A278A8">
        <w:rPr>
          <w:color w:val="000000"/>
          <w:sz w:val="24"/>
          <w:szCs w:val="24"/>
        </w:rPr>
        <w:t xml:space="preserve">При условие, че и цените са еднакви, се сравняват оценките по показателя с най-висока относителна тежест (Безопасност и минимално обзавеждане – </w:t>
      </w:r>
      <w:r w:rsidRPr="00A278A8">
        <w:rPr>
          <w:i/>
          <w:color w:val="000000"/>
          <w:sz w:val="24"/>
          <w:szCs w:val="24"/>
        </w:rPr>
        <w:t>О</w:t>
      </w:r>
      <w:r w:rsidRPr="00A278A8">
        <w:rPr>
          <w:i/>
          <w:color w:val="000000"/>
          <w:sz w:val="24"/>
          <w:szCs w:val="24"/>
          <w:vertAlign w:val="subscript"/>
        </w:rPr>
        <w:t>3</w:t>
      </w:r>
      <w:r w:rsidRPr="00A278A8">
        <w:rPr>
          <w:color w:val="000000"/>
          <w:sz w:val="24"/>
          <w:szCs w:val="24"/>
        </w:rPr>
        <w:t xml:space="preserve">) и се избира офертата с по-голям брой точки по този показател. </w:t>
      </w:r>
    </w:p>
    <w:p w:rsidR="00D81F1D" w:rsidRPr="00A278A8" w:rsidRDefault="00D81F1D" w:rsidP="00A278A8">
      <w:pPr>
        <w:numPr>
          <w:ilvl w:val="0"/>
          <w:numId w:val="16"/>
        </w:numPr>
        <w:tabs>
          <w:tab w:val="left" w:pos="1069"/>
        </w:tabs>
        <w:spacing w:after="120"/>
        <w:jc w:val="both"/>
        <w:rPr>
          <w:b/>
          <w:i/>
          <w:sz w:val="24"/>
          <w:szCs w:val="24"/>
          <w:u w:val="single"/>
        </w:rPr>
      </w:pPr>
      <w:r w:rsidRPr="00A278A8">
        <w:rPr>
          <w:color w:val="000000"/>
          <w:sz w:val="24"/>
          <w:szCs w:val="24"/>
        </w:rPr>
        <w:t>Ако и по този ред не може да се извърши избор, комисията провежда публично жребий за определяне на изпълнител между класираните на първо място оферти.</w:t>
      </w:r>
      <w:r w:rsidRPr="00A278A8">
        <w:rPr>
          <w:sz w:val="24"/>
          <w:szCs w:val="24"/>
        </w:rPr>
        <w:tab/>
      </w:r>
    </w:p>
    <w:p w:rsidR="00D81F1D" w:rsidRPr="004B3688" w:rsidRDefault="00D81F1D" w:rsidP="004B3688">
      <w:pPr>
        <w:jc w:val="both"/>
        <w:rPr>
          <w:sz w:val="24"/>
          <w:szCs w:val="24"/>
        </w:rPr>
      </w:pPr>
    </w:p>
    <w:p w:rsidR="00D81F1D" w:rsidRPr="004B3688" w:rsidRDefault="00D81F1D" w:rsidP="004B3688">
      <w:pPr>
        <w:jc w:val="both"/>
        <w:rPr>
          <w:sz w:val="24"/>
          <w:szCs w:val="24"/>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A278A8">
      <w:pPr>
        <w:rPr>
          <w:b/>
          <w:bCs/>
          <w:sz w:val="24"/>
          <w:szCs w:val="24"/>
          <w:lang w:val="bg-BG"/>
        </w:rPr>
      </w:pPr>
    </w:p>
    <w:p w:rsidR="00D81F1D" w:rsidRDefault="00D81F1D" w:rsidP="00DC7DA2">
      <w:pPr>
        <w:rPr>
          <w:b/>
          <w:bCs/>
          <w:sz w:val="24"/>
          <w:szCs w:val="24"/>
          <w:lang w:val="bg-BG"/>
        </w:rPr>
      </w:pPr>
    </w:p>
    <w:p w:rsidR="00D81F1D" w:rsidRPr="009A0691" w:rsidRDefault="00D81F1D" w:rsidP="00A008D7">
      <w:pPr>
        <w:jc w:val="center"/>
        <w:rPr>
          <w:b/>
          <w:bCs/>
          <w:sz w:val="24"/>
          <w:szCs w:val="24"/>
          <w:lang w:val="bg-BG"/>
        </w:rPr>
      </w:pPr>
      <w:r w:rsidRPr="009A0691">
        <w:rPr>
          <w:b/>
          <w:bCs/>
          <w:sz w:val="24"/>
          <w:szCs w:val="24"/>
          <w:lang w:val="bg-BG"/>
        </w:rPr>
        <w:t>V</w:t>
      </w:r>
      <w:r w:rsidRPr="009A0691">
        <w:rPr>
          <w:b/>
          <w:bCs/>
          <w:sz w:val="24"/>
          <w:szCs w:val="24"/>
          <w:lang w:val="en-US"/>
        </w:rPr>
        <w:t>I</w:t>
      </w:r>
      <w:r w:rsidRPr="009A0691">
        <w:rPr>
          <w:b/>
          <w:bCs/>
          <w:sz w:val="24"/>
          <w:szCs w:val="24"/>
          <w:lang w:val="bg-BG"/>
        </w:rPr>
        <w:t>. УКАЗАНИЯ ЗА ПОДГОТОВКА НА ОФЕРТИТЕ</w:t>
      </w:r>
    </w:p>
    <w:p w:rsidR="00D81F1D" w:rsidRPr="009A0691" w:rsidRDefault="00D81F1D" w:rsidP="00A008D7">
      <w:pPr>
        <w:jc w:val="both"/>
        <w:rPr>
          <w:b/>
          <w:bCs/>
          <w:sz w:val="24"/>
          <w:szCs w:val="24"/>
          <w:lang w:val="bg-BG"/>
        </w:rPr>
      </w:pPr>
    </w:p>
    <w:p w:rsidR="00D81F1D" w:rsidRPr="009A0691" w:rsidRDefault="00D81F1D" w:rsidP="00C0309F">
      <w:pPr>
        <w:pStyle w:val="Title"/>
        <w:spacing w:line="240" w:lineRule="auto"/>
        <w:ind w:right="144" w:firstLine="0"/>
        <w:jc w:val="both"/>
        <w:outlineLvl w:val="1"/>
        <w:rPr>
          <w:rFonts w:ascii="Times New Roman" w:hAnsi="Times New Roman"/>
          <w:color w:val="000000"/>
          <w:sz w:val="24"/>
          <w:szCs w:val="24"/>
          <w:u w:val="single"/>
        </w:rPr>
      </w:pPr>
      <w:bookmarkStart w:id="4" w:name="_Toc298335214"/>
      <w:bookmarkStart w:id="5" w:name="_Toc298335295"/>
      <w:bookmarkStart w:id="6" w:name="_Toc298340549"/>
      <w:r w:rsidRPr="009A0691">
        <w:rPr>
          <w:rFonts w:ascii="Times New Roman" w:hAnsi="Times New Roman"/>
          <w:color w:val="000000"/>
          <w:sz w:val="24"/>
          <w:szCs w:val="24"/>
          <w:u w:val="single"/>
        </w:rPr>
        <w:t xml:space="preserve">Общи положения. </w:t>
      </w:r>
    </w:p>
    <w:p w:rsidR="00D81F1D" w:rsidRPr="009A0691" w:rsidRDefault="00D81F1D" w:rsidP="00C0309F">
      <w:pPr>
        <w:jc w:val="both"/>
        <w:rPr>
          <w:bCs/>
          <w:sz w:val="24"/>
          <w:szCs w:val="24"/>
          <w:lang w:val="bg-BG"/>
        </w:rPr>
      </w:pPr>
    </w:p>
    <w:p w:rsidR="00D81F1D" w:rsidRPr="009A0691" w:rsidRDefault="00D81F1D" w:rsidP="00C0309F">
      <w:pPr>
        <w:ind w:firstLine="708"/>
        <w:jc w:val="both"/>
        <w:rPr>
          <w:sz w:val="24"/>
          <w:szCs w:val="24"/>
          <w:lang w:val="bg-BG" w:eastAsia="zh-CN"/>
        </w:rPr>
      </w:pPr>
      <w:r w:rsidRPr="009A0691">
        <w:rPr>
          <w:sz w:val="24"/>
          <w:szCs w:val="24"/>
          <w:lang w:eastAsia="zh-CN"/>
        </w:rPr>
        <w:t>При изготвяне на офертата всеки участник трябва да се придържа точно към обявените от възложителя условия и да бъде оформена по приложените към документацията образци.</w:t>
      </w:r>
    </w:p>
    <w:p w:rsidR="00D81F1D" w:rsidRPr="009A0691" w:rsidRDefault="00D81F1D" w:rsidP="00C0309F">
      <w:pPr>
        <w:ind w:firstLine="708"/>
        <w:jc w:val="both"/>
        <w:rPr>
          <w:sz w:val="24"/>
          <w:szCs w:val="24"/>
          <w:lang w:val="bg-BG" w:eastAsia="zh-CN"/>
        </w:rPr>
      </w:pPr>
      <w:r w:rsidRPr="009A0691">
        <w:rPr>
          <w:sz w:val="24"/>
          <w:szCs w:val="24"/>
        </w:rPr>
        <w:t xml:space="preserve">Всеки </w:t>
      </w:r>
      <w:r w:rsidRPr="009A0691">
        <w:rPr>
          <w:bCs/>
          <w:sz w:val="24"/>
          <w:szCs w:val="24"/>
        </w:rPr>
        <w:t>участник</w:t>
      </w:r>
      <w:r w:rsidRPr="009A0691">
        <w:rPr>
          <w:sz w:val="24"/>
          <w:szCs w:val="24"/>
        </w:rPr>
        <w:t xml:space="preserve"> може да п</w:t>
      </w:r>
      <w:r w:rsidRPr="009A0691">
        <w:rPr>
          <w:sz w:val="24"/>
          <w:szCs w:val="24"/>
          <w:lang w:val="bg-BG"/>
        </w:rPr>
        <w:t>редстави</w:t>
      </w:r>
      <w:r w:rsidRPr="009A0691">
        <w:rPr>
          <w:sz w:val="24"/>
          <w:szCs w:val="24"/>
        </w:rPr>
        <w:t xml:space="preserve"> само една оферта с един вариант, в един оригинален екземпляр за участие. Всеки участник може да участва за една</w:t>
      </w:r>
      <w:r w:rsidRPr="009A0691">
        <w:rPr>
          <w:sz w:val="24"/>
          <w:szCs w:val="24"/>
          <w:lang w:val="bg-BG"/>
        </w:rPr>
        <w:t>та</w:t>
      </w:r>
      <w:r w:rsidRPr="009A0691">
        <w:rPr>
          <w:sz w:val="24"/>
          <w:szCs w:val="24"/>
        </w:rPr>
        <w:t xml:space="preserve"> или всички обособени позиции.</w:t>
      </w:r>
      <w:r w:rsidRPr="009A0691">
        <w:rPr>
          <w:sz w:val="24"/>
          <w:szCs w:val="24"/>
          <w:lang w:eastAsia="zh-CN"/>
        </w:rPr>
        <w:t xml:space="preserve"> </w:t>
      </w:r>
    </w:p>
    <w:p w:rsidR="00D81F1D" w:rsidRPr="009A0691" w:rsidRDefault="00D81F1D" w:rsidP="00C0309F">
      <w:pPr>
        <w:ind w:firstLine="708"/>
        <w:jc w:val="both"/>
        <w:rPr>
          <w:bCs/>
          <w:sz w:val="24"/>
          <w:szCs w:val="24"/>
          <w:lang w:val="bg-BG"/>
        </w:rPr>
      </w:pPr>
      <w:r w:rsidRPr="009A0691">
        <w:rPr>
          <w:sz w:val="24"/>
          <w:szCs w:val="24"/>
          <w:lang w:val="bg-BG" w:eastAsia="zh-CN"/>
        </w:rPr>
        <w:t>Н</w:t>
      </w:r>
      <w:r w:rsidRPr="009A0691">
        <w:rPr>
          <w:bCs/>
          <w:sz w:val="24"/>
          <w:szCs w:val="24"/>
          <w:lang w:val="bg-BG"/>
        </w:rPr>
        <w:t xml:space="preserve">е се допуска представянето на различни варианти на офертата. </w:t>
      </w:r>
    </w:p>
    <w:p w:rsidR="00D81F1D" w:rsidRDefault="00D81F1D" w:rsidP="0010353D">
      <w:pPr>
        <w:ind w:firstLine="708"/>
        <w:jc w:val="both"/>
        <w:rPr>
          <w:sz w:val="24"/>
          <w:szCs w:val="24"/>
          <w:lang w:val="bg-BG" w:eastAsia="zh-CN"/>
        </w:rPr>
      </w:pPr>
      <w:r w:rsidRPr="009A0691">
        <w:rPr>
          <w:bCs/>
          <w:sz w:val="24"/>
          <w:szCs w:val="24"/>
          <w:lang w:val="bg-BG"/>
        </w:rPr>
        <w:t xml:space="preserve">Не се допуска участник, представил самостоятелна оферта, да участва в офертата на друг участник за същата поръчка под каквато и да е форма. </w:t>
      </w:r>
    </w:p>
    <w:p w:rsidR="00D81F1D" w:rsidRDefault="00D81F1D" w:rsidP="00C0309F">
      <w:pPr>
        <w:ind w:firstLine="708"/>
        <w:jc w:val="both"/>
        <w:rPr>
          <w:sz w:val="24"/>
          <w:szCs w:val="24"/>
          <w:lang w:val="bg-BG"/>
        </w:rPr>
      </w:pPr>
    </w:p>
    <w:p w:rsidR="00D81F1D" w:rsidRPr="009A0691" w:rsidRDefault="00D81F1D" w:rsidP="00C0309F">
      <w:pPr>
        <w:ind w:firstLine="708"/>
        <w:jc w:val="both"/>
        <w:rPr>
          <w:color w:val="008000"/>
          <w:sz w:val="24"/>
          <w:szCs w:val="24"/>
          <w:lang w:val="bg-BG"/>
        </w:rPr>
      </w:pPr>
      <w:r w:rsidRPr="009A0691">
        <w:rPr>
          <w:sz w:val="24"/>
          <w:szCs w:val="24"/>
        </w:rPr>
        <w:t>Офертата трябва да е написана четливо, да няма механични или други явни поправки по нея</w:t>
      </w:r>
      <w:r w:rsidRPr="009A0691">
        <w:rPr>
          <w:sz w:val="24"/>
          <w:szCs w:val="24"/>
          <w:lang w:val="bg-BG"/>
        </w:rPr>
        <w:t xml:space="preserve"> (</w:t>
      </w:r>
      <w:r w:rsidRPr="009A0691">
        <w:rPr>
          <w:bCs/>
          <w:sz w:val="24"/>
          <w:szCs w:val="24"/>
          <w:lang w:val="bg-BG"/>
        </w:rPr>
        <w:t>вписвания между редовете, изтривания или корекции</w:t>
      </w:r>
      <w:r w:rsidRPr="009A0691">
        <w:rPr>
          <w:sz w:val="24"/>
          <w:szCs w:val="24"/>
          <w:lang w:val="bg-BG"/>
        </w:rPr>
        <w:t>)</w:t>
      </w:r>
      <w:r w:rsidRPr="009A0691">
        <w:rPr>
          <w:sz w:val="24"/>
          <w:szCs w:val="24"/>
        </w:rPr>
        <w:t>. Документи с явни поправки не се разглеждат.</w:t>
      </w:r>
    </w:p>
    <w:p w:rsidR="00D81F1D" w:rsidRPr="00EE1B4B" w:rsidRDefault="00D81F1D" w:rsidP="00EE1B4B">
      <w:pPr>
        <w:ind w:firstLine="708"/>
        <w:jc w:val="both"/>
        <w:rPr>
          <w:b/>
          <w:bCs/>
          <w:i/>
          <w:sz w:val="24"/>
          <w:szCs w:val="24"/>
          <w:lang w:val="bg-BG"/>
        </w:rPr>
      </w:pPr>
      <w:r w:rsidRPr="009A0691">
        <w:rPr>
          <w:sz w:val="24"/>
          <w:szCs w:val="24"/>
        </w:rPr>
        <w:t>П</w:t>
      </w:r>
      <w:r w:rsidRPr="009A0691">
        <w:rPr>
          <w:sz w:val="24"/>
          <w:szCs w:val="24"/>
          <w:lang w:val="bg-BG"/>
        </w:rPr>
        <w:t>редставянето</w:t>
      </w:r>
      <w:r w:rsidRPr="009A0691">
        <w:rPr>
          <w:sz w:val="24"/>
          <w:szCs w:val="24"/>
        </w:rPr>
        <w:t xml:space="preserve"> на офертата означава, че участникът, приема изцяло всички общи и специални правила, определени в настоящата документация. Всяко отклонение от тях ще доведе до отстраняване на участника.</w:t>
      </w:r>
      <w:r w:rsidRPr="009A0691">
        <w:rPr>
          <w:b/>
          <w:bCs/>
          <w:i/>
          <w:sz w:val="24"/>
          <w:szCs w:val="24"/>
          <w:lang w:val="bg-BG"/>
        </w:rPr>
        <w:t xml:space="preserve"> </w:t>
      </w:r>
    </w:p>
    <w:p w:rsidR="00D81F1D" w:rsidRPr="009A0691" w:rsidRDefault="00D81F1D" w:rsidP="00C0309F">
      <w:pPr>
        <w:ind w:firstLine="708"/>
        <w:jc w:val="both"/>
        <w:rPr>
          <w:sz w:val="24"/>
          <w:szCs w:val="24"/>
          <w:lang w:val="bg-BG" w:eastAsia="zh-CN"/>
        </w:rPr>
      </w:pPr>
      <w:r w:rsidRPr="009A0691">
        <w:rPr>
          <w:bCs/>
          <w:sz w:val="24"/>
          <w:szCs w:val="24"/>
          <w:lang w:val="bg-BG"/>
        </w:rPr>
        <w:t>Всички представени в офертата документи трябва да са в един екземпляр на български език. В случай, че документите се представят на език, различен от български, следва да бъдат придружени с превод на български език.</w:t>
      </w:r>
    </w:p>
    <w:p w:rsidR="00D81F1D" w:rsidRDefault="00D81F1D" w:rsidP="00C0309F">
      <w:pPr>
        <w:ind w:firstLine="708"/>
        <w:jc w:val="both"/>
        <w:rPr>
          <w:bCs/>
          <w:sz w:val="24"/>
          <w:szCs w:val="24"/>
          <w:lang w:val="bg-BG"/>
        </w:rPr>
      </w:pPr>
    </w:p>
    <w:p w:rsidR="00D81F1D" w:rsidRPr="009A0691" w:rsidRDefault="00D81F1D" w:rsidP="00C0309F">
      <w:pPr>
        <w:ind w:firstLine="708"/>
        <w:jc w:val="both"/>
        <w:rPr>
          <w:sz w:val="24"/>
          <w:szCs w:val="24"/>
          <w:lang w:val="bg-BG" w:eastAsia="zh-CN"/>
        </w:rPr>
      </w:pPr>
      <w:r w:rsidRPr="009A0691">
        <w:rPr>
          <w:bCs/>
          <w:sz w:val="24"/>
          <w:szCs w:val="24"/>
          <w:lang w:val="bg-BG"/>
        </w:rPr>
        <w:t>Документите и информацията в офертите се подписват само от лица с представителни функции или упълномощени за това лица. В случай, че се подписват от пълномощник следва да се представи и нотариално заверено пълномощно (оригинал) за изпълнение на такива функции.</w:t>
      </w:r>
    </w:p>
    <w:p w:rsidR="00D81F1D" w:rsidRPr="009A0691" w:rsidRDefault="00D81F1D" w:rsidP="00C0309F">
      <w:pPr>
        <w:ind w:firstLine="708"/>
        <w:jc w:val="both"/>
        <w:rPr>
          <w:sz w:val="24"/>
          <w:szCs w:val="24"/>
          <w:lang w:val="bg-BG" w:eastAsia="zh-CN"/>
        </w:rPr>
      </w:pPr>
      <w:r w:rsidRPr="009A0691">
        <w:rPr>
          <w:bCs/>
          <w:sz w:val="24"/>
          <w:szCs w:val="24"/>
          <w:lang w:val="bg-BG"/>
        </w:rPr>
        <w:t xml:space="preserve">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D81F1D" w:rsidRPr="009A0691" w:rsidRDefault="00D81F1D" w:rsidP="00C0309F">
      <w:pPr>
        <w:ind w:firstLine="708"/>
        <w:jc w:val="both"/>
        <w:rPr>
          <w:sz w:val="24"/>
          <w:szCs w:val="24"/>
          <w:lang w:val="bg-BG" w:eastAsia="zh-CN"/>
        </w:rPr>
      </w:pPr>
      <w:r w:rsidRPr="009A0691">
        <w:rPr>
          <w:bCs/>
          <w:sz w:val="24"/>
          <w:szCs w:val="24"/>
          <w:lang w:val="bg-BG"/>
        </w:rPr>
        <w:t>Когато са представени копия на документите, същите следва да са заверени с подпис и печат от съответния кандидат с текст „Вярно с оригинала”.</w:t>
      </w:r>
    </w:p>
    <w:p w:rsidR="00D81F1D" w:rsidRPr="0010353D" w:rsidRDefault="00D81F1D" w:rsidP="0010353D">
      <w:pPr>
        <w:ind w:firstLine="708"/>
        <w:jc w:val="both"/>
        <w:rPr>
          <w:bCs/>
          <w:sz w:val="24"/>
          <w:szCs w:val="24"/>
          <w:lang w:val="bg-BG"/>
        </w:rPr>
      </w:pPr>
      <w:r w:rsidRPr="009A0691">
        <w:rPr>
          <w:bCs/>
          <w:sz w:val="24"/>
          <w:szCs w:val="24"/>
          <w:lang w:val="bg-BG"/>
        </w:rPr>
        <w:t xml:space="preserve">При представяне на офертата си участникът също може да посочи коя част от нея има конфиденциален характер и да изисква от Възложителя да не я разкрива. </w:t>
      </w:r>
    </w:p>
    <w:p w:rsidR="00D81F1D" w:rsidRDefault="00D81F1D" w:rsidP="00C0309F">
      <w:pPr>
        <w:ind w:firstLine="708"/>
        <w:jc w:val="both"/>
        <w:rPr>
          <w:bCs/>
          <w:sz w:val="24"/>
          <w:szCs w:val="24"/>
          <w:lang w:val="bg-BG"/>
        </w:rPr>
      </w:pPr>
    </w:p>
    <w:p w:rsidR="00D81F1D" w:rsidRPr="009A0691" w:rsidRDefault="00D81F1D" w:rsidP="00C0309F">
      <w:pPr>
        <w:ind w:firstLine="708"/>
        <w:jc w:val="both"/>
        <w:rPr>
          <w:bCs/>
          <w:sz w:val="24"/>
          <w:szCs w:val="24"/>
          <w:u w:val="single"/>
          <w:lang w:val="bg-BG"/>
        </w:rPr>
      </w:pPr>
      <w:r w:rsidRPr="009A0691">
        <w:rPr>
          <w:bCs/>
          <w:sz w:val="24"/>
          <w:szCs w:val="24"/>
          <w:lang w:val="bg-BG"/>
        </w:rPr>
        <w:t>Срокът на валидност на офертите е 90 (деветдесет) календарни дни от крайния срок за получаване на офертите. Възложителят може да изиска от класираните участници да удължат срока на валидност на офертите си до момента на сключване на договора за изпълнение на обществената поръчка.</w:t>
      </w:r>
    </w:p>
    <w:p w:rsidR="00D81F1D" w:rsidRDefault="00D81F1D" w:rsidP="00C0309F">
      <w:pPr>
        <w:ind w:firstLine="708"/>
        <w:jc w:val="both"/>
        <w:rPr>
          <w:bCs/>
          <w:sz w:val="24"/>
          <w:szCs w:val="24"/>
          <w:lang w:val="bg-BG"/>
        </w:rPr>
      </w:pPr>
    </w:p>
    <w:p w:rsidR="00D81F1D" w:rsidRDefault="00D81F1D" w:rsidP="00EE1B4B">
      <w:pPr>
        <w:ind w:firstLine="708"/>
        <w:jc w:val="both"/>
        <w:rPr>
          <w:bCs/>
          <w:sz w:val="24"/>
          <w:szCs w:val="24"/>
          <w:lang w:val="bg-BG"/>
        </w:rPr>
      </w:pPr>
      <w:r w:rsidRPr="009A0691">
        <w:rPr>
          <w:bCs/>
          <w:sz w:val="24"/>
          <w:szCs w:val="24"/>
          <w:lang w:val="bg-BG"/>
        </w:rPr>
        <w:t>Оферта, подадена по пощата</w:t>
      </w:r>
      <w:r>
        <w:rPr>
          <w:bCs/>
          <w:sz w:val="24"/>
          <w:szCs w:val="24"/>
          <w:lang w:val="bg-BG"/>
        </w:rPr>
        <w:t xml:space="preserve"> или чрез куриер</w:t>
      </w:r>
      <w:r w:rsidRPr="009A0691">
        <w:rPr>
          <w:bCs/>
          <w:sz w:val="24"/>
          <w:szCs w:val="24"/>
          <w:lang w:val="bg-BG"/>
        </w:rPr>
        <w:t xml:space="preserve"> следва да бъде получена в деловодството на ИААА, в срока, посочен в обявлението</w:t>
      </w:r>
      <w:r>
        <w:rPr>
          <w:bCs/>
          <w:sz w:val="24"/>
          <w:szCs w:val="24"/>
          <w:lang w:val="bg-BG"/>
        </w:rPr>
        <w:t xml:space="preserve"> за обществената поръчка</w:t>
      </w:r>
      <w:r w:rsidRPr="009A0691">
        <w:rPr>
          <w:bCs/>
          <w:sz w:val="24"/>
          <w:szCs w:val="24"/>
          <w:lang w:val="bg-BG"/>
        </w:rPr>
        <w:t xml:space="preserve">. </w:t>
      </w:r>
    </w:p>
    <w:p w:rsidR="00D81F1D" w:rsidRPr="009A0691" w:rsidRDefault="00D81F1D" w:rsidP="00C0309F">
      <w:pPr>
        <w:ind w:firstLine="708"/>
        <w:jc w:val="both"/>
        <w:rPr>
          <w:bCs/>
          <w:sz w:val="24"/>
          <w:szCs w:val="24"/>
          <w:lang w:val="bg-BG"/>
        </w:rPr>
      </w:pPr>
      <w:r w:rsidRPr="009A0691">
        <w:rPr>
          <w:bCs/>
          <w:sz w:val="24"/>
          <w:szCs w:val="24"/>
          <w:lang w:val="bg-BG"/>
        </w:rPr>
        <w:t>Възложителят не приема за участие в процедурата и връща незабавно оферта, която е постъпила в незапечатан плик или в скъсан плик или е постъпила след изтичане на крайния срок за представяне на офертите, като тези обстоятелства се отбелязват във входящия регистъра на постъпилите оферти.</w:t>
      </w:r>
    </w:p>
    <w:p w:rsidR="00D81F1D" w:rsidRPr="009A0691" w:rsidRDefault="00D81F1D" w:rsidP="00C0309F">
      <w:pPr>
        <w:ind w:firstLine="708"/>
        <w:jc w:val="both"/>
        <w:rPr>
          <w:bCs/>
          <w:sz w:val="24"/>
          <w:szCs w:val="24"/>
          <w:lang w:val="bg-BG"/>
        </w:rPr>
      </w:pPr>
    </w:p>
    <w:p w:rsidR="00D81F1D" w:rsidRPr="00741528" w:rsidRDefault="00D81F1D" w:rsidP="00741528">
      <w:pPr>
        <w:ind w:firstLine="708"/>
        <w:jc w:val="both"/>
        <w:rPr>
          <w:bCs/>
          <w:sz w:val="24"/>
          <w:szCs w:val="24"/>
          <w:lang w:val="bg-BG"/>
        </w:rPr>
      </w:pPr>
      <w:r w:rsidRPr="009A0691">
        <w:rPr>
          <w:bCs/>
          <w:sz w:val="24"/>
          <w:szCs w:val="24"/>
          <w:lang w:val="bg-BG"/>
        </w:rPr>
        <w:t xml:space="preserve">Разходите на участника, свързани с окомплектоването на офертата и предложението за участие в процедурата, както и заплатените такси за закупуване на документацията, в случай че има такива на основание чл. 28, ал. 7 от ЗОП, са за негова сметка. Участникът не може да има претенции за направените от него разходи, включително и </w:t>
      </w:r>
      <w:r>
        <w:rPr>
          <w:bCs/>
          <w:sz w:val="24"/>
          <w:szCs w:val="24"/>
          <w:lang w:val="bg-BG"/>
        </w:rPr>
        <w:t>в случаите, когато не е класиран</w:t>
      </w:r>
      <w:bookmarkEnd w:id="4"/>
      <w:bookmarkEnd w:id="5"/>
      <w:bookmarkEnd w:id="6"/>
      <w:r>
        <w:rPr>
          <w:bCs/>
          <w:sz w:val="24"/>
          <w:szCs w:val="24"/>
          <w:lang w:val="bg-BG"/>
        </w:rPr>
        <w:t>.</w:t>
      </w:r>
    </w:p>
    <w:p w:rsidR="00D81F1D" w:rsidRDefault="00D81F1D" w:rsidP="00A008D7">
      <w:pPr>
        <w:jc w:val="both"/>
        <w:rPr>
          <w:b/>
          <w:bCs/>
          <w:sz w:val="24"/>
          <w:szCs w:val="24"/>
          <w:u w:val="single"/>
          <w:lang w:val="bg-BG"/>
        </w:rPr>
      </w:pPr>
    </w:p>
    <w:p w:rsidR="00D81F1D" w:rsidRDefault="00D81F1D" w:rsidP="00A008D7">
      <w:pPr>
        <w:jc w:val="both"/>
        <w:rPr>
          <w:b/>
          <w:bCs/>
          <w:sz w:val="24"/>
          <w:szCs w:val="24"/>
          <w:u w:val="single"/>
          <w:lang w:val="bg-BG"/>
        </w:rPr>
      </w:pPr>
    </w:p>
    <w:p w:rsidR="00D81F1D" w:rsidRDefault="00D81F1D" w:rsidP="00A008D7">
      <w:pPr>
        <w:jc w:val="both"/>
        <w:rPr>
          <w:b/>
          <w:bCs/>
          <w:sz w:val="24"/>
          <w:szCs w:val="24"/>
          <w:u w:val="single"/>
          <w:lang w:val="bg-BG"/>
        </w:rPr>
      </w:pPr>
    </w:p>
    <w:p w:rsidR="00D81F1D" w:rsidRPr="009A0691" w:rsidRDefault="00D81F1D" w:rsidP="00A008D7">
      <w:pPr>
        <w:jc w:val="both"/>
        <w:rPr>
          <w:b/>
          <w:bCs/>
          <w:sz w:val="24"/>
          <w:szCs w:val="24"/>
          <w:u w:val="single"/>
          <w:lang w:val="bg-BG"/>
        </w:rPr>
      </w:pPr>
      <w:r w:rsidRPr="009A0691">
        <w:rPr>
          <w:b/>
          <w:bCs/>
          <w:sz w:val="24"/>
          <w:szCs w:val="24"/>
          <w:u w:val="single"/>
          <w:lang w:val="bg-BG"/>
        </w:rPr>
        <w:t>Съдържание на офертата.</w:t>
      </w:r>
    </w:p>
    <w:p w:rsidR="00D81F1D" w:rsidRPr="009A0691" w:rsidRDefault="00D81F1D" w:rsidP="00900998">
      <w:pPr>
        <w:jc w:val="both"/>
        <w:rPr>
          <w:sz w:val="24"/>
          <w:szCs w:val="24"/>
          <w:lang w:val="bg-BG"/>
        </w:rPr>
      </w:pPr>
    </w:p>
    <w:p w:rsidR="00D81F1D" w:rsidRPr="001F11B1" w:rsidRDefault="00D81F1D" w:rsidP="00A008D7">
      <w:pPr>
        <w:numPr>
          <w:ilvl w:val="0"/>
          <w:numId w:val="9"/>
        </w:numPr>
        <w:jc w:val="both"/>
        <w:rPr>
          <w:bCs/>
          <w:sz w:val="24"/>
          <w:szCs w:val="24"/>
          <w:lang w:val="bg-BG"/>
        </w:rPr>
      </w:pPr>
      <w:r w:rsidRPr="001F11B1">
        <w:rPr>
          <w:sz w:val="24"/>
          <w:szCs w:val="24"/>
          <w:lang w:val="bg-BG"/>
        </w:rPr>
        <w:t>С</w:t>
      </w:r>
      <w:r w:rsidRPr="001F11B1">
        <w:rPr>
          <w:sz w:val="24"/>
          <w:szCs w:val="24"/>
        </w:rPr>
        <w:t>писък на документите и информацията, съдържащи се в офертата, подписан от участника</w:t>
      </w:r>
      <w:r w:rsidRPr="001F11B1">
        <w:rPr>
          <w:sz w:val="24"/>
          <w:szCs w:val="24"/>
          <w:lang w:val="bg-BG"/>
        </w:rPr>
        <w:t xml:space="preserve"> – </w:t>
      </w:r>
      <w:r w:rsidRPr="001F11B1">
        <w:rPr>
          <w:i/>
          <w:sz w:val="24"/>
          <w:szCs w:val="24"/>
          <w:lang w:val="bg-BG"/>
        </w:rPr>
        <w:t>представя се в оригинал по образец 1 към документацията;</w:t>
      </w:r>
    </w:p>
    <w:p w:rsidR="00D81F1D" w:rsidRPr="00E51D10" w:rsidRDefault="00D81F1D" w:rsidP="009C0847">
      <w:pPr>
        <w:numPr>
          <w:ilvl w:val="0"/>
          <w:numId w:val="9"/>
        </w:numPr>
        <w:jc w:val="both"/>
        <w:rPr>
          <w:bCs/>
          <w:sz w:val="24"/>
          <w:szCs w:val="24"/>
          <w:lang w:val="bg-BG"/>
        </w:rPr>
      </w:pPr>
      <w:r w:rsidRPr="001F11B1">
        <w:rPr>
          <w:sz w:val="24"/>
          <w:szCs w:val="24"/>
          <w:lang w:val="bg-BG"/>
        </w:rPr>
        <w:t>П</w:t>
      </w:r>
      <w:r w:rsidRPr="001F11B1">
        <w:rPr>
          <w:sz w:val="24"/>
          <w:szCs w:val="24"/>
        </w:rPr>
        <w:t>редставяне на участника</w:t>
      </w:r>
      <w:r w:rsidRPr="001F11B1">
        <w:rPr>
          <w:sz w:val="24"/>
          <w:szCs w:val="24"/>
          <w:lang w:val="bg-BG"/>
        </w:rPr>
        <w:t xml:space="preserve"> (Оферта) – </w:t>
      </w:r>
      <w:r w:rsidRPr="001F11B1">
        <w:rPr>
          <w:i/>
          <w:sz w:val="24"/>
          <w:szCs w:val="24"/>
          <w:lang w:val="bg-BG"/>
        </w:rPr>
        <w:t xml:space="preserve">представя се в оригинал по образец 2 към </w:t>
      </w:r>
      <w:r w:rsidRPr="004E0249">
        <w:rPr>
          <w:i/>
          <w:sz w:val="24"/>
          <w:szCs w:val="24"/>
          <w:lang w:val="bg-BG"/>
        </w:rPr>
        <w:t>документацията;</w:t>
      </w:r>
    </w:p>
    <w:p w:rsidR="00D81F1D" w:rsidRPr="00E51D10" w:rsidRDefault="00D81F1D" w:rsidP="00E51D10">
      <w:pPr>
        <w:numPr>
          <w:ilvl w:val="0"/>
          <w:numId w:val="9"/>
        </w:numPr>
        <w:jc w:val="both"/>
        <w:rPr>
          <w:bCs/>
          <w:sz w:val="24"/>
          <w:szCs w:val="24"/>
          <w:lang w:val="bg-BG"/>
        </w:rPr>
      </w:pPr>
      <w:r w:rsidRPr="00E51D10">
        <w:rPr>
          <w:sz w:val="24"/>
          <w:szCs w:val="24"/>
          <w:lang w:val="bg-BG" w:eastAsia="ar-SA"/>
        </w:rPr>
        <w:t>Оторизационно писмо</w:t>
      </w:r>
      <w:r w:rsidRPr="00E51D10">
        <w:rPr>
          <w:sz w:val="24"/>
          <w:szCs w:val="24"/>
          <w:lang w:eastAsia="ar-SA"/>
        </w:rPr>
        <w:t xml:space="preserve"> </w:t>
      </w:r>
      <w:r w:rsidRPr="00E51D10">
        <w:rPr>
          <w:sz w:val="24"/>
          <w:szCs w:val="24"/>
          <w:lang w:val="bg-BG" w:eastAsia="ar-SA"/>
        </w:rPr>
        <w:t>от производителя на всеки от предлаганите автомобили</w:t>
      </w:r>
      <w:r w:rsidRPr="00E51D10">
        <w:rPr>
          <w:bCs/>
          <w:sz w:val="24"/>
          <w:szCs w:val="24"/>
          <w:lang w:val="bg-BG"/>
        </w:rPr>
        <w:t xml:space="preserve"> или от „Асоциация на автомобилните производители и техните оторизирани представители в България”</w:t>
      </w:r>
      <w:r w:rsidRPr="00E51D10">
        <w:rPr>
          <w:sz w:val="24"/>
          <w:szCs w:val="24"/>
          <w:lang w:val="bg-BG" w:eastAsia="ar-SA"/>
        </w:rPr>
        <w:t xml:space="preserve"> за тяхната доставка от участника – в съответствие с чл. 33а, ал. 2 </w:t>
      </w:r>
      <w:r>
        <w:rPr>
          <w:sz w:val="24"/>
          <w:szCs w:val="24"/>
          <w:lang w:val="bg-BG" w:eastAsia="ar-SA"/>
        </w:rPr>
        <w:t xml:space="preserve">от </w:t>
      </w:r>
      <w:r w:rsidRPr="00E51D10">
        <w:rPr>
          <w:sz w:val="24"/>
          <w:szCs w:val="24"/>
          <w:lang w:val="bg-BG" w:eastAsia="ar-SA"/>
        </w:rPr>
        <w:t xml:space="preserve">ЗОП - </w:t>
      </w:r>
      <w:r w:rsidRPr="00E51D10">
        <w:rPr>
          <w:i/>
          <w:sz w:val="24"/>
          <w:szCs w:val="24"/>
          <w:lang w:val="bg-BG" w:eastAsia="ar-SA"/>
        </w:rPr>
        <w:t>заверено „вярно с оригинала” копие</w:t>
      </w:r>
      <w:r w:rsidRPr="00E51D10">
        <w:rPr>
          <w:i/>
          <w:sz w:val="24"/>
          <w:szCs w:val="24"/>
          <w:lang w:val="bg-BG"/>
        </w:rPr>
        <w:t>;</w:t>
      </w:r>
    </w:p>
    <w:p w:rsidR="00D81F1D" w:rsidRPr="00E51D10" w:rsidRDefault="00D81F1D" w:rsidP="00E51D10">
      <w:pPr>
        <w:numPr>
          <w:ilvl w:val="0"/>
          <w:numId w:val="9"/>
        </w:numPr>
        <w:jc w:val="both"/>
        <w:rPr>
          <w:bCs/>
          <w:sz w:val="24"/>
          <w:szCs w:val="24"/>
          <w:lang w:val="bg-BG"/>
        </w:rPr>
      </w:pPr>
      <w:r w:rsidRPr="00E51D10">
        <w:rPr>
          <w:sz w:val="24"/>
          <w:szCs w:val="24"/>
          <w:lang w:val="bg-BG" w:eastAsia="ar-SA"/>
        </w:rPr>
        <w:t>Оторизационно писмо от производителя на всеки от предлаганите автомобили</w:t>
      </w:r>
      <w:r w:rsidRPr="00E51D10">
        <w:rPr>
          <w:bCs/>
          <w:sz w:val="24"/>
          <w:szCs w:val="24"/>
          <w:lang w:val="bg-BG"/>
        </w:rPr>
        <w:t xml:space="preserve"> или от „Асоциация на автомобилните производители и техните оторизирани представители в България”, че участникът</w:t>
      </w:r>
      <w:r w:rsidRPr="00E51D10">
        <w:rPr>
          <w:sz w:val="24"/>
          <w:szCs w:val="24"/>
          <w:lang w:val="bg-BG" w:eastAsia="ar-SA"/>
        </w:rPr>
        <w:t xml:space="preserve"> разполага с оторизирани от производителя на предлаганите автомобили сервизни центрове за тяхното гаранционно обслужване</w:t>
      </w:r>
      <w:r w:rsidRPr="00E51D10">
        <w:rPr>
          <w:i/>
          <w:sz w:val="24"/>
          <w:szCs w:val="24"/>
          <w:lang w:val="bg-BG" w:eastAsia="ar-SA"/>
        </w:rPr>
        <w:t xml:space="preserve"> </w:t>
      </w:r>
      <w:r>
        <w:rPr>
          <w:i/>
          <w:sz w:val="24"/>
          <w:szCs w:val="24"/>
          <w:lang w:val="bg-BG" w:eastAsia="ar-SA"/>
        </w:rPr>
        <w:t xml:space="preserve">– </w:t>
      </w:r>
      <w:r w:rsidRPr="00E5316F">
        <w:rPr>
          <w:sz w:val="24"/>
          <w:szCs w:val="24"/>
          <w:lang w:val="bg-BG" w:eastAsia="ar-SA"/>
        </w:rPr>
        <w:t xml:space="preserve">в съответствие с чл. 51, ал. 1, т. 3 </w:t>
      </w:r>
      <w:r>
        <w:rPr>
          <w:sz w:val="24"/>
          <w:szCs w:val="24"/>
          <w:lang w:val="bg-BG" w:eastAsia="ar-SA"/>
        </w:rPr>
        <w:t xml:space="preserve">от </w:t>
      </w:r>
      <w:r w:rsidRPr="00E5316F">
        <w:rPr>
          <w:sz w:val="24"/>
          <w:szCs w:val="24"/>
          <w:lang w:val="bg-BG" w:eastAsia="ar-SA"/>
        </w:rPr>
        <w:t xml:space="preserve">ЗОП </w:t>
      </w:r>
      <w:r>
        <w:rPr>
          <w:sz w:val="24"/>
          <w:szCs w:val="24"/>
          <w:lang w:val="bg-BG" w:eastAsia="ar-SA"/>
        </w:rPr>
        <w:t xml:space="preserve">- </w:t>
      </w:r>
      <w:r w:rsidRPr="00E51D10">
        <w:rPr>
          <w:i/>
          <w:sz w:val="24"/>
          <w:szCs w:val="24"/>
          <w:lang w:val="bg-BG" w:eastAsia="ar-SA"/>
        </w:rPr>
        <w:t>заверено „вярно с оригинала” копие</w:t>
      </w:r>
      <w:r w:rsidRPr="00E51D10">
        <w:rPr>
          <w:i/>
          <w:sz w:val="24"/>
          <w:szCs w:val="24"/>
          <w:lang w:val="bg-BG"/>
        </w:rPr>
        <w:t>;</w:t>
      </w:r>
    </w:p>
    <w:p w:rsidR="00D81F1D" w:rsidRPr="001F11B1" w:rsidRDefault="00D81F1D" w:rsidP="00575DAD">
      <w:pPr>
        <w:numPr>
          <w:ilvl w:val="0"/>
          <w:numId w:val="9"/>
        </w:numPr>
        <w:jc w:val="both"/>
        <w:rPr>
          <w:bCs/>
          <w:sz w:val="24"/>
          <w:szCs w:val="24"/>
          <w:lang w:val="bg-BG"/>
        </w:rPr>
      </w:pPr>
      <w:r w:rsidRPr="001F11B1">
        <w:rPr>
          <w:sz w:val="24"/>
          <w:szCs w:val="24"/>
          <w:lang w:val="bg-BG"/>
        </w:rPr>
        <w:t>Д</w:t>
      </w:r>
      <w:r w:rsidRPr="001F11B1">
        <w:rPr>
          <w:sz w:val="24"/>
          <w:szCs w:val="24"/>
        </w:rPr>
        <w:t>екларация по чл. 47, ал. 9</w:t>
      </w:r>
      <w:r w:rsidRPr="001F11B1">
        <w:rPr>
          <w:sz w:val="24"/>
          <w:szCs w:val="24"/>
          <w:lang w:val="bg-BG"/>
        </w:rPr>
        <w:t xml:space="preserve"> от ЗОП - </w:t>
      </w:r>
      <w:r w:rsidRPr="001F11B1">
        <w:rPr>
          <w:i/>
          <w:sz w:val="24"/>
          <w:szCs w:val="24"/>
          <w:lang w:val="bg-BG"/>
        </w:rPr>
        <w:t>представя се в оригинал по образец 3 към документацията</w:t>
      </w:r>
      <w:r w:rsidRPr="001F11B1">
        <w:rPr>
          <w:sz w:val="24"/>
          <w:szCs w:val="24"/>
          <w:lang w:val="bg-BG"/>
        </w:rPr>
        <w:t>;</w:t>
      </w:r>
    </w:p>
    <w:p w:rsidR="00D81F1D" w:rsidRPr="001F11B1" w:rsidRDefault="00D81F1D" w:rsidP="009A34B4">
      <w:pPr>
        <w:numPr>
          <w:ilvl w:val="0"/>
          <w:numId w:val="9"/>
        </w:numPr>
        <w:jc w:val="both"/>
        <w:rPr>
          <w:bCs/>
          <w:sz w:val="24"/>
          <w:szCs w:val="24"/>
          <w:lang w:val="bg-BG"/>
        </w:rPr>
      </w:pPr>
      <w:r w:rsidRPr="001F11B1">
        <w:rPr>
          <w:sz w:val="24"/>
          <w:szCs w:val="24"/>
          <w:lang w:val="bg-BG"/>
        </w:rPr>
        <w:t>Б</w:t>
      </w:r>
      <w:r w:rsidRPr="001F11B1">
        <w:rPr>
          <w:sz w:val="24"/>
          <w:szCs w:val="24"/>
        </w:rPr>
        <w:t>анкова гаранция за участие или копие от документа за внесена гаранция под формата на парична сума</w:t>
      </w:r>
      <w:r w:rsidRPr="001F11B1">
        <w:rPr>
          <w:sz w:val="24"/>
          <w:szCs w:val="24"/>
          <w:lang w:val="bg-BG"/>
        </w:rPr>
        <w:t xml:space="preserve"> – </w:t>
      </w:r>
      <w:r w:rsidRPr="001F11B1">
        <w:rPr>
          <w:i/>
          <w:sz w:val="24"/>
          <w:szCs w:val="24"/>
          <w:lang w:val="bg-BG"/>
        </w:rPr>
        <w:t>представя се в оригинал</w:t>
      </w:r>
      <w:r w:rsidRPr="001F11B1">
        <w:rPr>
          <w:i/>
          <w:sz w:val="24"/>
          <w:szCs w:val="24"/>
        </w:rPr>
        <w:t>;</w:t>
      </w:r>
    </w:p>
    <w:p w:rsidR="00D81F1D" w:rsidRPr="001F11B1" w:rsidRDefault="00D81F1D" w:rsidP="00C01F26">
      <w:pPr>
        <w:numPr>
          <w:ilvl w:val="0"/>
          <w:numId w:val="9"/>
        </w:numPr>
        <w:jc w:val="both"/>
        <w:rPr>
          <w:bCs/>
          <w:sz w:val="24"/>
          <w:szCs w:val="24"/>
          <w:lang w:val="bg-BG"/>
        </w:rPr>
      </w:pPr>
      <w:r w:rsidRPr="001F11B1">
        <w:rPr>
          <w:sz w:val="24"/>
          <w:szCs w:val="24"/>
          <w:lang w:val="bg-BG"/>
        </w:rPr>
        <w:t>Н</w:t>
      </w:r>
      <w:r w:rsidRPr="001F11B1">
        <w:rPr>
          <w:bCs/>
          <w:sz w:val="24"/>
          <w:szCs w:val="24"/>
        </w:rPr>
        <w:t>отариално заверено пълномощно на лицето, подписващо офертата</w:t>
      </w:r>
      <w:r w:rsidRPr="001F11B1">
        <w:rPr>
          <w:bCs/>
          <w:sz w:val="24"/>
          <w:szCs w:val="24"/>
          <w:lang w:val="bg-BG"/>
        </w:rPr>
        <w:t xml:space="preserve">, </w:t>
      </w:r>
      <w:r w:rsidRPr="001F11B1">
        <w:rPr>
          <w:sz w:val="24"/>
          <w:szCs w:val="24"/>
        </w:rPr>
        <w:t>когато офертата (или някой документ от нея) не е подписана от управляващия и представляващ участника съгласно актуалната му регистрация</w:t>
      </w:r>
      <w:r w:rsidRPr="001F11B1">
        <w:rPr>
          <w:sz w:val="24"/>
          <w:szCs w:val="24"/>
          <w:lang w:val="bg-BG"/>
        </w:rPr>
        <w:t xml:space="preserve">. </w:t>
      </w:r>
      <w:r w:rsidRPr="001F11B1">
        <w:rPr>
          <w:sz w:val="24"/>
          <w:szCs w:val="24"/>
        </w:rPr>
        <w:t>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участника в процедурата</w:t>
      </w:r>
      <w:r>
        <w:rPr>
          <w:sz w:val="24"/>
          <w:szCs w:val="24"/>
          <w:lang w:val="bg-BG"/>
        </w:rPr>
        <w:t xml:space="preserve"> - </w:t>
      </w:r>
      <w:r w:rsidRPr="001F11B1">
        <w:rPr>
          <w:i/>
          <w:sz w:val="24"/>
          <w:szCs w:val="24"/>
          <w:lang w:val="bg-BG"/>
        </w:rPr>
        <w:t>представя се в</w:t>
      </w:r>
      <w:r w:rsidRPr="001F11B1">
        <w:rPr>
          <w:sz w:val="24"/>
          <w:szCs w:val="24"/>
          <w:lang w:val="bg-BG"/>
        </w:rPr>
        <w:t xml:space="preserve"> </w:t>
      </w:r>
      <w:r>
        <w:rPr>
          <w:i/>
          <w:sz w:val="24"/>
          <w:szCs w:val="24"/>
          <w:lang w:val="bg-BG"/>
        </w:rPr>
        <w:t>оригинал или</w:t>
      </w:r>
      <w:r w:rsidRPr="001F11B1">
        <w:rPr>
          <w:i/>
          <w:sz w:val="24"/>
          <w:szCs w:val="24"/>
          <w:lang w:val="bg-BG"/>
        </w:rPr>
        <w:t xml:space="preserve"> заверено </w:t>
      </w:r>
      <w:r>
        <w:rPr>
          <w:i/>
          <w:sz w:val="24"/>
          <w:szCs w:val="24"/>
          <w:lang w:val="bg-BG"/>
        </w:rPr>
        <w:t xml:space="preserve">„вярно с оригинала” </w:t>
      </w:r>
      <w:r w:rsidRPr="001F11B1">
        <w:rPr>
          <w:i/>
          <w:sz w:val="24"/>
          <w:szCs w:val="24"/>
          <w:lang w:val="bg-BG"/>
        </w:rPr>
        <w:t>копие</w:t>
      </w:r>
      <w:r w:rsidRPr="001F11B1">
        <w:rPr>
          <w:i/>
          <w:sz w:val="24"/>
          <w:szCs w:val="24"/>
        </w:rPr>
        <w:t>;</w:t>
      </w:r>
    </w:p>
    <w:p w:rsidR="00D81F1D" w:rsidRPr="001F11B1" w:rsidRDefault="00D81F1D" w:rsidP="00774FC2">
      <w:pPr>
        <w:numPr>
          <w:ilvl w:val="0"/>
          <w:numId w:val="9"/>
        </w:numPr>
        <w:jc w:val="both"/>
        <w:rPr>
          <w:bCs/>
          <w:sz w:val="24"/>
          <w:szCs w:val="24"/>
          <w:lang w:val="bg-BG"/>
        </w:rPr>
      </w:pPr>
      <w:r w:rsidRPr="001F11B1">
        <w:rPr>
          <w:sz w:val="24"/>
          <w:szCs w:val="24"/>
          <w:lang w:val="bg-BG"/>
        </w:rPr>
        <w:t>П</w:t>
      </w:r>
      <w:r w:rsidRPr="001F11B1">
        <w:rPr>
          <w:sz w:val="24"/>
          <w:szCs w:val="24"/>
        </w:rPr>
        <w:t>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sidRPr="001F11B1">
        <w:rPr>
          <w:sz w:val="24"/>
          <w:szCs w:val="24"/>
          <w:lang w:val="bg-BG"/>
        </w:rPr>
        <w:t xml:space="preserve"> – </w:t>
      </w:r>
      <w:r w:rsidRPr="001F11B1">
        <w:rPr>
          <w:i/>
          <w:sz w:val="24"/>
          <w:szCs w:val="24"/>
          <w:lang w:val="bg-BG"/>
        </w:rPr>
        <w:t>представя се в</w:t>
      </w:r>
      <w:r w:rsidRPr="001F11B1">
        <w:rPr>
          <w:sz w:val="24"/>
          <w:szCs w:val="24"/>
          <w:lang w:val="bg-BG"/>
        </w:rPr>
        <w:t xml:space="preserve"> </w:t>
      </w:r>
      <w:r>
        <w:rPr>
          <w:i/>
          <w:sz w:val="24"/>
          <w:szCs w:val="24"/>
          <w:lang w:val="bg-BG"/>
        </w:rPr>
        <w:t>оригинал или</w:t>
      </w:r>
      <w:r w:rsidRPr="001F11B1">
        <w:rPr>
          <w:i/>
          <w:sz w:val="24"/>
          <w:szCs w:val="24"/>
          <w:lang w:val="bg-BG"/>
        </w:rPr>
        <w:t xml:space="preserve"> заверено </w:t>
      </w:r>
      <w:r>
        <w:rPr>
          <w:i/>
          <w:sz w:val="24"/>
          <w:szCs w:val="24"/>
          <w:lang w:val="bg-BG"/>
        </w:rPr>
        <w:t xml:space="preserve">„вярно с оригинала” </w:t>
      </w:r>
      <w:r w:rsidRPr="001F11B1">
        <w:rPr>
          <w:i/>
          <w:sz w:val="24"/>
          <w:szCs w:val="24"/>
          <w:lang w:val="bg-BG"/>
        </w:rPr>
        <w:t>копие</w:t>
      </w:r>
      <w:r w:rsidRPr="001F11B1">
        <w:rPr>
          <w:i/>
          <w:sz w:val="24"/>
          <w:szCs w:val="24"/>
        </w:rPr>
        <w:t>;</w:t>
      </w:r>
    </w:p>
    <w:p w:rsidR="00D81F1D" w:rsidRPr="001F11B1" w:rsidRDefault="00D81F1D" w:rsidP="00774FC2">
      <w:pPr>
        <w:numPr>
          <w:ilvl w:val="0"/>
          <w:numId w:val="9"/>
        </w:numPr>
        <w:jc w:val="both"/>
        <w:rPr>
          <w:bCs/>
          <w:sz w:val="24"/>
          <w:szCs w:val="24"/>
          <w:lang w:val="bg-BG"/>
        </w:rPr>
      </w:pPr>
      <w:r w:rsidRPr="001F11B1">
        <w:rPr>
          <w:sz w:val="24"/>
          <w:szCs w:val="24"/>
          <w:lang w:eastAsia="ar-SA"/>
        </w:rPr>
        <w:t xml:space="preserve">Декларация по </w:t>
      </w:r>
      <w:r w:rsidRPr="001F11B1">
        <w:rPr>
          <w:sz w:val="24"/>
          <w:szCs w:val="24"/>
        </w:rPr>
        <w:t>чл. 56, ал. 1, т. 12 от ЗОП</w:t>
      </w:r>
      <w:r w:rsidRPr="001F11B1">
        <w:rPr>
          <w:sz w:val="24"/>
          <w:szCs w:val="24"/>
          <w:lang w:eastAsia="ar-SA"/>
        </w:rPr>
        <w:t xml:space="preserve"> за приемане</w:t>
      </w:r>
      <w:r w:rsidRPr="001F11B1">
        <w:rPr>
          <w:sz w:val="24"/>
          <w:szCs w:val="24"/>
        </w:rPr>
        <w:t xml:space="preserve"> на условията в проекта на договора</w:t>
      </w:r>
      <w:r w:rsidRPr="001F11B1">
        <w:rPr>
          <w:sz w:val="24"/>
          <w:szCs w:val="24"/>
          <w:lang w:eastAsia="ar-SA"/>
        </w:rPr>
        <w:t xml:space="preserve"> – </w:t>
      </w:r>
      <w:r w:rsidRPr="001F11B1">
        <w:rPr>
          <w:i/>
          <w:sz w:val="24"/>
          <w:szCs w:val="24"/>
          <w:lang w:val="bg-BG" w:eastAsia="ar-SA"/>
        </w:rPr>
        <w:t xml:space="preserve">представя се в оригинал </w:t>
      </w:r>
      <w:r w:rsidRPr="001F11B1">
        <w:rPr>
          <w:i/>
          <w:sz w:val="24"/>
          <w:szCs w:val="24"/>
          <w:lang w:eastAsia="ar-SA"/>
        </w:rPr>
        <w:t>по образец</w:t>
      </w:r>
      <w:r w:rsidRPr="001F11B1">
        <w:rPr>
          <w:i/>
          <w:sz w:val="24"/>
          <w:szCs w:val="24"/>
          <w:lang w:val="bg-BG" w:eastAsia="ar-SA"/>
        </w:rPr>
        <w:t xml:space="preserve"> 4 към документацията</w:t>
      </w:r>
      <w:r w:rsidRPr="001F11B1">
        <w:rPr>
          <w:i/>
          <w:sz w:val="24"/>
          <w:szCs w:val="24"/>
          <w:lang w:eastAsia="ar-SA"/>
        </w:rPr>
        <w:t xml:space="preserve">; </w:t>
      </w:r>
    </w:p>
    <w:p w:rsidR="00D81F1D" w:rsidRPr="001F11B1" w:rsidRDefault="00D81F1D" w:rsidP="0071756A">
      <w:pPr>
        <w:numPr>
          <w:ilvl w:val="0"/>
          <w:numId w:val="9"/>
        </w:numPr>
        <w:jc w:val="both"/>
        <w:rPr>
          <w:bCs/>
          <w:sz w:val="24"/>
          <w:szCs w:val="24"/>
          <w:lang w:val="bg-BG"/>
        </w:rPr>
      </w:pPr>
      <w:r w:rsidRPr="001F11B1">
        <w:rPr>
          <w:sz w:val="24"/>
          <w:szCs w:val="24"/>
          <w:lang w:val="bg-BG"/>
        </w:rPr>
        <w:t xml:space="preserve">Списък на доставките, които са еднакви или сходни с предмета на съответната обособена позиция от настоящата обществена поръчка по която участникът подава оферта. Списъкът следва да съдържа доставки, изпълнени през последните три години, считано от датата на подаване на офертата за участие в настоящата процедура; </w:t>
      </w:r>
    </w:p>
    <w:p w:rsidR="00D81F1D" w:rsidRPr="001F11B1" w:rsidRDefault="00D81F1D" w:rsidP="0071756A">
      <w:pPr>
        <w:numPr>
          <w:ilvl w:val="0"/>
          <w:numId w:val="9"/>
        </w:numPr>
        <w:jc w:val="both"/>
        <w:rPr>
          <w:bCs/>
          <w:sz w:val="24"/>
          <w:szCs w:val="24"/>
          <w:lang w:val="bg-BG"/>
        </w:rPr>
      </w:pPr>
      <w:r w:rsidRPr="001F11B1">
        <w:rPr>
          <w:sz w:val="24"/>
          <w:szCs w:val="24"/>
          <w:lang w:val="bg-BG"/>
        </w:rPr>
        <w:t>М</w:t>
      </w:r>
      <w:r w:rsidRPr="001F11B1">
        <w:rPr>
          <w:sz w:val="24"/>
          <w:szCs w:val="24"/>
        </w:rPr>
        <w:t xml:space="preserve">инимум по </w:t>
      </w:r>
      <w:r w:rsidRPr="001F11B1">
        <w:rPr>
          <w:sz w:val="24"/>
          <w:szCs w:val="24"/>
          <w:lang w:val="en-US"/>
        </w:rPr>
        <w:t>3</w:t>
      </w:r>
      <w:r w:rsidRPr="001F11B1">
        <w:rPr>
          <w:sz w:val="24"/>
          <w:szCs w:val="24"/>
        </w:rPr>
        <w:t xml:space="preserve"> </w:t>
      </w:r>
      <w:r w:rsidRPr="001F11B1">
        <w:rPr>
          <w:sz w:val="24"/>
          <w:szCs w:val="24"/>
          <w:lang w:val="bg-BG"/>
        </w:rPr>
        <w:t>(</w:t>
      </w:r>
      <w:r w:rsidRPr="001F11B1">
        <w:rPr>
          <w:sz w:val="24"/>
          <w:szCs w:val="24"/>
        </w:rPr>
        <w:t>три</w:t>
      </w:r>
      <w:r w:rsidRPr="001F11B1">
        <w:rPr>
          <w:sz w:val="24"/>
          <w:szCs w:val="24"/>
          <w:lang w:val="bg-BG"/>
        </w:rPr>
        <w:t>)</w:t>
      </w:r>
      <w:r w:rsidRPr="001F11B1">
        <w:rPr>
          <w:sz w:val="24"/>
          <w:szCs w:val="24"/>
        </w:rPr>
        <w:t xml:space="preserve"> бр.</w:t>
      </w:r>
      <w:r w:rsidRPr="001F11B1">
        <w:rPr>
          <w:sz w:val="24"/>
          <w:szCs w:val="24"/>
          <w:lang w:val="ru-RU"/>
        </w:rPr>
        <w:t xml:space="preserve"> удостоверения за добро изпълнение </w:t>
      </w:r>
      <w:r w:rsidRPr="001F11B1">
        <w:rPr>
          <w:sz w:val="24"/>
          <w:szCs w:val="24"/>
        </w:rPr>
        <w:t>от в</w:t>
      </w:r>
      <w:r w:rsidRPr="001F11B1">
        <w:rPr>
          <w:sz w:val="24"/>
          <w:szCs w:val="24"/>
          <w:lang w:val="ru-RU"/>
        </w:rPr>
        <w:t>ъзложители</w:t>
      </w:r>
      <w:r w:rsidRPr="001F11B1">
        <w:rPr>
          <w:sz w:val="24"/>
          <w:szCs w:val="24"/>
        </w:rPr>
        <w:t xml:space="preserve">, посочени в списъка </w:t>
      </w:r>
      <w:r w:rsidRPr="001F11B1">
        <w:rPr>
          <w:sz w:val="24"/>
          <w:szCs w:val="24"/>
          <w:lang w:val="bg-BG"/>
        </w:rPr>
        <w:t xml:space="preserve">по предходната точка </w:t>
      </w:r>
      <w:r w:rsidRPr="001F11B1">
        <w:rPr>
          <w:sz w:val="24"/>
          <w:szCs w:val="24"/>
        </w:rPr>
        <w:t>за всяка от обособените позиции, за които подава оферта за участие;</w:t>
      </w:r>
    </w:p>
    <w:p w:rsidR="00D81F1D" w:rsidRPr="001F11B1" w:rsidRDefault="00D81F1D" w:rsidP="00FF3FE3">
      <w:pPr>
        <w:numPr>
          <w:ilvl w:val="0"/>
          <w:numId w:val="9"/>
        </w:numPr>
        <w:jc w:val="both"/>
        <w:rPr>
          <w:bCs/>
          <w:sz w:val="24"/>
          <w:szCs w:val="24"/>
          <w:lang w:val="bg-BG"/>
        </w:rPr>
      </w:pPr>
      <w:r w:rsidRPr="001F11B1">
        <w:rPr>
          <w:sz w:val="24"/>
          <w:szCs w:val="24"/>
          <w:lang w:val="bg-BG"/>
        </w:rPr>
        <w:t>Д</w:t>
      </w:r>
      <w:r w:rsidRPr="001F11B1">
        <w:rPr>
          <w:sz w:val="24"/>
          <w:szCs w:val="24"/>
        </w:rPr>
        <w:t>екларация за липса на свързаност с друг участник или кандидат в съответствие с чл. 55, ал. 7, както и за липса на обстоятелство по чл. 8, ал. 8, т. 2</w:t>
      </w:r>
      <w:r w:rsidRPr="001F11B1">
        <w:rPr>
          <w:sz w:val="24"/>
          <w:szCs w:val="24"/>
          <w:lang w:val="bg-BG"/>
        </w:rPr>
        <w:t xml:space="preserve"> от ЗОП - </w:t>
      </w:r>
      <w:r w:rsidRPr="001F11B1">
        <w:rPr>
          <w:i/>
          <w:sz w:val="24"/>
          <w:szCs w:val="24"/>
          <w:lang w:val="bg-BG"/>
        </w:rPr>
        <w:t>представя се в оригинал по образец 5 към документацията;</w:t>
      </w:r>
    </w:p>
    <w:p w:rsidR="00D81F1D" w:rsidRPr="001F11B1" w:rsidRDefault="00D81F1D" w:rsidP="00353A34">
      <w:pPr>
        <w:numPr>
          <w:ilvl w:val="0"/>
          <w:numId w:val="9"/>
        </w:numPr>
        <w:jc w:val="both"/>
        <w:rPr>
          <w:bCs/>
          <w:sz w:val="24"/>
          <w:szCs w:val="24"/>
          <w:lang w:val="bg-BG"/>
        </w:rPr>
      </w:pPr>
      <w:r w:rsidRPr="001F11B1">
        <w:rPr>
          <w:sz w:val="22"/>
          <w:szCs w:val="22"/>
          <w:lang w:eastAsia="ar-SA"/>
        </w:rPr>
        <w:t xml:space="preserve">Декларация по чл. 56, ал. 1, т. 8 от ЗОП за използване/не използване на подизпълнители и </w:t>
      </w:r>
      <w:r w:rsidRPr="001F11B1">
        <w:rPr>
          <w:sz w:val="24"/>
          <w:szCs w:val="24"/>
          <w:lang w:val="bg-BG"/>
        </w:rPr>
        <w:t>в</w:t>
      </w:r>
      <w:r w:rsidRPr="001F11B1">
        <w:rPr>
          <w:sz w:val="24"/>
          <w:szCs w:val="24"/>
        </w:rPr>
        <w:t>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Pr="001F11B1">
        <w:rPr>
          <w:sz w:val="22"/>
          <w:szCs w:val="22"/>
          <w:lang w:eastAsia="ar-SA"/>
        </w:rPr>
        <w:t xml:space="preserve"> – </w:t>
      </w:r>
      <w:r w:rsidRPr="001F11B1">
        <w:rPr>
          <w:i/>
          <w:sz w:val="22"/>
          <w:szCs w:val="22"/>
          <w:lang w:val="bg-BG" w:eastAsia="ar-SA"/>
        </w:rPr>
        <w:t>представя се в оригинал</w:t>
      </w:r>
      <w:r w:rsidRPr="001F11B1">
        <w:rPr>
          <w:sz w:val="22"/>
          <w:szCs w:val="22"/>
          <w:lang w:val="bg-BG" w:eastAsia="ar-SA"/>
        </w:rPr>
        <w:t xml:space="preserve"> </w:t>
      </w:r>
      <w:r w:rsidRPr="001F11B1">
        <w:rPr>
          <w:i/>
          <w:sz w:val="22"/>
          <w:szCs w:val="22"/>
          <w:lang w:eastAsia="ar-SA"/>
        </w:rPr>
        <w:t>по образец</w:t>
      </w:r>
      <w:r w:rsidRPr="001F11B1">
        <w:rPr>
          <w:i/>
          <w:sz w:val="22"/>
          <w:szCs w:val="22"/>
          <w:lang w:val="bg-BG" w:eastAsia="ar-SA"/>
        </w:rPr>
        <w:t xml:space="preserve"> 6 към документацията</w:t>
      </w:r>
      <w:r w:rsidRPr="001F11B1">
        <w:rPr>
          <w:i/>
          <w:sz w:val="22"/>
          <w:szCs w:val="22"/>
          <w:lang w:eastAsia="ar-SA"/>
        </w:rPr>
        <w:t>;</w:t>
      </w:r>
    </w:p>
    <w:p w:rsidR="00D81F1D" w:rsidRPr="001F11B1" w:rsidRDefault="00D81F1D" w:rsidP="00774FC2">
      <w:pPr>
        <w:numPr>
          <w:ilvl w:val="0"/>
          <w:numId w:val="9"/>
        </w:numPr>
        <w:jc w:val="both"/>
        <w:rPr>
          <w:bCs/>
          <w:sz w:val="24"/>
          <w:szCs w:val="24"/>
          <w:lang w:val="bg-BG"/>
        </w:rPr>
      </w:pPr>
      <w:r w:rsidRPr="001F11B1">
        <w:rPr>
          <w:sz w:val="22"/>
          <w:szCs w:val="22"/>
          <w:lang w:eastAsia="ar-SA"/>
        </w:rPr>
        <w:t xml:space="preserve">Декларация от подизпълнителя (в случай че участникът е заявил участие на такъв) – </w:t>
      </w:r>
      <w:r w:rsidRPr="001F11B1">
        <w:rPr>
          <w:i/>
          <w:sz w:val="22"/>
          <w:szCs w:val="22"/>
          <w:lang w:val="bg-BG" w:eastAsia="ar-SA"/>
        </w:rPr>
        <w:t xml:space="preserve">представя се в оригинал </w:t>
      </w:r>
      <w:r w:rsidRPr="001F11B1">
        <w:rPr>
          <w:i/>
          <w:sz w:val="22"/>
          <w:szCs w:val="22"/>
          <w:lang w:eastAsia="ar-SA"/>
        </w:rPr>
        <w:t>по образец</w:t>
      </w:r>
      <w:r w:rsidRPr="001F11B1">
        <w:rPr>
          <w:i/>
          <w:sz w:val="22"/>
          <w:szCs w:val="22"/>
          <w:lang w:val="bg-BG" w:eastAsia="ar-SA"/>
        </w:rPr>
        <w:t xml:space="preserve"> 7 към документацията</w:t>
      </w:r>
      <w:r w:rsidRPr="001F11B1">
        <w:rPr>
          <w:i/>
          <w:sz w:val="22"/>
          <w:szCs w:val="22"/>
          <w:lang w:eastAsia="ar-SA"/>
        </w:rPr>
        <w:t>;</w:t>
      </w:r>
    </w:p>
    <w:p w:rsidR="00D81F1D" w:rsidRPr="001F11B1" w:rsidRDefault="00D81F1D" w:rsidP="00BF6B8B">
      <w:pPr>
        <w:numPr>
          <w:ilvl w:val="0"/>
          <w:numId w:val="9"/>
        </w:numPr>
        <w:jc w:val="both"/>
        <w:rPr>
          <w:bCs/>
          <w:sz w:val="24"/>
          <w:szCs w:val="24"/>
          <w:lang w:val="bg-BG"/>
        </w:rPr>
      </w:pPr>
      <w:r w:rsidRPr="001F11B1">
        <w:rPr>
          <w:sz w:val="24"/>
          <w:szCs w:val="24"/>
          <w:lang w:val="bg-BG"/>
        </w:rPr>
        <w:t xml:space="preserve">Декларация за закрила на заетостта - </w:t>
      </w:r>
      <w:r w:rsidRPr="001F11B1">
        <w:rPr>
          <w:i/>
          <w:sz w:val="22"/>
          <w:szCs w:val="22"/>
          <w:lang w:val="bg-BG" w:eastAsia="ar-SA"/>
        </w:rPr>
        <w:t xml:space="preserve">представя се в оригинал </w:t>
      </w:r>
      <w:r w:rsidRPr="001F11B1">
        <w:rPr>
          <w:i/>
          <w:sz w:val="22"/>
          <w:szCs w:val="22"/>
          <w:lang w:eastAsia="ar-SA"/>
        </w:rPr>
        <w:t>по образец</w:t>
      </w:r>
      <w:r w:rsidRPr="001F11B1">
        <w:rPr>
          <w:i/>
          <w:sz w:val="22"/>
          <w:szCs w:val="22"/>
          <w:lang w:val="bg-BG" w:eastAsia="ar-SA"/>
        </w:rPr>
        <w:t xml:space="preserve"> 9 към документацията</w:t>
      </w:r>
      <w:r w:rsidRPr="001F11B1">
        <w:rPr>
          <w:i/>
          <w:sz w:val="22"/>
          <w:szCs w:val="22"/>
          <w:lang w:eastAsia="ar-SA"/>
        </w:rPr>
        <w:t>;</w:t>
      </w:r>
      <w:r w:rsidRPr="001F11B1">
        <w:rPr>
          <w:sz w:val="24"/>
          <w:szCs w:val="24"/>
        </w:rPr>
        <w:t xml:space="preserve"> </w:t>
      </w:r>
    </w:p>
    <w:p w:rsidR="00D81F1D" w:rsidRPr="001F11B1" w:rsidRDefault="00D81F1D" w:rsidP="00FF3FE3">
      <w:pPr>
        <w:numPr>
          <w:ilvl w:val="0"/>
          <w:numId w:val="9"/>
        </w:numPr>
        <w:jc w:val="both"/>
        <w:rPr>
          <w:bCs/>
          <w:sz w:val="24"/>
          <w:szCs w:val="24"/>
          <w:lang w:val="bg-BG"/>
        </w:rPr>
      </w:pPr>
      <w:r w:rsidRPr="001F11B1">
        <w:rPr>
          <w:bCs/>
          <w:sz w:val="24"/>
          <w:szCs w:val="24"/>
          <w:lang w:val="bg-BG"/>
        </w:rPr>
        <w:t xml:space="preserve">Декларация за гаранционен срок – </w:t>
      </w:r>
      <w:r w:rsidRPr="001F11B1">
        <w:rPr>
          <w:bCs/>
          <w:i/>
          <w:sz w:val="24"/>
          <w:szCs w:val="24"/>
          <w:lang w:val="bg-BG"/>
        </w:rPr>
        <w:t>представя се в оригинал по приложения образец 10 към документацията;</w:t>
      </w:r>
    </w:p>
    <w:p w:rsidR="00D81F1D" w:rsidRPr="001F11B1" w:rsidRDefault="00D81F1D" w:rsidP="008D0C07">
      <w:pPr>
        <w:numPr>
          <w:ilvl w:val="0"/>
          <w:numId w:val="9"/>
        </w:numPr>
        <w:jc w:val="both"/>
        <w:rPr>
          <w:bCs/>
          <w:sz w:val="24"/>
          <w:szCs w:val="24"/>
          <w:lang w:val="bg-BG"/>
        </w:rPr>
      </w:pPr>
      <w:r w:rsidRPr="001F11B1">
        <w:rPr>
          <w:sz w:val="24"/>
          <w:szCs w:val="24"/>
          <w:lang w:val="bg-BG" w:eastAsia="ar-SA"/>
        </w:rPr>
        <w:t xml:space="preserve">Сертификат за качество </w:t>
      </w:r>
      <w:r w:rsidRPr="001F11B1">
        <w:rPr>
          <w:bCs/>
          <w:sz w:val="24"/>
          <w:szCs w:val="24"/>
          <w:lang w:val="en-US"/>
        </w:rPr>
        <w:t>ISO</w:t>
      </w:r>
      <w:r w:rsidRPr="001F11B1">
        <w:rPr>
          <w:bCs/>
          <w:sz w:val="24"/>
          <w:szCs w:val="24"/>
          <w:lang w:val="bg-BG"/>
        </w:rPr>
        <w:t xml:space="preserve"> 9001:2008 или еквивалентен - </w:t>
      </w:r>
      <w:r w:rsidRPr="001F11B1">
        <w:rPr>
          <w:i/>
          <w:sz w:val="24"/>
          <w:szCs w:val="24"/>
          <w:lang w:val="bg-BG" w:eastAsia="ar-SA"/>
        </w:rPr>
        <w:t>заверено „вярно с оригинала” копие</w:t>
      </w:r>
      <w:r w:rsidRPr="001F11B1">
        <w:rPr>
          <w:bCs/>
          <w:i/>
          <w:sz w:val="24"/>
          <w:szCs w:val="24"/>
          <w:lang w:val="bg-BG"/>
        </w:rPr>
        <w:t>;</w:t>
      </w:r>
    </w:p>
    <w:p w:rsidR="00D81F1D" w:rsidRPr="001F11B1" w:rsidRDefault="00D81F1D" w:rsidP="0071756A">
      <w:pPr>
        <w:numPr>
          <w:ilvl w:val="0"/>
          <w:numId w:val="9"/>
        </w:numPr>
        <w:jc w:val="both"/>
        <w:rPr>
          <w:bCs/>
          <w:sz w:val="24"/>
          <w:szCs w:val="24"/>
          <w:lang w:val="bg-BG"/>
        </w:rPr>
      </w:pPr>
      <w:r w:rsidRPr="001F11B1">
        <w:rPr>
          <w:bCs/>
          <w:sz w:val="24"/>
          <w:szCs w:val="24"/>
          <w:lang w:val="bg-BG"/>
        </w:rPr>
        <w:t>С</w:t>
      </w:r>
      <w:r w:rsidRPr="001F11B1">
        <w:rPr>
          <w:sz w:val="24"/>
          <w:szCs w:val="24"/>
        </w:rPr>
        <w:t xml:space="preserve">ертификати, издадени от акредитирани лица за управление на качеството, удостоверяващи съответствието на </w:t>
      </w:r>
      <w:r w:rsidRPr="001F11B1">
        <w:rPr>
          <w:sz w:val="24"/>
          <w:szCs w:val="24"/>
          <w:lang w:val="bg-BG"/>
        </w:rPr>
        <w:t>автомобилите</w:t>
      </w:r>
      <w:r w:rsidRPr="001F11B1">
        <w:rPr>
          <w:sz w:val="24"/>
          <w:szCs w:val="24"/>
        </w:rPr>
        <w:t xml:space="preserve"> със съответните спецификации или стандарти</w:t>
      </w:r>
      <w:r w:rsidRPr="001F11B1">
        <w:rPr>
          <w:sz w:val="24"/>
          <w:szCs w:val="24"/>
          <w:lang w:val="bg-BG"/>
        </w:rPr>
        <w:t xml:space="preserve"> – </w:t>
      </w:r>
      <w:r w:rsidRPr="001F11B1">
        <w:rPr>
          <w:i/>
          <w:sz w:val="24"/>
          <w:szCs w:val="24"/>
          <w:lang w:val="bg-BG" w:eastAsia="ar-SA"/>
        </w:rPr>
        <w:t>заверено/и „вярно с оригинала” копие/я</w:t>
      </w:r>
      <w:r w:rsidRPr="001F11B1">
        <w:rPr>
          <w:sz w:val="24"/>
          <w:szCs w:val="24"/>
        </w:rPr>
        <w:t>;</w:t>
      </w:r>
    </w:p>
    <w:p w:rsidR="00D81F1D" w:rsidRPr="001F11B1" w:rsidRDefault="00D81F1D" w:rsidP="009C0847">
      <w:pPr>
        <w:numPr>
          <w:ilvl w:val="0"/>
          <w:numId w:val="9"/>
        </w:numPr>
        <w:jc w:val="both"/>
        <w:rPr>
          <w:bCs/>
          <w:sz w:val="24"/>
          <w:szCs w:val="24"/>
          <w:lang w:val="bg-BG"/>
        </w:rPr>
      </w:pPr>
      <w:r w:rsidRPr="001F11B1">
        <w:rPr>
          <w:sz w:val="24"/>
          <w:szCs w:val="24"/>
          <w:lang w:val="bg-BG"/>
        </w:rPr>
        <w:t>Т</w:t>
      </w:r>
      <w:r w:rsidRPr="001F11B1">
        <w:rPr>
          <w:sz w:val="24"/>
          <w:szCs w:val="24"/>
        </w:rPr>
        <w:t xml:space="preserve">ехническо предложение за изпълнение на </w:t>
      </w:r>
      <w:r w:rsidRPr="001F11B1">
        <w:rPr>
          <w:sz w:val="24"/>
          <w:szCs w:val="24"/>
          <w:lang w:val="bg-BG"/>
        </w:rPr>
        <w:t xml:space="preserve">съответната обособена позиция от </w:t>
      </w:r>
      <w:r w:rsidRPr="001F11B1">
        <w:rPr>
          <w:sz w:val="24"/>
          <w:szCs w:val="24"/>
        </w:rPr>
        <w:t>поръчката, включващо и срок за изпълнение, към което, ако е приложимо, се прилага декларация по чл. 33, ал. 4</w:t>
      </w:r>
      <w:r w:rsidRPr="001F11B1">
        <w:rPr>
          <w:sz w:val="24"/>
          <w:szCs w:val="24"/>
          <w:lang w:val="bg-BG"/>
        </w:rPr>
        <w:t xml:space="preserve"> от ЗОП – представя се в </w:t>
      </w:r>
      <w:r w:rsidRPr="001F11B1">
        <w:rPr>
          <w:i/>
          <w:sz w:val="24"/>
          <w:szCs w:val="24"/>
          <w:lang w:val="bg-BG"/>
        </w:rPr>
        <w:t>оригинал по образец 11 към документацията</w:t>
      </w:r>
      <w:r w:rsidRPr="001F11B1">
        <w:rPr>
          <w:i/>
          <w:sz w:val="24"/>
          <w:szCs w:val="24"/>
        </w:rPr>
        <w:t>;</w:t>
      </w:r>
    </w:p>
    <w:p w:rsidR="00D81F1D" w:rsidRPr="001F11B1" w:rsidRDefault="00D81F1D" w:rsidP="001F11B1">
      <w:pPr>
        <w:numPr>
          <w:ilvl w:val="0"/>
          <w:numId w:val="9"/>
        </w:numPr>
        <w:jc w:val="both"/>
        <w:rPr>
          <w:bCs/>
          <w:sz w:val="24"/>
          <w:szCs w:val="24"/>
          <w:lang w:val="bg-BG"/>
        </w:rPr>
      </w:pPr>
      <w:r>
        <w:rPr>
          <w:sz w:val="24"/>
          <w:szCs w:val="24"/>
        </w:rPr>
        <w:t>Фотографски снимки</w:t>
      </w:r>
      <w:r>
        <w:rPr>
          <w:sz w:val="24"/>
          <w:szCs w:val="24"/>
          <w:lang w:val="bg-BG"/>
        </w:rPr>
        <w:t>/</w:t>
      </w:r>
      <w:r w:rsidRPr="001F11B1">
        <w:rPr>
          <w:sz w:val="24"/>
          <w:szCs w:val="24"/>
        </w:rPr>
        <w:t xml:space="preserve">каталози </w:t>
      </w:r>
      <w:r w:rsidRPr="004E0249">
        <w:rPr>
          <w:i/>
          <w:sz w:val="24"/>
          <w:szCs w:val="24"/>
        </w:rPr>
        <w:t>(заверени</w:t>
      </w:r>
      <w:r w:rsidRPr="004E0249">
        <w:rPr>
          <w:i/>
          <w:sz w:val="24"/>
          <w:szCs w:val="24"/>
          <w:lang w:val="bg-BG"/>
        </w:rPr>
        <w:t xml:space="preserve"> с</w:t>
      </w:r>
      <w:r w:rsidRPr="004E0249">
        <w:rPr>
          <w:i/>
          <w:sz w:val="24"/>
          <w:szCs w:val="24"/>
        </w:rPr>
        <w:t xml:space="preserve"> </w:t>
      </w:r>
      <w:r w:rsidRPr="004E0249">
        <w:rPr>
          <w:i/>
          <w:sz w:val="24"/>
          <w:szCs w:val="24"/>
          <w:lang w:val="bg-BG"/>
        </w:rPr>
        <w:t>„</w:t>
      </w:r>
      <w:r w:rsidRPr="004E0249">
        <w:rPr>
          <w:i/>
          <w:sz w:val="24"/>
          <w:szCs w:val="24"/>
        </w:rPr>
        <w:t>вярно с оригинала</w:t>
      </w:r>
      <w:r w:rsidRPr="004E0249">
        <w:rPr>
          <w:i/>
          <w:sz w:val="24"/>
          <w:szCs w:val="24"/>
          <w:lang w:val="bg-BG"/>
        </w:rPr>
        <w:t>”</w:t>
      </w:r>
      <w:r w:rsidRPr="004E0249">
        <w:rPr>
          <w:i/>
          <w:sz w:val="24"/>
          <w:szCs w:val="24"/>
        </w:rPr>
        <w:t xml:space="preserve">) </w:t>
      </w:r>
      <w:r w:rsidRPr="001F11B1">
        <w:rPr>
          <w:sz w:val="24"/>
          <w:szCs w:val="24"/>
        </w:rPr>
        <w:t>на</w:t>
      </w:r>
      <w:r w:rsidRPr="001F11B1">
        <w:rPr>
          <w:sz w:val="24"/>
          <w:szCs w:val="24"/>
          <w:lang w:val="bg-BG"/>
        </w:rPr>
        <w:t xml:space="preserve"> </w:t>
      </w:r>
      <w:r w:rsidRPr="001F11B1">
        <w:rPr>
          <w:sz w:val="24"/>
          <w:szCs w:val="24"/>
        </w:rPr>
        <w:t xml:space="preserve">предлаганите </w:t>
      </w:r>
      <w:r w:rsidRPr="001F11B1">
        <w:rPr>
          <w:sz w:val="24"/>
          <w:szCs w:val="24"/>
          <w:lang w:val="bg-BG"/>
        </w:rPr>
        <w:t xml:space="preserve">модели </w:t>
      </w:r>
      <w:r w:rsidRPr="001F11B1">
        <w:rPr>
          <w:sz w:val="24"/>
          <w:szCs w:val="24"/>
        </w:rPr>
        <w:t>автомобили - съгласно чл. 51, ал. 1, т. 5 ЗОП</w:t>
      </w:r>
      <w:r w:rsidRPr="001F11B1">
        <w:rPr>
          <w:sz w:val="24"/>
          <w:szCs w:val="24"/>
          <w:lang w:val="bg-BG"/>
        </w:rPr>
        <w:t>;</w:t>
      </w:r>
    </w:p>
    <w:p w:rsidR="00D81F1D" w:rsidRPr="001F11B1" w:rsidRDefault="00D81F1D" w:rsidP="009C0847">
      <w:pPr>
        <w:numPr>
          <w:ilvl w:val="0"/>
          <w:numId w:val="9"/>
        </w:numPr>
        <w:tabs>
          <w:tab w:val="num" w:pos="840"/>
        </w:tabs>
        <w:jc w:val="both"/>
        <w:rPr>
          <w:bCs/>
          <w:sz w:val="24"/>
          <w:szCs w:val="24"/>
          <w:lang w:val="bg-BG"/>
        </w:rPr>
      </w:pPr>
      <w:r w:rsidRPr="001F11B1">
        <w:rPr>
          <w:sz w:val="24"/>
          <w:szCs w:val="24"/>
          <w:lang w:val="bg-BG"/>
        </w:rPr>
        <w:t>Ц</w:t>
      </w:r>
      <w:r w:rsidRPr="001F11B1">
        <w:rPr>
          <w:sz w:val="24"/>
          <w:szCs w:val="24"/>
        </w:rPr>
        <w:t>енов</w:t>
      </w:r>
      <w:r w:rsidRPr="001F11B1">
        <w:rPr>
          <w:sz w:val="24"/>
          <w:szCs w:val="24"/>
          <w:lang w:val="bg-BG"/>
        </w:rPr>
        <w:t xml:space="preserve">а оферта </w:t>
      </w:r>
      <w:r w:rsidRPr="001F11B1">
        <w:rPr>
          <w:sz w:val="24"/>
          <w:szCs w:val="24"/>
        </w:rPr>
        <w:t xml:space="preserve">за изпълнение на </w:t>
      </w:r>
      <w:r w:rsidRPr="001F11B1">
        <w:rPr>
          <w:sz w:val="24"/>
          <w:szCs w:val="24"/>
          <w:lang w:val="bg-BG"/>
        </w:rPr>
        <w:t xml:space="preserve">съответната обособена позиция от </w:t>
      </w:r>
      <w:r w:rsidRPr="001F11B1">
        <w:rPr>
          <w:sz w:val="24"/>
          <w:szCs w:val="24"/>
        </w:rPr>
        <w:t>поръчката</w:t>
      </w:r>
      <w:r w:rsidRPr="001F11B1">
        <w:rPr>
          <w:sz w:val="24"/>
          <w:szCs w:val="24"/>
          <w:lang w:val="bg-BG"/>
        </w:rPr>
        <w:t xml:space="preserve"> – представя се в </w:t>
      </w:r>
      <w:r w:rsidRPr="001F11B1">
        <w:rPr>
          <w:i/>
          <w:sz w:val="24"/>
          <w:szCs w:val="24"/>
          <w:lang w:val="bg-BG"/>
        </w:rPr>
        <w:t>оригинал по образец 12 към документацията;</w:t>
      </w:r>
    </w:p>
    <w:p w:rsidR="00D81F1D" w:rsidRPr="001F11B1" w:rsidRDefault="00D81F1D" w:rsidP="009C0847">
      <w:pPr>
        <w:numPr>
          <w:ilvl w:val="0"/>
          <w:numId w:val="9"/>
        </w:numPr>
        <w:tabs>
          <w:tab w:val="num" w:pos="840"/>
        </w:tabs>
        <w:jc w:val="both"/>
        <w:rPr>
          <w:bCs/>
          <w:sz w:val="24"/>
          <w:szCs w:val="24"/>
          <w:lang w:val="bg-BG"/>
        </w:rPr>
      </w:pPr>
      <w:r w:rsidRPr="001F11B1">
        <w:rPr>
          <w:sz w:val="24"/>
          <w:szCs w:val="24"/>
          <w:lang w:val="bg-BG"/>
        </w:rPr>
        <w:t>Д</w:t>
      </w:r>
      <w:r w:rsidRPr="001F11B1">
        <w:rPr>
          <w:sz w:val="24"/>
          <w:szCs w:val="24"/>
        </w:rPr>
        <w:t>руга информация, посочена в обявлението</w:t>
      </w:r>
      <w:r w:rsidRPr="001F11B1">
        <w:rPr>
          <w:sz w:val="24"/>
          <w:szCs w:val="24"/>
          <w:lang w:val="bg-BG"/>
        </w:rPr>
        <w:t>,</w:t>
      </w:r>
      <w:r w:rsidRPr="001F11B1">
        <w:rPr>
          <w:sz w:val="24"/>
          <w:szCs w:val="24"/>
        </w:rPr>
        <w:t xml:space="preserve"> в документацията за участие</w:t>
      </w:r>
      <w:r w:rsidRPr="001F11B1">
        <w:rPr>
          <w:sz w:val="24"/>
          <w:szCs w:val="24"/>
          <w:lang w:val="bg-BG"/>
        </w:rPr>
        <w:t xml:space="preserve"> или по преценка на участника.</w:t>
      </w:r>
    </w:p>
    <w:p w:rsidR="00D81F1D" w:rsidRPr="00E32933" w:rsidRDefault="00D81F1D" w:rsidP="00A008D7">
      <w:pPr>
        <w:jc w:val="both"/>
        <w:rPr>
          <w:b/>
          <w:bCs/>
          <w:sz w:val="24"/>
          <w:szCs w:val="24"/>
          <w:lang w:val="bg-BG"/>
        </w:rPr>
      </w:pPr>
    </w:p>
    <w:p w:rsidR="00D81F1D" w:rsidRPr="00815CBE" w:rsidRDefault="00D81F1D" w:rsidP="00A008D7">
      <w:pPr>
        <w:jc w:val="both"/>
        <w:rPr>
          <w:b/>
          <w:bCs/>
          <w:sz w:val="24"/>
          <w:szCs w:val="24"/>
          <w:u w:val="single"/>
          <w:lang w:val="bg-BG"/>
        </w:rPr>
      </w:pPr>
      <w:r w:rsidRPr="00815CBE">
        <w:rPr>
          <w:b/>
          <w:bCs/>
          <w:sz w:val="24"/>
          <w:szCs w:val="24"/>
          <w:u w:val="single"/>
          <w:lang w:val="bg-BG"/>
        </w:rPr>
        <w:t>Представяне на офертите.</w:t>
      </w:r>
    </w:p>
    <w:p w:rsidR="00D81F1D" w:rsidRPr="00815CBE" w:rsidRDefault="00D81F1D" w:rsidP="008769FE">
      <w:pPr>
        <w:ind w:firstLine="708"/>
        <w:jc w:val="both"/>
        <w:rPr>
          <w:bCs/>
          <w:sz w:val="24"/>
          <w:szCs w:val="24"/>
          <w:lang w:val="bg-BG"/>
        </w:rPr>
      </w:pPr>
    </w:p>
    <w:p w:rsidR="00D81F1D" w:rsidRPr="009A0691" w:rsidRDefault="00D81F1D" w:rsidP="008769FE">
      <w:pPr>
        <w:ind w:firstLine="708"/>
        <w:jc w:val="both"/>
        <w:rPr>
          <w:bCs/>
          <w:sz w:val="24"/>
          <w:szCs w:val="24"/>
          <w:lang w:val="bg-BG"/>
        </w:rPr>
      </w:pPr>
      <w:r w:rsidRPr="00815CBE">
        <w:rPr>
          <w:bCs/>
          <w:sz w:val="24"/>
          <w:szCs w:val="24"/>
          <w:lang w:val="bg-BG"/>
        </w:rPr>
        <w:t>Офертите на участниците ще се</w:t>
      </w:r>
      <w:r w:rsidRPr="009A0691">
        <w:rPr>
          <w:bCs/>
          <w:sz w:val="24"/>
          <w:szCs w:val="24"/>
          <w:lang w:val="bg-BG"/>
        </w:rPr>
        <w:t xml:space="preserve"> приемат на адрес: Изпълнителна агенция „Автомобилна администрация”, гр. София 1000, ул. „Ген. Й. В. Гурко“ № 5, партерен етаж, деловодство.</w:t>
      </w:r>
    </w:p>
    <w:p w:rsidR="00D81F1D" w:rsidRPr="009A0691" w:rsidRDefault="00D81F1D" w:rsidP="00A008D7">
      <w:pPr>
        <w:ind w:firstLine="708"/>
        <w:jc w:val="both"/>
        <w:rPr>
          <w:sz w:val="24"/>
          <w:szCs w:val="24"/>
          <w:lang w:val="bg-BG"/>
        </w:rPr>
      </w:pPr>
      <w:r w:rsidRPr="009A0691">
        <w:rPr>
          <w:sz w:val="24"/>
          <w:szCs w:val="24"/>
        </w:rPr>
        <w:t xml:space="preserve">Офертата се представя в запечатан непрозрачен плик </w:t>
      </w:r>
      <w:r w:rsidRPr="009A0691">
        <w:rPr>
          <w:sz w:val="24"/>
          <w:szCs w:val="24"/>
          <w:lang w:val="bg-BG"/>
        </w:rPr>
        <w:t xml:space="preserve">(общ плик) </w:t>
      </w:r>
      <w:r w:rsidRPr="009A0691">
        <w:rPr>
          <w:sz w:val="24"/>
          <w:szCs w:val="24"/>
        </w:rPr>
        <w:t xml:space="preserve">от участника или от упълномощен от него представител лично или по пощата с препоръчано писмо с обратна разписка. </w:t>
      </w:r>
    </w:p>
    <w:p w:rsidR="00D81F1D" w:rsidRPr="009A0691" w:rsidRDefault="00D81F1D" w:rsidP="00CD74C3">
      <w:pPr>
        <w:ind w:firstLine="708"/>
        <w:jc w:val="both"/>
        <w:rPr>
          <w:bCs/>
          <w:sz w:val="24"/>
          <w:szCs w:val="24"/>
          <w:lang w:val="bg-BG"/>
        </w:rPr>
      </w:pPr>
      <w:r w:rsidRPr="009A0691">
        <w:rPr>
          <w:sz w:val="24"/>
          <w:szCs w:val="24"/>
        </w:rPr>
        <w:t xml:space="preserve">Върху плика </w:t>
      </w:r>
      <w:r w:rsidRPr="009A0691">
        <w:rPr>
          <w:sz w:val="24"/>
          <w:szCs w:val="24"/>
          <w:lang w:val="bg-BG"/>
        </w:rPr>
        <w:t xml:space="preserve">с офертата </w:t>
      </w:r>
      <w:r w:rsidRPr="009A0691">
        <w:rPr>
          <w:sz w:val="24"/>
          <w:szCs w:val="24"/>
        </w:rPr>
        <w:t>участникът посочва адрес за кореспонденция, телефон</w:t>
      </w:r>
      <w:r w:rsidRPr="009A0691">
        <w:rPr>
          <w:sz w:val="24"/>
          <w:szCs w:val="24"/>
          <w:lang w:val="bg-BG"/>
        </w:rPr>
        <w:t>,</w:t>
      </w:r>
      <w:r w:rsidRPr="009A0691">
        <w:rPr>
          <w:sz w:val="24"/>
          <w:szCs w:val="24"/>
        </w:rPr>
        <w:t xml:space="preserve"> факс и електронен адрес, </w:t>
      </w:r>
      <w:r w:rsidRPr="009A0691">
        <w:rPr>
          <w:bCs/>
          <w:sz w:val="24"/>
          <w:szCs w:val="24"/>
          <w:lang w:val="bg-BG"/>
        </w:rPr>
        <w:t>наименованието на обществената поръчка</w:t>
      </w:r>
      <w:r w:rsidRPr="009A0691">
        <w:rPr>
          <w:sz w:val="24"/>
          <w:szCs w:val="24"/>
          <w:lang w:val="bg-BG"/>
        </w:rPr>
        <w:t xml:space="preserve"> и </w:t>
      </w:r>
      <w:r w:rsidRPr="009A0691">
        <w:rPr>
          <w:sz w:val="24"/>
          <w:szCs w:val="24"/>
        </w:rPr>
        <w:t>самостоятелно обособен</w:t>
      </w:r>
      <w:r w:rsidRPr="009A0691">
        <w:rPr>
          <w:sz w:val="24"/>
          <w:szCs w:val="24"/>
          <w:lang w:val="bg-BG"/>
        </w:rPr>
        <w:t>ата</w:t>
      </w:r>
      <w:r w:rsidRPr="009A0691">
        <w:rPr>
          <w:sz w:val="24"/>
          <w:szCs w:val="24"/>
        </w:rPr>
        <w:t xml:space="preserve"> пози</w:t>
      </w:r>
      <w:r w:rsidRPr="009A0691">
        <w:rPr>
          <w:sz w:val="24"/>
          <w:szCs w:val="24"/>
          <w:lang w:val="bg-BG"/>
        </w:rPr>
        <w:t xml:space="preserve">ция, </w:t>
      </w:r>
      <w:r w:rsidRPr="009A0691">
        <w:rPr>
          <w:sz w:val="24"/>
          <w:szCs w:val="24"/>
        </w:rPr>
        <w:t>за ко</w:t>
      </w:r>
      <w:r w:rsidRPr="009A0691">
        <w:rPr>
          <w:sz w:val="24"/>
          <w:szCs w:val="24"/>
          <w:lang w:val="bg-BG"/>
        </w:rPr>
        <w:t>ято</w:t>
      </w:r>
      <w:r w:rsidRPr="009A0691">
        <w:rPr>
          <w:sz w:val="24"/>
          <w:szCs w:val="24"/>
        </w:rPr>
        <w:t xml:space="preserve"> се отнася. </w:t>
      </w:r>
      <w:r w:rsidRPr="009A0691">
        <w:rPr>
          <w:bCs/>
          <w:sz w:val="24"/>
          <w:szCs w:val="24"/>
          <w:lang w:val="bg-BG"/>
        </w:rPr>
        <w:t>Върху него не се поставят никакви други обозначения и не се полагат никакви други фирмени печати и знаци.</w:t>
      </w:r>
    </w:p>
    <w:p w:rsidR="00D81F1D" w:rsidRPr="009A0691" w:rsidRDefault="00D81F1D" w:rsidP="007523B3">
      <w:pPr>
        <w:ind w:firstLine="708"/>
        <w:jc w:val="both"/>
        <w:rPr>
          <w:bCs/>
          <w:sz w:val="24"/>
          <w:szCs w:val="24"/>
          <w:lang w:val="bg-BG"/>
        </w:rPr>
      </w:pPr>
      <w:r w:rsidRPr="009A0691">
        <w:rPr>
          <w:sz w:val="24"/>
          <w:szCs w:val="24"/>
          <w:lang w:val="bg-BG"/>
        </w:rPr>
        <w:t xml:space="preserve">Мострите трябва да се предствят в подходяща/и обаковка, </w:t>
      </w:r>
      <w:r w:rsidRPr="009A0691">
        <w:rPr>
          <w:sz w:val="24"/>
          <w:szCs w:val="24"/>
        </w:rPr>
        <w:t>запазващ</w:t>
      </w:r>
      <w:r w:rsidRPr="009A0691">
        <w:rPr>
          <w:sz w:val="24"/>
          <w:szCs w:val="24"/>
          <w:lang w:val="bg-BG"/>
        </w:rPr>
        <w:t>а</w:t>
      </w:r>
      <w:r w:rsidRPr="009A0691">
        <w:rPr>
          <w:sz w:val="24"/>
          <w:szCs w:val="24"/>
        </w:rPr>
        <w:t xml:space="preserve"> ги и даващ</w:t>
      </w:r>
      <w:r w:rsidRPr="009A0691">
        <w:rPr>
          <w:sz w:val="24"/>
          <w:szCs w:val="24"/>
          <w:lang w:val="bg-BG"/>
        </w:rPr>
        <w:t>а</w:t>
      </w:r>
      <w:r w:rsidRPr="009A0691">
        <w:rPr>
          <w:sz w:val="24"/>
          <w:szCs w:val="24"/>
        </w:rPr>
        <w:t xml:space="preserve"> възможност за лесно преместване и съхранение. Върху </w:t>
      </w:r>
      <w:r w:rsidRPr="009A0691">
        <w:rPr>
          <w:sz w:val="24"/>
          <w:szCs w:val="24"/>
          <w:lang w:val="bg-BG"/>
        </w:rPr>
        <w:t>опаковката</w:t>
      </w:r>
      <w:r w:rsidRPr="009A0691">
        <w:rPr>
          <w:sz w:val="24"/>
          <w:szCs w:val="24"/>
        </w:rPr>
        <w:t xml:space="preserve"> участникът посочва адрес за кореспонденция, телефон</w:t>
      </w:r>
      <w:r w:rsidRPr="009A0691">
        <w:rPr>
          <w:sz w:val="24"/>
          <w:szCs w:val="24"/>
          <w:lang w:val="bg-BG"/>
        </w:rPr>
        <w:t>,</w:t>
      </w:r>
      <w:r w:rsidRPr="009A0691">
        <w:rPr>
          <w:sz w:val="24"/>
          <w:szCs w:val="24"/>
        </w:rPr>
        <w:t xml:space="preserve"> факс и електронен адрес, </w:t>
      </w:r>
      <w:r w:rsidRPr="009A0691">
        <w:rPr>
          <w:bCs/>
          <w:sz w:val="24"/>
          <w:szCs w:val="24"/>
          <w:lang w:val="bg-BG"/>
        </w:rPr>
        <w:t>наименованието на обществената поръчка</w:t>
      </w:r>
      <w:r w:rsidRPr="009A0691">
        <w:rPr>
          <w:sz w:val="24"/>
          <w:szCs w:val="24"/>
          <w:lang w:val="bg-BG"/>
        </w:rPr>
        <w:t xml:space="preserve"> и </w:t>
      </w:r>
      <w:r w:rsidRPr="009A0691">
        <w:rPr>
          <w:sz w:val="24"/>
          <w:szCs w:val="24"/>
        </w:rPr>
        <w:t>самостоятелно обособен</w:t>
      </w:r>
      <w:r w:rsidRPr="009A0691">
        <w:rPr>
          <w:sz w:val="24"/>
          <w:szCs w:val="24"/>
          <w:lang w:val="bg-BG"/>
        </w:rPr>
        <w:t>ата</w:t>
      </w:r>
      <w:r w:rsidRPr="009A0691">
        <w:rPr>
          <w:sz w:val="24"/>
          <w:szCs w:val="24"/>
        </w:rPr>
        <w:t xml:space="preserve"> пози</w:t>
      </w:r>
      <w:r w:rsidRPr="009A0691">
        <w:rPr>
          <w:sz w:val="24"/>
          <w:szCs w:val="24"/>
          <w:lang w:val="bg-BG"/>
        </w:rPr>
        <w:t xml:space="preserve">ция, </w:t>
      </w:r>
      <w:r w:rsidRPr="009A0691">
        <w:rPr>
          <w:sz w:val="24"/>
          <w:szCs w:val="24"/>
        </w:rPr>
        <w:t>за ко</w:t>
      </w:r>
      <w:r w:rsidRPr="009A0691">
        <w:rPr>
          <w:sz w:val="24"/>
          <w:szCs w:val="24"/>
          <w:lang w:val="bg-BG"/>
        </w:rPr>
        <w:t>ято</w:t>
      </w:r>
      <w:r w:rsidRPr="009A0691">
        <w:rPr>
          <w:sz w:val="24"/>
          <w:szCs w:val="24"/>
        </w:rPr>
        <w:t xml:space="preserve"> се отнася</w:t>
      </w:r>
      <w:r w:rsidRPr="009A0691">
        <w:rPr>
          <w:bCs/>
          <w:sz w:val="24"/>
          <w:szCs w:val="24"/>
          <w:lang w:val="bg-BG"/>
        </w:rPr>
        <w:t>.</w:t>
      </w:r>
    </w:p>
    <w:p w:rsidR="00D81F1D" w:rsidRPr="009A0691" w:rsidRDefault="00D81F1D" w:rsidP="00CD74C3">
      <w:pPr>
        <w:ind w:firstLine="708"/>
        <w:jc w:val="both"/>
        <w:rPr>
          <w:bCs/>
          <w:sz w:val="24"/>
          <w:szCs w:val="24"/>
          <w:lang w:val="bg-BG"/>
        </w:rPr>
      </w:pPr>
      <w:r w:rsidRPr="009A0691">
        <w:rPr>
          <w:bCs/>
          <w:color w:val="000000"/>
          <w:sz w:val="24"/>
          <w:szCs w:val="24"/>
        </w:rPr>
        <w:t>Ненадписани пликове не се отварят и участникът се отстранява от участие.</w:t>
      </w:r>
    </w:p>
    <w:p w:rsidR="00D81F1D" w:rsidRPr="009A0691" w:rsidRDefault="00D81F1D" w:rsidP="007D7364">
      <w:pPr>
        <w:jc w:val="both"/>
        <w:rPr>
          <w:b/>
          <w:sz w:val="24"/>
          <w:szCs w:val="24"/>
          <w:lang w:val="bg-BG"/>
        </w:rPr>
      </w:pPr>
    </w:p>
    <w:p w:rsidR="00D81F1D" w:rsidRPr="004E0249" w:rsidRDefault="00D81F1D" w:rsidP="007D7364">
      <w:pPr>
        <w:ind w:firstLine="708"/>
        <w:jc w:val="both"/>
        <w:rPr>
          <w:b/>
          <w:bCs/>
          <w:sz w:val="24"/>
          <w:szCs w:val="24"/>
          <w:u w:val="single"/>
          <w:lang w:val="bg-BG"/>
        </w:rPr>
      </w:pPr>
      <w:r w:rsidRPr="004E0249">
        <w:rPr>
          <w:b/>
          <w:sz w:val="24"/>
          <w:szCs w:val="24"/>
          <w:u w:val="single"/>
        </w:rPr>
        <w:t xml:space="preserve">Пликът </w:t>
      </w:r>
      <w:r w:rsidRPr="004E0249">
        <w:rPr>
          <w:b/>
          <w:sz w:val="24"/>
          <w:szCs w:val="24"/>
          <w:u w:val="single"/>
          <w:lang w:val="bg-BG"/>
        </w:rPr>
        <w:t>с офертата (общия плик)</w:t>
      </w:r>
      <w:r w:rsidRPr="004E0249">
        <w:rPr>
          <w:b/>
          <w:sz w:val="24"/>
          <w:szCs w:val="24"/>
          <w:u w:val="single"/>
        </w:rPr>
        <w:t xml:space="preserve"> </w:t>
      </w:r>
      <w:r w:rsidRPr="004E0249">
        <w:rPr>
          <w:b/>
          <w:sz w:val="24"/>
          <w:szCs w:val="24"/>
          <w:u w:val="single"/>
          <w:lang w:val="bg-BG"/>
        </w:rPr>
        <w:t>трябва да съдържа</w:t>
      </w:r>
      <w:r w:rsidRPr="004E0249">
        <w:rPr>
          <w:b/>
          <w:sz w:val="24"/>
          <w:szCs w:val="24"/>
          <w:u w:val="single"/>
        </w:rPr>
        <w:t xml:space="preserve"> три отделни запечатани непрозрачни и надписани плика, както следва:</w:t>
      </w:r>
    </w:p>
    <w:p w:rsidR="00D81F1D" w:rsidRPr="009A0691" w:rsidRDefault="00D81F1D" w:rsidP="00A008D7">
      <w:pPr>
        <w:jc w:val="both"/>
        <w:rPr>
          <w:b/>
          <w:sz w:val="24"/>
          <w:szCs w:val="24"/>
          <w:lang w:val="bg-BG"/>
        </w:rPr>
      </w:pPr>
    </w:p>
    <w:p w:rsidR="00D81F1D" w:rsidRPr="009A0691" w:rsidRDefault="00D81F1D" w:rsidP="007D7364">
      <w:pPr>
        <w:ind w:firstLine="708"/>
        <w:jc w:val="both"/>
        <w:rPr>
          <w:sz w:val="24"/>
          <w:szCs w:val="24"/>
          <w:lang w:val="bg-BG"/>
        </w:rPr>
      </w:pPr>
      <w:r w:rsidRPr="009A0691">
        <w:rPr>
          <w:b/>
          <w:sz w:val="24"/>
          <w:szCs w:val="24"/>
          <w:lang w:val="bg-BG"/>
        </w:rPr>
        <w:t>П</w:t>
      </w:r>
      <w:r w:rsidRPr="009A0691">
        <w:rPr>
          <w:b/>
          <w:sz w:val="24"/>
          <w:szCs w:val="24"/>
        </w:rPr>
        <w:t>лик № 1 с надпис "Документи за подбор"</w:t>
      </w:r>
      <w:r w:rsidRPr="009A0691">
        <w:rPr>
          <w:sz w:val="24"/>
          <w:szCs w:val="24"/>
        </w:rPr>
        <w:t xml:space="preserve">, в който </w:t>
      </w:r>
      <w:r w:rsidRPr="009A0691">
        <w:rPr>
          <w:sz w:val="24"/>
          <w:szCs w:val="24"/>
          <w:lang w:val="bg-BG"/>
        </w:rPr>
        <w:t xml:space="preserve">се поставят </w:t>
      </w:r>
      <w:r w:rsidRPr="009A0691">
        <w:rPr>
          <w:sz w:val="24"/>
          <w:szCs w:val="24"/>
        </w:rPr>
        <w:t xml:space="preserve">документите </w:t>
      </w:r>
      <w:r>
        <w:rPr>
          <w:sz w:val="24"/>
          <w:szCs w:val="24"/>
          <w:lang w:val="bg-BG"/>
        </w:rPr>
        <w:t xml:space="preserve">и информацията </w:t>
      </w:r>
      <w:r>
        <w:rPr>
          <w:b/>
          <w:sz w:val="28"/>
          <w:szCs w:val="28"/>
          <w:u w:val="single"/>
          <w:lang w:val="bg-BG"/>
        </w:rPr>
        <w:t>без</w:t>
      </w:r>
      <w:r w:rsidRPr="001F11B1">
        <w:rPr>
          <w:b/>
          <w:sz w:val="28"/>
          <w:szCs w:val="28"/>
          <w:lang w:val="bg-BG"/>
        </w:rPr>
        <w:t xml:space="preserve"> </w:t>
      </w:r>
      <w:r>
        <w:rPr>
          <w:sz w:val="24"/>
          <w:szCs w:val="24"/>
          <w:lang w:val="bg-BG"/>
        </w:rPr>
        <w:t xml:space="preserve">Техническото предложение за изпълнение (т.19), Фотографските снимки/каталози на предлаганите автомобили (т.20) и Ценовата оферта (т.21) </w:t>
      </w:r>
      <w:r w:rsidRPr="009A0691">
        <w:rPr>
          <w:sz w:val="24"/>
          <w:szCs w:val="24"/>
          <w:lang w:val="bg-BG"/>
        </w:rPr>
        <w:t>от посоченото по-горе съдържание на офертата.</w:t>
      </w:r>
    </w:p>
    <w:p w:rsidR="00D81F1D" w:rsidRPr="009A0691" w:rsidRDefault="00D81F1D" w:rsidP="00A008D7">
      <w:pPr>
        <w:jc w:val="both"/>
        <w:rPr>
          <w:sz w:val="24"/>
          <w:szCs w:val="24"/>
          <w:lang w:val="bg-BG"/>
        </w:rPr>
      </w:pPr>
    </w:p>
    <w:p w:rsidR="00D81F1D" w:rsidRPr="009A24B7" w:rsidRDefault="00D81F1D" w:rsidP="00CD74C3">
      <w:pPr>
        <w:ind w:firstLine="708"/>
        <w:jc w:val="both"/>
        <w:rPr>
          <w:sz w:val="24"/>
          <w:szCs w:val="24"/>
          <w:lang w:val="bg-BG"/>
        </w:rPr>
      </w:pPr>
      <w:r w:rsidRPr="009A24B7">
        <w:rPr>
          <w:b/>
          <w:sz w:val="24"/>
          <w:szCs w:val="24"/>
          <w:lang w:val="bg-BG"/>
        </w:rPr>
        <w:t>П</w:t>
      </w:r>
      <w:r w:rsidRPr="009A24B7">
        <w:rPr>
          <w:b/>
          <w:sz w:val="24"/>
          <w:szCs w:val="24"/>
        </w:rPr>
        <w:t>лик № 2 с надпис "Предложение за изпълнение на поръчката"</w:t>
      </w:r>
      <w:r w:rsidRPr="009A24B7">
        <w:rPr>
          <w:sz w:val="24"/>
          <w:szCs w:val="24"/>
        </w:rPr>
        <w:t xml:space="preserve">, в който се поставя </w:t>
      </w:r>
      <w:r w:rsidRPr="009A24B7">
        <w:rPr>
          <w:sz w:val="24"/>
          <w:szCs w:val="24"/>
          <w:lang w:val="bg-BG"/>
        </w:rPr>
        <w:t>Т</w:t>
      </w:r>
      <w:r w:rsidRPr="009A24B7">
        <w:rPr>
          <w:sz w:val="24"/>
          <w:szCs w:val="24"/>
        </w:rPr>
        <w:t>ехническото предложение</w:t>
      </w:r>
      <w:r>
        <w:rPr>
          <w:sz w:val="24"/>
          <w:szCs w:val="24"/>
          <w:lang w:val="bg-BG"/>
        </w:rPr>
        <w:t xml:space="preserve"> с приложени към него фотографските снимки/каталози на предлаганите автомобили </w:t>
      </w:r>
      <w:r w:rsidRPr="009A24B7">
        <w:rPr>
          <w:sz w:val="24"/>
          <w:szCs w:val="24"/>
        </w:rPr>
        <w:t>и ако е приложимо – декларацията по чл. 33, ал. 4</w:t>
      </w:r>
      <w:r w:rsidRPr="009A24B7">
        <w:rPr>
          <w:sz w:val="24"/>
          <w:szCs w:val="24"/>
          <w:lang w:val="bg-BG"/>
        </w:rPr>
        <w:t xml:space="preserve"> от ЗОП. </w:t>
      </w:r>
    </w:p>
    <w:p w:rsidR="00D81F1D" w:rsidRPr="009A24B7" w:rsidRDefault="00D81F1D" w:rsidP="008C2E1E">
      <w:pPr>
        <w:ind w:firstLine="708"/>
        <w:jc w:val="both"/>
        <w:rPr>
          <w:sz w:val="24"/>
          <w:szCs w:val="24"/>
          <w:lang w:val="bg-BG" w:eastAsia="en-US"/>
        </w:rPr>
      </w:pPr>
      <w:r w:rsidRPr="009A24B7">
        <w:rPr>
          <w:bCs/>
          <w:sz w:val="24"/>
          <w:szCs w:val="24"/>
          <w:lang w:val="bg-BG"/>
        </w:rPr>
        <w:t>Техническото предложение за изпълнение на по</w:t>
      </w:r>
      <w:r>
        <w:rPr>
          <w:bCs/>
          <w:sz w:val="24"/>
          <w:szCs w:val="24"/>
          <w:lang w:val="bg-BG"/>
        </w:rPr>
        <w:t>р</w:t>
      </w:r>
      <w:r w:rsidRPr="009A24B7">
        <w:rPr>
          <w:bCs/>
          <w:sz w:val="24"/>
          <w:szCs w:val="24"/>
          <w:lang w:val="bg-BG"/>
        </w:rPr>
        <w:t>ъчката се пред</w:t>
      </w:r>
      <w:r>
        <w:rPr>
          <w:bCs/>
          <w:sz w:val="24"/>
          <w:szCs w:val="24"/>
          <w:lang w:val="bg-BG"/>
        </w:rPr>
        <w:t>ставя</w:t>
      </w:r>
      <w:r w:rsidRPr="009A24B7">
        <w:rPr>
          <w:bCs/>
          <w:sz w:val="24"/>
          <w:szCs w:val="24"/>
          <w:lang w:val="bg-BG"/>
        </w:rPr>
        <w:t xml:space="preserve"> в оригинал, подписан от законния представител на участник</w:t>
      </w:r>
      <w:r>
        <w:rPr>
          <w:bCs/>
          <w:sz w:val="24"/>
          <w:szCs w:val="24"/>
          <w:lang w:val="bg-BG"/>
        </w:rPr>
        <w:t>а</w:t>
      </w:r>
      <w:r w:rsidRPr="009A24B7">
        <w:rPr>
          <w:bCs/>
          <w:sz w:val="24"/>
          <w:szCs w:val="24"/>
          <w:lang w:val="bg-BG"/>
        </w:rPr>
        <w:t xml:space="preserve"> или упълномощено от него лице с нотариално заверено пълномощно да го представлява, без да се посочва цена</w:t>
      </w:r>
      <w:r w:rsidRPr="009A24B7">
        <w:rPr>
          <w:sz w:val="24"/>
          <w:szCs w:val="24"/>
          <w:lang w:val="bg-BG" w:eastAsia="en-US"/>
        </w:rPr>
        <w:t>.</w:t>
      </w:r>
    </w:p>
    <w:p w:rsidR="00D81F1D" w:rsidRPr="009A0691" w:rsidRDefault="00D81F1D" w:rsidP="00A008D7">
      <w:pPr>
        <w:jc w:val="both"/>
        <w:rPr>
          <w:bCs/>
          <w:sz w:val="24"/>
          <w:szCs w:val="24"/>
          <w:lang w:val="bg-BG"/>
        </w:rPr>
      </w:pPr>
    </w:p>
    <w:p w:rsidR="00D81F1D" w:rsidRPr="009A0691" w:rsidRDefault="00D81F1D" w:rsidP="00A008D7">
      <w:pPr>
        <w:ind w:firstLine="708"/>
        <w:jc w:val="both"/>
        <w:rPr>
          <w:bCs/>
          <w:sz w:val="24"/>
          <w:szCs w:val="24"/>
          <w:lang w:val="bg-BG"/>
        </w:rPr>
      </w:pPr>
      <w:r w:rsidRPr="009A0691">
        <w:rPr>
          <w:b/>
          <w:sz w:val="24"/>
          <w:szCs w:val="24"/>
          <w:lang w:val="bg-BG"/>
        </w:rPr>
        <w:t>П</w:t>
      </w:r>
      <w:r w:rsidRPr="009A0691">
        <w:rPr>
          <w:b/>
          <w:sz w:val="24"/>
          <w:szCs w:val="24"/>
        </w:rPr>
        <w:t>лик № 3 с надпис "Предлагана цена"</w:t>
      </w:r>
      <w:r w:rsidRPr="009A0691">
        <w:rPr>
          <w:sz w:val="24"/>
          <w:szCs w:val="24"/>
        </w:rPr>
        <w:t>, който съдържа ценов</w:t>
      </w:r>
      <w:r w:rsidRPr="009A0691">
        <w:rPr>
          <w:sz w:val="24"/>
          <w:szCs w:val="24"/>
          <w:lang w:val="bg-BG"/>
        </w:rPr>
        <w:t>ата оферта</w:t>
      </w:r>
      <w:r w:rsidRPr="009A0691">
        <w:rPr>
          <w:sz w:val="24"/>
          <w:szCs w:val="24"/>
        </w:rPr>
        <w:t xml:space="preserve"> </w:t>
      </w:r>
      <w:r>
        <w:rPr>
          <w:sz w:val="24"/>
          <w:szCs w:val="24"/>
          <w:lang w:val="bg-BG"/>
        </w:rPr>
        <w:t xml:space="preserve">(т.21) </w:t>
      </w:r>
      <w:r w:rsidRPr="009A0691">
        <w:rPr>
          <w:sz w:val="24"/>
          <w:szCs w:val="24"/>
        </w:rPr>
        <w:t>на участника.</w:t>
      </w:r>
      <w:r w:rsidRPr="009A0691">
        <w:rPr>
          <w:bCs/>
          <w:sz w:val="24"/>
          <w:szCs w:val="24"/>
          <w:lang w:val="bg-BG"/>
        </w:rPr>
        <w:t xml:space="preserve"> Ценовата оферта трябва:</w:t>
      </w:r>
    </w:p>
    <w:p w:rsidR="00D81F1D" w:rsidRPr="009A0691" w:rsidRDefault="00D81F1D" w:rsidP="00A008D7">
      <w:pPr>
        <w:numPr>
          <w:ilvl w:val="0"/>
          <w:numId w:val="8"/>
        </w:numPr>
        <w:jc w:val="both"/>
        <w:rPr>
          <w:bCs/>
          <w:sz w:val="24"/>
          <w:szCs w:val="24"/>
          <w:lang w:val="bg-BG"/>
        </w:rPr>
      </w:pPr>
      <w:r w:rsidRPr="009A0691">
        <w:rPr>
          <w:bCs/>
          <w:sz w:val="24"/>
          <w:szCs w:val="24"/>
          <w:lang w:val="bg-BG"/>
        </w:rPr>
        <w:t>да е попълнена по приложения към документацията образец;</w:t>
      </w:r>
    </w:p>
    <w:p w:rsidR="00D81F1D" w:rsidRPr="009A0691" w:rsidRDefault="00D81F1D" w:rsidP="00A008D7">
      <w:pPr>
        <w:numPr>
          <w:ilvl w:val="0"/>
          <w:numId w:val="8"/>
        </w:numPr>
        <w:jc w:val="both"/>
        <w:rPr>
          <w:color w:val="008000"/>
          <w:sz w:val="24"/>
          <w:szCs w:val="24"/>
          <w:lang w:val="bg-BG"/>
        </w:rPr>
      </w:pPr>
      <w:r w:rsidRPr="009A0691">
        <w:rPr>
          <w:bCs/>
          <w:sz w:val="24"/>
          <w:szCs w:val="24"/>
          <w:lang w:val="bg-BG"/>
        </w:rPr>
        <w:t>да е подписана от лицето, което управлява и представлява участника по закон или от пълномощник с изрично нотариално заверено пълномощно да подпише ценовото предложение</w:t>
      </w:r>
      <w:r w:rsidRPr="009A0691">
        <w:rPr>
          <w:bCs/>
          <w:color w:val="FF0000"/>
          <w:sz w:val="24"/>
          <w:szCs w:val="24"/>
          <w:lang w:val="bg-BG"/>
        </w:rPr>
        <w:t>;</w:t>
      </w:r>
    </w:p>
    <w:p w:rsidR="00D81F1D" w:rsidRPr="00946DFE" w:rsidRDefault="00D81F1D" w:rsidP="00023A8A">
      <w:pPr>
        <w:numPr>
          <w:ilvl w:val="0"/>
          <w:numId w:val="8"/>
        </w:numPr>
        <w:jc w:val="both"/>
        <w:rPr>
          <w:color w:val="008000"/>
          <w:sz w:val="24"/>
          <w:szCs w:val="24"/>
          <w:lang w:val="bg-BG"/>
        </w:rPr>
      </w:pPr>
      <w:r w:rsidRPr="00946DFE">
        <w:rPr>
          <w:bCs/>
          <w:sz w:val="24"/>
          <w:szCs w:val="24"/>
          <w:lang w:val="bg-BG"/>
        </w:rPr>
        <w:t>да е подпечатана (ако е приложимо);</w:t>
      </w:r>
    </w:p>
    <w:p w:rsidR="00D81F1D" w:rsidRPr="00C0309F" w:rsidRDefault="00D81F1D" w:rsidP="00023A8A">
      <w:pPr>
        <w:numPr>
          <w:ilvl w:val="0"/>
          <w:numId w:val="8"/>
        </w:numPr>
        <w:jc w:val="both"/>
        <w:rPr>
          <w:bCs/>
          <w:sz w:val="24"/>
          <w:szCs w:val="24"/>
          <w:lang w:val="bg-BG"/>
        </w:rPr>
      </w:pPr>
      <w:r w:rsidRPr="00C0309F">
        <w:rPr>
          <w:bCs/>
          <w:sz w:val="24"/>
          <w:szCs w:val="24"/>
          <w:lang w:val="bg-BG"/>
        </w:rPr>
        <w:t xml:space="preserve">да е с посочени единични цени на всяко изделие и обща цена за съответното изделие за посоченото от възложителя количество/обем на поръчката. </w:t>
      </w:r>
    </w:p>
    <w:p w:rsidR="00D81F1D" w:rsidRPr="009A0691" w:rsidRDefault="00D81F1D" w:rsidP="00A008D7">
      <w:pPr>
        <w:numPr>
          <w:ilvl w:val="0"/>
          <w:numId w:val="8"/>
        </w:numPr>
        <w:jc w:val="both"/>
        <w:rPr>
          <w:sz w:val="24"/>
          <w:szCs w:val="24"/>
          <w:lang w:val="bg-BG"/>
        </w:rPr>
      </w:pPr>
      <w:r w:rsidRPr="009A0691">
        <w:rPr>
          <w:bCs/>
          <w:sz w:val="24"/>
          <w:szCs w:val="24"/>
          <w:lang w:val="bg-BG"/>
        </w:rPr>
        <w:t xml:space="preserve">да е с </w:t>
      </w:r>
      <w:r w:rsidRPr="009A0691">
        <w:rPr>
          <w:sz w:val="24"/>
          <w:szCs w:val="24"/>
        </w:rPr>
        <w:t>включ</w:t>
      </w:r>
      <w:r w:rsidRPr="009A0691">
        <w:rPr>
          <w:sz w:val="24"/>
          <w:szCs w:val="24"/>
          <w:lang w:val="bg-BG"/>
        </w:rPr>
        <w:t>ени</w:t>
      </w:r>
      <w:r w:rsidRPr="009A0691">
        <w:rPr>
          <w:sz w:val="24"/>
          <w:szCs w:val="24"/>
        </w:rPr>
        <w:t xml:space="preserve"> всички р</w:t>
      </w:r>
      <w:r>
        <w:rPr>
          <w:sz w:val="24"/>
          <w:szCs w:val="24"/>
        </w:rPr>
        <w:t xml:space="preserve">азходи по </w:t>
      </w:r>
      <w:r w:rsidRPr="009A0691">
        <w:rPr>
          <w:sz w:val="24"/>
          <w:szCs w:val="24"/>
        </w:rPr>
        <w:t>достав</w:t>
      </w:r>
      <w:r>
        <w:rPr>
          <w:sz w:val="24"/>
          <w:szCs w:val="24"/>
        </w:rPr>
        <w:t xml:space="preserve">ка, товарене, </w:t>
      </w:r>
      <w:r w:rsidRPr="009A0691">
        <w:rPr>
          <w:sz w:val="24"/>
          <w:szCs w:val="24"/>
        </w:rPr>
        <w:t xml:space="preserve">рекламации, както и печалба на </w:t>
      </w:r>
      <w:r w:rsidRPr="009A0691">
        <w:rPr>
          <w:sz w:val="24"/>
          <w:szCs w:val="24"/>
          <w:lang w:val="bg-BG"/>
        </w:rPr>
        <w:t>и</w:t>
      </w:r>
      <w:r w:rsidRPr="009A0691">
        <w:rPr>
          <w:sz w:val="24"/>
          <w:szCs w:val="24"/>
        </w:rPr>
        <w:t>зпълнителя</w:t>
      </w:r>
      <w:r w:rsidRPr="009A0691">
        <w:rPr>
          <w:sz w:val="24"/>
          <w:szCs w:val="24"/>
          <w:lang w:val="bg-BG"/>
        </w:rPr>
        <w:t>;</w:t>
      </w:r>
    </w:p>
    <w:p w:rsidR="00D81F1D" w:rsidRPr="009A0691" w:rsidRDefault="00D81F1D" w:rsidP="00A008D7">
      <w:pPr>
        <w:numPr>
          <w:ilvl w:val="0"/>
          <w:numId w:val="8"/>
        </w:numPr>
        <w:jc w:val="both"/>
        <w:rPr>
          <w:sz w:val="24"/>
          <w:szCs w:val="24"/>
          <w:lang w:val="bg-BG"/>
        </w:rPr>
      </w:pPr>
      <w:r w:rsidRPr="009A0691">
        <w:rPr>
          <w:bCs/>
          <w:sz w:val="24"/>
          <w:szCs w:val="24"/>
          <w:lang w:val="bg-BG"/>
        </w:rPr>
        <w:t>да е в лева и да не надвишава определения финансов ресурс за съответната обособена позиция от поръчката.</w:t>
      </w:r>
    </w:p>
    <w:p w:rsidR="00D81F1D" w:rsidRDefault="00D81F1D" w:rsidP="005701BE">
      <w:pPr>
        <w:ind w:firstLine="708"/>
        <w:jc w:val="both"/>
        <w:rPr>
          <w:bCs/>
          <w:sz w:val="24"/>
          <w:szCs w:val="24"/>
          <w:lang w:val="bg-BG"/>
        </w:rPr>
      </w:pPr>
    </w:p>
    <w:p w:rsidR="00D81F1D" w:rsidRPr="005701BE" w:rsidRDefault="00D81F1D" w:rsidP="005701BE">
      <w:pPr>
        <w:ind w:firstLine="708"/>
        <w:jc w:val="both"/>
        <w:rPr>
          <w:bCs/>
          <w:sz w:val="24"/>
          <w:szCs w:val="24"/>
          <w:lang w:val="bg-BG"/>
        </w:rPr>
      </w:pPr>
      <w:r>
        <w:rPr>
          <w:bCs/>
          <w:sz w:val="24"/>
          <w:szCs w:val="24"/>
          <w:lang w:val="bg-BG"/>
        </w:rPr>
        <w:t>Ц</w:t>
      </w:r>
      <w:r w:rsidRPr="005701BE">
        <w:rPr>
          <w:bCs/>
          <w:sz w:val="24"/>
          <w:szCs w:val="24"/>
          <w:lang w:val="bg-BG"/>
        </w:rPr>
        <w:t>ени</w:t>
      </w:r>
      <w:r>
        <w:rPr>
          <w:bCs/>
          <w:sz w:val="24"/>
          <w:szCs w:val="24"/>
          <w:lang w:val="bg-BG"/>
        </w:rPr>
        <w:t>те</w:t>
      </w:r>
      <w:r w:rsidRPr="005701BE">
        <w:rPr>
          <w:bCs/>
          <w:sz w:val="24"/>
          <w:szCs w:val="24"/>
          <w:lang w:val="bg-BG"/>
        </w:rPr>
        <w:t xml:space="preserve"> </w:t>
      </w:r>
      <w:r>
        <w:rPr>
          <w:bCs/>
          <w:sz w:val="24"/>
          <w:szCs w:val="24"/>
          <w:lang w:val="bg-BG"/>
        </w:rPr>
        <w:t xml:space="preserve">трябва </w:t>
      </w:r>
      <w:r w:rsidRPr="005701BE">
        <w:rPr>
          <w:bCs/>
          <w:sz w:val="24"/>
          <w:szCs w:val="24"/>
          <w:lang w:val="bg-BG"/>
        </w:rPr>
        <w:t xml:space="preserve">да бъдат посочени без данък върху добавената стойност; </w:t>
      </w:r>
    </w:p>
    <w:p w:rsidR="00D81F1D" w:rsidRPr="005701BE" w:rsidRDefault="00D81F1D" w:rsidP="00A008D7">
      <w:pPr>
        <w:ind w:firstLine="708"/>
        <w:jc w:val="both"/>
        <w:rPr>
          <w:bCs/>
          <w:sz w:val="24"/>
          <w:szCs w:val="24"/>
          <w:lang w:val="bg-BG"/>
        </w:rPr>
      </w:pPr>
      <w:r w:rsidRPr="005701BE">
        <w:rPr>
          <w:bCs/>
          <w:sz w:val="24"/>
          <w:szCs w:val="24"/>
          <w:lang w:val="bg-BG"/>
        </w:rPr>
        <w:t>Предложения в чужда валута или левова равностойност на чужда валута няма да се разглеждат;</w:t>
      </w:r>
    </w:p>
    <w:p w:rsidR="00D81F1D" w:rsidRPr="005701BE" w:rsidRDefault="00D81F1D" w:rsidP="00A008D7">
      <w:pPr>
        <w:ind w:firstLine="708"/>
        <w:jc w:val="both"/>
        <w:rPr>
          <w:bCs/>
          <w:sz w:val="24"/>
          <w:szCs w:val="24"/>
          <w:lang w:val="bg-BG"/>
        </w:rPr>
      </w:pPr>
      <w:r w:rsidRPr="005701BE">
        <w:rPr>
          <w:bCs/>
          <w:sz w:val="24"/>
          <w:szCs w:val="24"/>
          <w:lang w:val="bg-BG"/>
        </w:rPr>
        <w:t>При п</w:t>
      </w:r>
      <w:r>
        <w:rPr>
          <w:bCs/>
          <w:sz w:val="24"/>
          <w:szCs w:val="24"/>
          <w:lang w:val="bg-BG"/>
        </w:rPr>
        <w:t>опълване на ценовата оферта</w:t>
      </w:r>
      <w:r w:rsidRPr="005701BE">
        <w:rPr>
          <w:bCs/>
          <w:sz w:val="24"/>
          <w:szCs w:val="24"/>
          <w:lang w:val="bg-BG"/>
        </w:rPr>
        <w:t xml:space="preserve"> не трябва да се правят корекции, задрасквания, изтривания и др. При несъответствие между цифрово и словом изписване на цена за валидна ще се счита словестно изписаната;</w:t>
      </w:r>
    </w:p>
    <w:p w:rsidR="00D81F1D" w:rsidRPr="005701BE" w:rsidRDefault="00D81F1D" w:rsidP="00A008D7">
      <w:pPr>
        <w:ind w:firstLine="708"/>
        <w:jc w:val="both"/>
        <w:rPr>
          <w:bCs/>
          <w:sz w:val="24"/>
          <w:szCs w:val="24"/>
          <w:lang w:val="bg-BG"/>
        </w:rPr>
      </w:pPr>
      <w:r w:rsidRPr="005701BE">
        <w:rPr>
          <w:bCs/>
          <w:sz w:val="24"/>
          <w:szCs w:val="24"/>
          <w:lang w:val="bg-BG"/>
        </w:rPr>
        <w:t>Участн</w:t>
      </w:r>
      <w:r>
        <w:rPr>
          <w:bCs/>
          <w:sz w:val="24"/>
          <w:szCs w:val="24"/>
          <w:lang w:val="bg-BG"/>
        </w:rPr>
        <w:t>ик, представил ценова оферта, надвишаваща</w:t>
      </w:r>
      <w:r w:rsidRPr="005701BE">
        <w:rPr>
          <w:bCs/>
          <w:sz w:val="24"/>
          <w:szCs w:val="24"/>
          <w:lang w:val="bg-BG"/>
        </w:rPr>
        <w:t xml:space="preserve"> прогнозната стойност за съответната обособена позиция от поръчката, посочена в обявлението за обществена поръчка, ще бъде отстранен от процедурата.</w:t>
      </w:r>
    </w:p>
    <w:p w:rsidR="00D81F1D" w:rsidRPr="009A0691" w:rsidRDefault="00D81F1D" w:rsidP="00A008D7">
      <w:pPr>
        <w:jc w:val="both"/>
        <w:rPr>
          <w:color w:val="008000"/>
          <w:sz w:val="24"/>
          <w:szCs w:val="24"/>
          <w:lang w:val="bg-BG"/>
        </w:rPr>
      </w:pPr>
    </w:p>
    <w:p w:rsidR="00D81F1D" w:rsidRDefault="00D81F1D" w:rsidP="005701BE">
      <w:pPr>
        <w:ind w:firstLine="708"/>
        <w:jc w:val="both"/>
        <w:rPr>
          <w:b/>
          <w:sz w:val="24"/>
          <w:szCs w:val="24"/>
          <w:lang w:val="bg-BG"/>
        </w:rPr>
      </w:pPr>
      <w:r w:rsidRPr="00C54516">
        <w:rPr>
          <w:b/>
          <w:i/>
          <w:sz w:val="24"/>
          <w:szCs w:val="24"/>
          <w:lang w:val="bg-BG"/>
        </w:rPr>
        <w:t>Важно!</w:t>
      </w:r>
      <w:r w:rsidRPr="00C54516">
        <w:rPr>
          <w:b/>
          <w:sz w:val="24"/>
          <w:szCs w:val="24"/>
          <w:lang w:val="bg-BG"/>
        </w:rPr>
        <w:t xml:space="preserve"> </w:t>
      </w:r>
    </w:p>
    <w:p w:rsidR="00D81F1D" w:rsidRPr="005701BE" w:rsidRDefault="00D81F1D" w:rsidP="005701BE">
      <w:pPr>
        <w:ind w:firstLine="708"/>
        <w:jc w:val="both"/>
        <w:rPr>
          <w:b/>
          <w:bCs/>
          <w:i/>
          <w:sz w:val="24"/>
          <w:szCs w:val="24"/>
          <w:lang w:val="bg-BG"/>
        </w:rPr>
      </w:pPr>
      <w:r w:rsidRPr="005701BE">
        <w:rPr>
          <w:b/>
          <w:bCs/>
          <w:i/>
          <w:sz w:val="24"/>
          <w:szCs w:val="24"/>
          <w:lang w:val="bg-BG"/>
        </w:rPr>
        <w:t>В общия плик извън Пликовете с № 1, № 2 и № 3 не трябва да има каквито и да е самостоятелни приложения или документи.</w:t>
      </w:r>
    </w:p>
    <w:p w:rsidR="00D81F1D" w:rsidRPr="005701BE" w:rsidRDefault="00D81F1D" w:rsidP="00C54516">
      <w:pPr>
        <w:spacing w:line="276" w:lineRule="auto"/>
        <w:ind w:firstLine="708"/>
        <w:jc w:val="both"/>
        <w:rPr>
          <w:b/>
          <w:i/>
          <w:sz w:val="24"/>
          <w:szCs w:val="24"/>
          <w:lang w:val="bg-BG"/>
        </w:rPr>
      </w:pPr>
      <w:r w:rsidRPr="005701BE">
        <w:rPr>
          <w:b/>
          <w:i/>
          <w:sz w:val="24"/>
          <w:szCs w:val="24"/>
        </w:rPr>
        <w:t>Когато участник подава оферта за повече от една обособена позиция, пликове № 2 и 3 се представят за всяка от позициите. Когато документи</w:t>
      </w:r>
      <w:r w:rsidRPr="005701BE">
        <w:rPr>
          <w:b/>
          <w:i/>
          <w:sz w:val="24"/>
          <w:szCs w:val="24"/>
          <w:lang w:val="bg-BG"/>
        </w:rPr>
        <w:t>те</w:t>
      </w:r>
      <w:r w:rsidRPr="005701BE">
        <w:rPr>
          <w:b/>
          <w:i/>
          <w:sz w:val="24"/>
          <w:szCs w:val="24"/>
        </w:rPr>
        <w:t xml:space="preserve">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r w:rsidRPr="005701BE">
        <w:rPr>
          <w:b/>
          <w:i/>
          <w:sz w:val="24"/>
          <w:szCs w:val="24"/>
          <w:lang w:val="bg-BG"/>
        </w:rPr>
        <w:t xml:space="preserve">. </w:t>
      </w:r>
    </w:p>
    <w:p w:rsidR="00D81F1D" w:rsidRPr="00C54516" w:rsidRDefault="00D81F1D" w:rsidP="00C54516">
      <w:pPr>
        <w:spacing w:line="276" w:lineRule="auto"/>
        <w:ind w:firstLine="708"/>
        <w:jc w:val="both"/>
        <w:rPr>
          <w:i/>
          <w:sz w:val="24"/>
          <w:szCs w:val="24"/>
          <w:lang w:val="bg-BG"/>
        </w:rPr>
      </w:pPr>
    </w:p>
    <w:p w:rsidR="00D81F1D" w:rsidRPr="009A0691" w:rsidRDefault="00D81F1D" w:rsidP="00A442AC">
      <w:pPr>
        <w:rPr>
          <w:b/>
          <w:bCs/>
          <w:sz w:val="24"/>
          <w:szCs w:val="24"/>
          <w:u w:val="single"/>
          <w:lang w:val="bg-BG"/>
        </w:rPr>
      </w:pPr>
      <w:r w:rsidRPr="009A0691">
        <w:rPr>
          <w:b/>
          <w:bCs/>
          <w:sz w:val="24"/>
          <w:szCs w:val="24"/>
          <w:u w:val="single"/>
          <w:lang w:val="bg-BG"/>
        </w:rPr>
        <w:t>Гаранции</w:t>
      </w:r>
    </w:p>
    <w:p w:rsidR="00D81F1D" w:rsidRPr="009A0691" w:rsidRDefault="00D81F1D" w:rsidP="00EC73D0">
      <w:pPr>
        <w:jc w:val="both"/>
        <w:rPr>
          <w:b/>
          <w:bCs/>
          <w:sz w:val="24"/>
          <w:szCs w:val="24"/>
          <w:lang w:val="bg-BG"/>
        </w:rPr>
      </w:pPr>
    </w:p>
    <w:p w:rsidR="00D81F1D" w:rsidRPr="003A1222" w:rsidRDefault="00D81F1D" w:rsidP="003A1222">
      <w:pPr>
        <w:ind w:firstLine="708"/>
        <w:jc w:val="both"/>
        <w:rPr>
          <w:b/>
          <w:bCs/>
          <w:i/>
          <w:sz w:val="24"/>
          <w:szCs w:val="24"/>
          <w:lang w:val="en-US"/>
        </w:rPr>
      </w:pPr>
      <w:r w:rsidRPr="003A1222">
        <w:rPr>
          <w:bCs/>
          <w:sz w:val="24"/>
          <w:szCs w:val="24"/>
          <w:lang w:val="ru-RU"/>
        </w:rPr>
        <w:t>Участниците</w:t>
      </w:r>
      <w:r>
        <w:rPr>
          <w:bCs/>
          <w:sz w:val="24"/>
          <w:szCs w:val="24"/>
          <w:lang w:val="ru-RU"/>
        </w:rPr>
        <w:t xml:space="preserve"> </w:t>
      </w:r>
      <w:r w:rsidRPr="009A0691">
        <w:rPr>
          <w:sz w:val="24"/>
          <w:szCs w:val="24"/>
        </w:rPr>
        <w:t>представя</w:t>
      </w:r>
      <w:r>
        <w:rPr>
          <w:sz w:val="24"/>
          <w:szCs w:val="24"/>
          <w:lang w:val="bg-BG"/>
        </w:rPr>
        <w:t>т</w:t>
      </w:r>
      <w:r w:rsidRPr="009A0691">
        <w:rPr>
          <w:sz w:val="24"/>
          <w:szCs w:val="24"/>
        </w:rPr>
        <w:t xml:space="preserve"> гаранция за участие в процедурата за възлагане на обществената поръчка, а определеният изпълнител представя гаранция за изпълнение при подписването на договора.</w:t>
      </w:r>
    </w:p>
    <w:p w:rsidR="00D81F1D" w:rsidRDefault="00D81F1D" w:rsidP="000D454F">
      <w:pPr>
        <w:ind w:firstLine="708"/>
        <w:jc w:val="both"/>
        <w:rPr>
          <w:b/>
          <w:sz w:val="24"/>
          <w:szCs w:val="24"/>
          <w:lang w:val="bg-BG"/>
        </w:rPr>
      </w:pPr>
    </w:p>
    <w:p w:rsidR="00D81F1D" w:rsidRPr="005F5C07" w:rsidRDefault="00D81F1D" w:rsidP="000D454F">
      <w:pPr>
        <w:ind w:firstLine="708"/>
        <w:jc w:val="both"/>
        <w:rPr>
          <w:b/>
          <w:sz w:val="24"/>
          <w:szCs w:val="24"/>
        </w:rPr>
      </w:pPr>
      <w:r w:rsidRPr="005F5C07">
        <w:rPr>
          <w:b/>
          <w:sz w:val="24"/>
          <w:szCs w:val="24"/>
        </w:rPr>
        <w:t>Гаранция за участие</w:t>
      </w:r>
    </w:p>
    <w:p w:rsidR="00D81F1D" w:rsidRPr="005F5C07" w:rsidRDefault="00D81F1D" w:rsidP="000D454F">
      <w:pPr>
        <w:ind w:firstLine="708"/>
        <w:jc w:val="both"/>
        <w:rPr>
          <w:b/>
          <w:bCs/>
          <w:sz w:val="24"/>
          <w:szCs w:val="24"/>
          <w:lang w:val="bg-BG"/>
        </w:rPr>
      </w:pPr>
    </w:p>
    <w:p w:rsidR="00D81F1D" w:rsidRPr="00674292" w:rsidRDefault="00D81F1D" w:rsidP="0010353D">
      <w:pPr>
        <w:ind w:firstLine="720"/>
        <w:jc w:val="both"/>
        <w:rPr>
          <w:b/>
          <w:sz w:val="24"/>
          <w:szCs w:val="24"/>
          <w:u w:val="single"/>
          <w:lang w:val="bg-BG"/>
        </w:rPr>
      </w:pPr>
      <w:r w:rsidRPr="00674292">
        <w:rPr>
          <w:sz w:val="24"/>
          <w:szCs w:val="24"/>
        </w:rPr>
        <w:t xml:space="preserve">Размерът на гаранцията за участие в процедурата по </w:t>
      </w:r>
      <w:r w:rsidRPr="00674292">
        <w:rPr>
          <w:b/>
          <w:sz w:val="24"/>
          <w:szCs w:val="24"/>
          <w:lang w:val="bg-BG"/>
        </w:rPr>
        <w:t>обособена</w:t>
      </w:r>
      <w:r w:rsidRPr="00674292">
        <w:rPr>
          <w:b/>
          <w:sz w:val="24"/>
          <w:szCs w:val="24"/>
        </w:rPr>
        <w:t xml:space="preserve"> позиция 1</w:t>
      </w:r>
      <w:r w:rsidRPr="00674292">
        <w:rPr>
          <w:sz w:val="24"/>
          <w:szCs w:val="24"/>
        </w:rPr>
        <w:t xml:space="preserve"> е</w:t>
      </w:r>
      <w:r w:rsidRPr="00674292">
        <w:t xml:space="preserve"> </w:t>
      </w:r>
      <w:r w:rsidRPr="00674292">
        <w:rPr>
          <w:sz w:val="24"/>
          <w:szCs w:val="24"/>
        </w:rPr>
        <w:t xml:space="preserve">в размер на </w:t>
      </w:r>
      <w:r w:rsidRPr="00674292">
        <w:rPr>
          <w:sz w:val="24"/>
          <w:szCs w:val="24"/>
          <w:lang w:val="bg-BG"/>
        </w:rPr>
        <w:t>1525</w:t>
      </w:r>
      <w:r w:rsidRPr="00674292">
        <w:rPr>
          <w:sz w:val="24"/>
          <w:szCs w:val="24"/>
        </w:rPr>
        <w:t xml:space="preserve"> (</w:t>
      </w:r>
      <w:r w:rsidRPr="00674292">
        <w:rPr>
          <w:sz w:val="24"/>
          <w:szCs w:val="24"/>
          <w:lang w:val="bg-BG"/>
        </w:rPr>
        <w:t>хиляда петстотин двадесет и пет</w:t>
      </w:r>
      <w:r w:rsidRPr="00674292">
        <w:rPr>
          <w:sz w:val="24"/>
          <w:szCs w:val="24"/>
        </w:rPr>
        <w:t xml:space="preserve">) лева, представляваща </w:t>
      </w:r>
      <w:r w:rsidRPr="00674292">
        <w:rPr>
          <w:sz w:val="24"/>
          <w:szCs w:val="24"/>
          <w:lang w:val="bg-BG"/>
        </w:rPr>
        <w:t>1</w:t>
      </w:r>
      <w:r w:rsidRPr="00674292">
        <w:rPr>
          <w:sz w:val="24"/>
          <w:szCs w:val="24"/>
        </w:rPr>
        <w:t xml:space="preserve">% </w:t>
      </w:r>
      <w:r w:rsidRPr="00674292">
        <w:rPr>
          <w:sz w:val="24"/>
          <w:szCs w:val="24"/>
          <w:lang w:val="bg-BG"/>
        </w:rPr>
        <w:t xml:space="preserve">(един процент) </w:t>
      </w:r>
      <w:r w:rsidRPr="00674292">
        <w:rPr>
          <w:sz w:val="24"/>
          <w:szCs w:val="24"/>
        </w:rPr>
        <w:t xml:space="preserve">от </w:t>
      </w:r>
      <w:r w:rsidRPr="00674292">
        <w:rPr>
          <w:sz w:val="24"/>
          <w:szCs w:val="24"/>
          <w:lang w:val="bg-BG"/>
        </w:rPr>
        <w:t xml:space="preserve">прогнозната </w:t>
      </w:r>
      <w:r w:rsidRPr="00674292">
        <w:rPr>
          <w:sz w:val="24"/>
          <w:szCs w:val="24"/>
        </w:rPr>
        <w:t xml:space="preserve">стойност </w:t>
      </w:r>
      <w:r w:rsidRPr="00674292">
        <w:rPr>
          <w:sz w:val="24"/>
          <w:szCs w:val="24"/>
          <w:lang w:val="bg-BG"/>
        </w:rPr>
        <w:t>за изпълнение на обособената позиция</w:t>
      </w:r>
      <w:r w:rsidRPr="00674292">
        <w:rPr>
          <w:sz w:val="24"/>
          <w:szCs w:val="24"/>
        </w:rPr>
        <w:t>.</w:t>
      </w:r>
    </w:p>
    <w:p w:rsidR="00D81F1D" w:rsidRPr="0003535F" w:rsidRDefault="00D81F1D" w:rsidP="0010353D">
      <w:pPr>
        <w:ind w:firstLine="720"/>
        <w:jc w:val="both"/>
        <w:rPr>
          <w:b/>
          <w:color w:val="0000FF"/>
          <w:sz w:val="24"/>
          <w:szCs w:val="24"/>
          <w:u w:val="single"/>
          <w:lang w:val="bg-BG"/>
        </w:rPr>
      </w:pPr>
      <w:r w:rsidRPr="00674292">
        <w:rPr>
          <w:sz w:val="24"/>
          <w:szCs w:val="24"/>
        </w:rPr>
        <w:t xml:space="preserve">Размерът на гаранцията за участие в процедурата по </w:t>
      </w:r>
      <w:r w:rsidRPr="00674292">
        <w:rPr>
          <w:b/>
          <w:sz w:val="24"/>
          <w:szCs w:val="24"/>
          <w:lang w:val="bg-BG"/>
        </w:rPr>
        <w:t>обособена</w:t>
      </w:r>
      <w:r w:rsidRPr="00674292">
        <w:rPr>
          <w:b/>
          <w:sz w:val="24"/>
          <w:szCs w:val="24"/>
        </w:rPr>
        <w:t xml:space="preserve"> позиция </w:t>
      </w:r>
      <w:r w:rsidRPr="00674292">
        <w:rPr>
          <w:b/>
          <w:sz w:val="24"/>
          <w:szCs w:val="24"/>
          <w:lang w:val="bg-BG"/>
        </w:rPr>
        <w:t>2</w:t>
      </w:r>
      <w:r w:rsidRPr="00674292">
        <w:rPr>
          <w:sz w:val="24"/>
          <w:szCs w:val="24"/>
        </w:rPr>
        <w:t xml:space="preserve"> е</w:t>
      </w:r>
      <w:r w:rsidRPr="00674292">
        <w:t xml:space="preserve"> </w:t>
      </w:r>
      <w:r w:rsidRPr="00674292">
        <w:rPr>
          <w:sz w:val="24"/>
          <w:szCs w:val="24"/>
        </w:rPr>
        <w:t xml:space="preserve">в размер на </w:t>
      </w:r>
      <w:r>
        <w:rPr>
          <w:sz w:val="24"/>
          <w:szCs w:val="24"/>
          <w:lang w:val="bg-BG"/>
        </w:rPr>
        <w:t>500</w:t>
      </w:r>
      <w:r w:rsidRPr="00674292">
        <w:rPr>
          <w:sz w:val="24"/>
          <w:szCs w:val="24"/>
        </w:rPr>
        <w:t xml:space="preserve"> (</w:t>
      </w:r>
      <w:r w:rsidRPr="00674292">
        <w:rPr>
          <w:sz w:val="24"/>
          <w:szCs w:val="24"/>
          <w:lang w:val="bg-BG"/>
        </w:rPr>
        <w:t>петстотин</w:t>
      </w:r>
      <w:r w:rsidRPr="00674292">
        <w:rPr>
          <w:sz w:val="24"/>
          <w:szCs w:val="24"/>
        </w:rPr>
        <w:t>) лева, представляваща 1%</w:t>
      </w:r>
      <w:r w:rsidRPr="00674292">
        <w:rPr>
          <w:sz w:val="24"/>
          <w:szCs w:val="24"/>
          <w:lang w:val="bg-BG"/>
        </w:rPr>
        <w:t xml:space="preserve"> (един процент)</w:t>
      </w:r>
      <w:r w:rsidRPr="00674292">
        <w:rPr>
          <w:sz w:val="24"/>
          <w:szCs w:val="24"/>
        </w:rPr>
        <w:t xml:space="preserve"> от </w:t>
      </w:r>
      <w:r w:rsidRPr="00674292">
        <w:rPr>
          <w:sz w:val="24"/>
          <w:szCs w:val="24"/>
          <w:lang w:val="bg-BG"/>
        </w:rPr>
        <w:t xml:space="preserve">прогнозната </w:t>
      </w:r>
      <w:r w:rsidRPr="00674292">
        <w:rPr>
          <w:sz w:val="24"/>
          <w:szCs w:val="24"/>
        </w:rPr>
        <w:t xml:space="preserve">стойност </w:t>
      </w:r>
      <w:r w:rsidRPr="00674292">
        <w:rPr>
          <w:sz w:val="24"/>
          <w:szCs w:val="24"/>
          <w:lang w:val="bg-BG"/>
        </w:rPr>
        <w:t>за изпълнение на обособената позиция</w:t>
      </w:r>
      <w:r w:rsidRPr="00674292">
        <w:rPr>
          <w:sz w:val="24"/>
          <w:szCs w:val="24"/>
        </w:rPr>
        <w:t>.</w:t>
      </w:r>
    </w:p>
    <w:p w:rsidR="00D81F1D" w:rsidRDefault="00D81F1D" w:rsidP="000D454F">
      <w:pPr>
        <w:ind w:firstLine="708"/>
        <w:jc w:val="both"/>
        <w:rPr>
          <w:sz w:val="24"/>
          <w:szCs w:val="24"/>
          <w:lang w:val="bg-BG"/>
        </w:rPr>
      </w:pPr>
    </w:p>
    <w:p w:rsidR="00D81F1D" w:rsidRPr="00445821" w:rsidRDefault="00D81F1D" w:rsidP="000D454F">
      <w:pPr>
        <w:ind w:firstLine="708"/>
        <w:jc w:val="both"/>
        <w:rPr>
          <w:sz w:val="24"/>
          <w:szCs w:val="24"/>
        </w:rPr>
      </w:pPr>
      <w:r w:rsidRPr="00445821">
        <w:rPr>
          <w:sz w:val="24"/>
          <w:szCs w:val="24"/>
        </w:rPr>
        <w:t>Възложителят има право до решаване на спора да задържи гаранц</w:t>
      </w:r>
      <w:r>
        <w:rPr>
          <w:sz w:val="24"/>
          <w:szCs w:val="24"/>
        </w:rPr>
        <w:t>ията за участие на</w:t>
      </w:r>
      <w:r>
        <w:rPr>
          <w:sz w:val="24"/>
          <w:szCs w:val="24"/>
          <w:lang w:val="bg-BG"/>
        </w:rPr>
        <w:t xml:space="preserve"> </w:t>
      </w:r>
      <w:r w:rsidRPr="00445821">
        <w:rPr>
          <w:sz w:val="24"/>
          <w:szCs w:val="24"/>
        </w:rPr>
        <w:t>участник в процедура за възлагане на обществена поръчка, който обжалва решението, с което се обявяват резултатите от предварителния подбор, или решението за определяне на изпълнител.</w:t>
      </w:r>
    </w:p>
    <w:p w:rsidR="00D81F1D" w:rsidRDefault="00D81F1D" w:rsidP="000D454F">
      <w:pPr>
        <w:pStyle w:val="NormalWeb"/>
        <w:spacing w:before="0" w:after="0"/>
        <w:ind w:firstLine="708"/>
        <w:jc w:val="both"/>
        <w:rPr>
          <w:lang w:val="en-US"/>
        </w:rPr>
      </w:pPr>
      <w:r w:rsidRPr="00445821">
        <w:t>Възложителят има право да усвои гаранцията за участие независимо от ней</w:t>
      </w:r>
      <w:r>
        <w:t xml:space="preserve">ната форма, когато </w:t>
      </w:r>
      <w:r w:rsidRPr="00445821">
        <w:t>у</w:t>
      </w:r>
      <w:r>
        <w:t xml:space="preserve">частник </w:t>
      </w:r>
      <w:r w:rsidRPr="00445821">
        <w:t xml:space="preserve">оттегли заявлението си след изтичането на срока за получаване на заявления или оттегли офертата си след изтичането на </w:t>
      </w:r>
      <w:r>
        <w:t xml:space="preserve">срока за получаване на офертите, както и когато </w:t>
      </w:r>
      <w:r w:rsidRPr="00445821">
        <w:t>е определен за изпълнител, но не изпълни задължението си да сключи договор за обществената поръчка.</w:t>
      </w:r>
    </w:p>
    <w:p w:rsidR="00D81F1D" w:rsidRPr="00BD4DDF" w:rsidRDefault="00D81F1D" w:rsidP="000D454F">
      <w:pPr>
        <w:pStyle w:val="NormalWeb"/>
        <w:spacing w:before="0" w:after="0"/>
        <w:ind w:firstLine="708"/>
        <w:jc w:val="both"/>
        <w:rPr>
          <w:lang w:val="en-US"/>
        </w:rPr>
      </w:pPr>
      <w:r>
        <w:t xml:space="preserve">Срокът </w:t>
      </w:r>
      <w:r>
        <w:rPr>
          <w:bCs/>
        </w:rPr>
        <w:t>на валидност на гаранцията за участие трябва да бъде равен на срока на валидност на офертата на участника.</w:t>
      </w:r>
    </w:p>
    <w:p w:rsidR="00D81F1D" w:rsidRPr="00AE3FFC" w:rsidRDefault="00D81F1D" w:rsidP="000D454F">
      <w:pPr>
        <w:pStyle w:val="NormalWeb"/>
        <w:spacing w:before="0" w:after="0"/>
        <w:ind w:firstLine="708"/>
        <w:jc w:val="both"/>
      </w:pPr>
      <w:r w:rsidRPr="00445821">
        <w:t>Възложителят освобождава гаранциите за участие по реда, предвиден в чл. 62 от ЗОП.</w:t>
      </w:r>
    </w:p>
    <w:p w:rsidR="00D81F1D" w:rsidRDefault="00D81F1D" w:rsidP="000D454F">
      <w:pPr>
        <w:ind w:firstLine="708"/>
        <w:jc w:val="both"/>
        <w:rPr>
          <w:sz w:val="24"/>
          <w:szCs w:val="24"/>
          <w:lang w:val="bg-BG"/>
        </w:rPr>
      </w:pPr>
    </w:p>
    <w:p w:rsidR="00D81F1D" w:rsidRPr="00A278A8" w:rsidRDefault="00D81F1D" w:rsidP="000D454F">
      <w:pPr>
        <w:ind w:firstLine="708"/>
        <w:jc w:val="both"/>
        <w:rPr>
          <w:b/>
          <w:sz w:val="24"/>
          <w:szCs w:val="24"/>
          <w:lang w:val="bg-BG"/>
        </w:rPr>
      </w:pPr>
      <w:r w:rsidRPr="00A278A8">
        <w:rPr>
          <w:b/>
          <w:sz w:val="24"/>
          <w:szCs w:val="24"/>
          <w:lang w:val="bg-BG"/>
        </w:rPr>
        <w:t>Гаранция за изпълнение</w:t>
      </w:r>
    </w:p>
    <w:p w:rsidR="00D81F1D" w:rsidRPr="0003535F" w:rsidRDefault="00D81F1D" w:rsidP="000D454F">
      <w:pPr>
        <w:ind w:firstLine="708"/>
        <w:jc w:val="both"/>
        <w:rPr>
          <w:b/>
          <w:sz w:val="24"/>
          <w:szCs w:val="24"/>
          <w:u w:val="single"/>
          <w:lang w:val="bg-BG"/>
        </w:rPr>
      </w:pPr>
    </w:p>
    <w:p w:rsidR="00D81F1D" w:rsidRPr="00B717D6" w:rsidRDefault="00D81F1D" w:rsidP="000D454F">
      <w:pPr>
        <w:ind w:firstLine="708"/>
        <w:jc w:val="both"/>
        <w:rPr>
          <w:sz w:val="24"/>
          <w:szCs w:val="24"/>
          <w:lang w:val="bg-BG"/>
        </w:rPr>
      </w:pPr>
      <w:r w:rsidRPr="00B717D6">
        <w:rPr>
          <w:sz w:val="24"/>
          <w:szCs w:val="24"/>
        </w:rPr>
        <w:t xml:space="preserve">При подписването на договора </w:t>
      </w:r>
      <w:r w:rsidRPr="00B717D6">
        <w:rPr>
          <w:sz w:val="24"/>
          <w:szCs w:val="24"/>
          <w:lang w:val="bg-BG"/>
        </w:rPr>
        <w:t>и</w:t>
      </w:r>
      <w:r w:rsidRPr="00B717D6">
        <w:rPr>
          <w:sz w:val="24"/>
          <w:szCs w:val="24"/>
        </w:rPr>
        <w:t>зпълнителят представя гара</w:t>
      </w:r>
      <w:r w:rsidRPr="00B717D6">
        <w:rPr>
          <w:color w:val="414141"/>
          <w:sz w:val="24"/>
          <w:szCs w:val="24"/>
        </w:rPr>
        <w:t xml:space="preserve">нция </w:t>
      </w:r>
      <w:r w:rsidRPr="00B717D6">
        <w:rPr>
          <w:sz w:val="24"/>
          <w:szCs w:val="24"/>
        </w:rPr>
        <w:t xml:space="preserve">за обезпечаване на отговорността си пред </w:t>
      </w:r>
      <w:r w:rsidRPr="00B717D6">
        <w:rPr>
          <w:sz w:val="24"/>
          <w:szCs w:val="24"/>
          <w:lang w:val="bg-BG"/>
        </w:rPr>
        <w:t>в</w:t>
      </w:r>
      <w:r w:rsidRPr="00B717D6">
        <w:rPr>
          <w:sz w:val="24"/>
          <w:szCs w:val="24"/>
        </w:rPr>
        <w:t xml:space="preserve">ъзложителя при неизпълнение (включително пълно) или изпълнение, което е частично, некачествено, забавено или лошо, на което и да е от задълженията си по този договор. </w:t>
      </w:r>
    </w:p>
    <w:p w:rsidR="00D81F1D" w:rsidRPr="00B717D6" w:rsidRDefault="00D81F1D" w:rsidP="00B717D6">
      <w:pPr>
        <w:ind w:firstLine="708"/>
        <w:jc w:val="both"/>
        <w:rPr>
          <w:b/>
          <w:sz w:val="24"/>
          <w:szCs w:val="24"/>
          <w:u w:val="single"/>
          <w:lang w:val="bg-BG"/>
        </w:rPr>
      </w:pPr>
      <w:r w:rsidRPr="00B717D6">
        <w:rPr>
          <w:sz w:val="24"/>
          <w:szCs w:val="24"/>
        </w:rPr>
        <w:t xml:space="preserve">Гаранцията за изпълнение на договора е в размер на </w:t>
      </w:r>
      <w:r w:rsidRPr="008D4279">
        <w:rPr>
          <w:sz w:val="24"/>
          <w:szCs w:val="24"/>
          <w:lang w:val="bg-BG"/>
        </w:rPr>
        <w:t>5</w:t>
      </w:r>
      <w:r w:rsidRPr="008D4279">
        <w:rPr>
          <w:sz w:val="24"/>
          <w:szCs w:val="24"/>
        </w:rPr>
        <w:t>% (</w:t>
      </w:r>
      <w:r w:rsidRPr="008D4279">
        <w:rPr>
          <w:sz w:val="24"/>
          <w:szCs w:val="24"/>
          <w:lang w:val="bg-BG"/>
        </w:rPr>
        <w:t>пет процента</w:t>
      </w:r>
      <w:r w:rsidRPr="008D4279">
        <w:rPr>
          <w:sz w:val="24"/>
          <w:szCs w:val="24"/>
        </w:rPr>
        <w:t>)</w:t>
      </w:r>
      <w:r w:rsidRPr="00B717D6">
        <w:rPr>
          <w:sz w:val="24"/>
          <w:szCs w:val="24"/>
        </w:rPr>
        <w:t xml:space="preserve"> от </w:t>
      </w:r>
      <w:r w:rsidRPr="00B717D6">
        <w:rPr>
          <w:sz w:val="24"/>
          <w:szCs w:val="24"/>
          <w:lang w:val="bg-BG"/>
        </w:rPr>
        <w:t>стойността на обществената поръчка</w:t>
      </w:r>
      <w:r w:rsidRPr="00B717D6">
        <w:rPr>
          <w:sz w:val="24"/>
          <w:szCs w:val="24"/>
        </w:rPr>
        <w:t>.</w:t>
      </w:r>
    </w:p>
    <w:p w:rsidR="00D81F1D" w:rsidRDefault="00D81F1D" w:rsidP="000D454F">
      <w:pPr>
        <w:pStyle w:val="NormalWeb"/>
        <w:spacing w:before="0" w:after="0"/>
        <w:ind w:firstLine="708"/>
        <w:jc w:val="both"/>
      </w:pPr>
      <w:r w:rsidRPr="00445821">
        <w:t xml:space="preserve">Гаранциите </w:t>
      </w:r>
      <w:r>
        <w:t xml:space="preserve">за участие и изпълнение </w:t>
      </w:r>
      <w:r w:rsidRPr="00445821">
        <w:t>се представят под формата на парична сума</w:t>
      </w:r>
      <w:r w:rsidRPr="00445821">
        <w:rPr>
          <w:bCs/>
        </w:rPr>
        <w:t xml:space="preserve"> по сметка на </w:t>
      </w:r>
      <w:r>
        <w:t>Изпълнителна агенция „Автомобилна администрация”</w:t>
      </w:r>
      <w:r w:rsidRPr="00445821">
        <w:t xml:space="preserve"> или банкова гаранция. Участникът или определеният изпълнител избира сам формата на гаранцията за участие, съответно за изпълнение.</w:t>
      </w:r>
    </w:p>
    <w:p w:rsidR="00D81F1D" w:rsidRPr="00310E34" w:rsidRDefault="00D81F1D" w:rsidP="000D454F">
      <w:pPr>
        <w:ind w:firstLine="708"/>
        <w:jc w:val="both"/>
        <w:rPr>
          <w:sz w:val="24"/>
          <w:szCs w:val="24"/>
        </w:rPr>
      </w:pPr>
      <w:r w:rsidRPr="00310E34">
        <w:rPr>
          <w:sz w:val="24"/>
          <w:szCs w:val="24"/>
        </w:rPr>
        <w:t xml:space="preserve">Когато </w:t>
      </w:r>
      <w:r>
        <w:rPr>
          <w:sz w:val="24"/>
          <w:szCs w:val="24"/>
          <w:lang w:val="bg-BG"/>
        </w:rPr>
        <w:t>формата на гаранцията за участие или за изпълнение</w:t>
      </w:r>
      <w:r w:rsidRPr="00310E34">
        <w:rPr>
          <w:sz w:val="24"/>
          <w:szCs w:val="24"/>
        </w:rPr>
        <w:t xml:space="preserve"> е парична сума, същ</w:t>
      </w:r>
      <w:r>
        <w:rPr>
          <w:sz w:val="24"/>
          <w:szCs w:val="24"/>
          <w:lang w:val="bg-BG"/>
        </w:rPr>
        <w:t>ите</w:t>
      </w:r>
      <w:r w:rsidRPr="00310E34">
        <w:rPr>
          <w:sz w:val="24"/>
          <w:szCs w:val="24"/>
        </w:rPr>
        <w:t xml:space="preserve"> се внася</w:t>
      </w:r>
      <w:r>
        <w:rPr>
          <w:sz w:val="24"/>
          <w:szCs w:val="24"/>
          <w:lang w:val="bg-BG"/>
        </w:rPr>
        <w:t>т</w:t>
      </w:r>
      <w:r w:rsidRPr="00310E34">
        <w:rPr>
          <w:sz w:val="24"/>
          <w:szCs w:val="24"/>
        </w:rPr>
        <w:t xml:space="preserve"> по следната банкова сметка на </w:t>
      </w:r>
      <w:r>
        <w:rPr>
          <w:sz w:val="24"/>
          <w:szCs w:val="24"/>
          <w:lang w:val="bg-BG"/>
        </w:rPr>
        <w:t>Изпълнителна агенция „Автомобилна администрация”</w:t>
      </w:r>
      <w:r w:rsidRPr="00310E34">
        <w:rPr>
          <w:sz w:val="24"/>
          <w:szCs w:val="24"/>
        </w:rPr>
        <w:t xml:space="preserve">: </w:t>
      </w:r>
    </w:p>
    <w:p w:rsidR="00D81F1D" w:rsidRDefault="00D81F1D" w:rsidP="000D454F">
      <w:pPr>
        <w:ind w:firstLine="708"/>
        <w:jc w:val="both"/>
        <w:rPr>
          <w:b/>
          <w:sz w:val="24"/>
          <w:szCs w:val="24"/>
          <w:lang w:val="bg-BG"/>
        </w:rPr>
      </w:pPr>
    </w:p>
    <w:p w:rsidR="00D81F1D" w:rsidRPr="00445821" w:rsidRDefault="00D81F1D" w:rsidP="000D454F">
      <w:pPr>
        <w:ind w:firstLine="708"/>
        <w:jc w:val="both"/>
        <w:rPr>
          <w:b/>
          <w:sz w:val="24"/>
          <w:szCs w:val="24"/>
        </w:rPr>
      </w:pPr>
      <w:r w:rsidRPr="00445821">
        <w:rPr>
          <w:b/>
          <w:sz w:val="24"/>
          <w:szCs w:val="24"/>
        </w:rPr>
        <w:t xml:space="preserve">Уникредит Булбанк, клон Батенберг </w:t>
      </w:r>
    </w:p>
    <w:p w:rsidR="00D81F1D" w:rsidRPr="00445821" w:rsidRDefault="00D81F1D" w:rsidP="000D454F">
      <w:pPr>
        <w:ind w:firstLine="708"/>
        <w:jc w:val="both"/>
        <w:rPr>
          <w:b/>
          <w:sz w:val="24"/>
          <w:szCs w:val="24"/>
        </w:rPr>
      </w:pPr>
      <w:r w:rsidRPr="00445821">
        <w:rPr>
          <w:b/>
          <w:sz w:val="24"/>
          <w:szCs w:val="24"/>
        </w:rPr>
        <w:t xml:space="preserve">IBAN: BG75UNCR96603320607314 </w:t>
      </w:r>
    </w:p>
    <w:p w:rsidR="00D81F1D" w:rsidRPr="00445821" w:rsidRDefault="00D81F1D" w:rsidP="000D454F">
      <w:pPr>
        <w:ind w:firstLine="708"/>
        <w:jc w:val="both"/>
        <w:rPr>
          <w:sz w:val="24"/>
          <w:szCs w:val="24"/>
        </w:rPr>
      </w:pPr>
      <w:r w:rsidRPr="00445821">
        <w:rPr>
          <w:b/>
          <w:sz w:val="24"/>
          <w:szCs w:val="24"/>
        </w:rPr>
        <w:t>BIC: UNCRBGSF</w:t>
      </w:r>
    </w:p>
    <w:p w:rsidR="00D81F1D" w:rsidRDefault="00D81F1D" w:rsidP="000D454F">
      <w:pPr>
        <w:ind w:firstLine="708"/>
        <w:jc w:val="both"/>
        <w:rPr>
          <w:sz w:val="24"/>
          <w:szCs w:val="24"/>
          <w:lang w:val="bg-BG"/>
        </w:rPr>
      </w:pPr>
    </w:p>
    <w:p w:rsidR="00D81F1D" w:rsidRPr="00F607E9" w:rsidRDefault="00D81F1D" w:rsidP="00B9607B">
      <w:pPr>
        <w:ind w:firstLine="708"/>
        <w:jc w:val="both"/>
        <w:rPr>
          <w:sz w:val="24"/>
          <w:szCs w:val="24"/>
          <w:lang w:val="en-US"/>
        </w:rPr>
      </w:pPr>
      <w:r w:rsidRPr="00310E34">
        <w:rPr>
          <w:sz w:val="24"/>
          <w:szCs w:val="24"/>
        </w:rPr>
        <w:t>В нареждането за плащане следва да се посочи наименованието на предмета на поръчката, както и обособената позиция.</w:t>
      </w:r>
    </w:p>
    <w:p w:rsidR="00D81F1D" w:rsidRPr="005135BD" w:rsidRDefault="00D81F1D" w:rsidP="000D454F">
      <w:pPr>
        <w:pStyle w:val="Default"/>
        <w:ind w:firstLine="708"/>
        <w:jc w:val="both"/>
        <w:rPr>
          <w:color w:val="auto"/>
        </w:rPr>
      </w:pPr>
      <w:r w:rsidRPr="005135BD">
        <w:rPr>
          <w:color w:val="auto"/>
        </w:rPr>
        <w:t xml:space="preserve">Ако </w:t>
      </w:r>
      <w:r w:rsidRPr="005135BD">
        <w:rPr>
          <w:bCs/>
          <w:color w:val="auto"/>
        </w:rPr>
        <w:t>изпълнителят е</w:t>
      </w:r>
      <w:r w:rsidRPr="005135BD">
        <w:rPr>
          <w:b/>
          <w:bCs/>
          <w:color w:val="auto"/>
        </w:rPr>
        <w:t xml:space="preserve"> </w:t>
      </w:r>
      <w:r w:rsidRPr="005135BD">
        <w:rPr>
          <w:color w:val="auto"/>
        </w:rPr>
        <w:t xml:space="preserve">избрал да представи гаранцията за изпълнение под формата на парична сума, платена по банков път, удостоверяващият платената гаранция документ трябва да бъде с подпис и печат от съответната банка, а ако паричната сума е преведена по електронен път (електронно банкиране), изпълнителят следва да представи документа с неговия подпис и печат (ако е длъжен да има такъв). </w:t>
      </w:r>
    </w:p>
    <w:p w:rsidR="00D81F1D" w:rsidRPr="005135BD" w:rsidRDefault="00D81F1D" w:rsidP="000D454F">
      <w:pPr>
        <w:pStyle w:val="Default"/>
        <w:ind w:firstLine="708"/>
        <w:jc w:val="both"/>
        <w:rPr>
          <w:color w:val="auto"/>
          <w:spacing w:val="-1"/>
          <w:w w:val="86"/>
        </w:rPr>
      </w:pPr>
      <w:r w:rsidRPr="005135BD">
        <w:rPr>
          <w:color w:val="auto"/>
        </w:rPr>
        <w:t>Ако изпълнителят е избрал да</w:t>
      </w:r>
      <w:r w:rsidRPr="005135BD">
        <w:rPr>
          <w:b/>
          <w:bCs/>
          <w:color w:val="auto"/>
        </w:rPr>
        <w:t xml:space="preserve"> </w:t>
      </w:r>
      <w:r w:rsidRPr="005135BD">
        <w:rPr>
          <w:color w:val="auto"/>
        </w:rPr>
        <w:t>представи гаранцията за изпълнение под формата на банкова гаранция, то същата се представя в оригинал при подписването на договора. Банкова гаранция трябва да бъде непрехвърлима, безусловна и неотменима, издадена в полза на възложителя, с възможност да се усвои изцяло или на части и да съдържа задължение на банката-гарант да извърши безотказно и безусловно плащане при първо писмено искане на бенефициента (Изпълнителна агенция „Автомобилна администрация”), деклариращо, че услугите – предмет на договора не са изпълнени съгласно клаузите на договора за възлагане на изпълнението на поръчката. Б</w:t>
      </w:r>
      <w:r w:rsidRPr="005135BD">
        <w:rPr>
          <w:color w:val="auto"/>
          <w:spacing w:val="7"/>
        </w:rPr>
        <w:t xml:space="preserve">анковата гаранция трябва </w:t>
      </w:r>
      <w:r w:rsidRPr="005135BD">
        <w:rPr>
          <w:color w:val="auto"/>
          <w:spacing w:val="-1"/>
        </w:rPr>
        <w:t>да</w:t>
      </w:r>
      <w:r w:rsidRPr="005135BD">
        <w:rPr>
          <w:color w:val="auto"/>
        </w:rPr>
        <w:t xml:space="preserve"> съдържа наименованието на обществената поръчка, както и обособената позиция от нея. Банковата гаранция трябва да е със срок на валидност 60 (шестдесет) календарни дни, считано от крайния срок за изпълнение на договора.</w:t>
      </w:r>
    </w:p>
    <w:p w:rsidR="00D81F1D" w:rsidRPr="005135BD" w:rsidRDefault="00D81F1D" w:rsidP="000D454F">
      <w:pPr>
        <w:pStyle w:val="Default"/>
        <w:ind w:firstLine="708"/>
        <w:jc w:val="both"/>
        <w:rPr>
          <w:color w:val="auto"/>
        </w:rPr>
      </w:pPr>
      <w:r w:rsidRPr="005135BD">
        <w:rPr>
          <w:color w:val="auto"/>
        </w:rPr>
        <w:t>В гаранцията не може да се поставят условия за нейната валидност, освен такива, произтичащи от нормативен акт.</w:t>
      </w:r>
    </w:p>
    <w:p w:rsidR="00D81F1D" w:rsidRPr="005135BD" w:rsidRDefault="00D81F1D" w:rsidP="000D454F">
      <w:pPr>
        <w:pStyle w:val="Default"/>
        <w:ind w:firstLine="708"/>
        <w:jc w:val="both"/>
        <w:rPr>
          <w:color w:val="auto"/>
        </w:rPr>
      </w:pPr>
      <w:r w:rsidRPr="005135BD">
        <w:rPr>
          <w:color w:val="auto"/>
        </w:rPr>
        <w:t xml:space="preserve">Всички  разходи  по  откриването и обслужването гаранциите са за сметка на участника, а разходите по евентуалното им усвояване </w:t>
      </w:r>
      <w:r w:rsidRPr="005135BD">
        <w:rPr>
          <w:color w:val="auto"/>
          <w:spacing w:val="4"/>
        </w:rPr>
        <w:t xml:space="preserve">- за сметка на възложителя. Участниците трябва да предвидят и заплатят своите такси  </w:t>
      </w:r>
      <w:r w:rsidRPr="005135BD">
        <w:rPr>
          <w:color w:val="auto"/>
          <w:spacing w:val="3"/>
        </w:rPr>
        <w:t xml:space="preserve">по откриване и обслужване на гаранциите така, че размерът на гаранциите да не бъде </w:t>
      </w:r>
      <w:r w:rsidRPr="005135BD">
        <w:rPr>
          <w:color w:val="auto"/>
        </w:rPr>
        <w:t>по-мадьк от определения в процедурата.</w:t>
      </w:r>
    </w:p>
    <w:p w:rsidR="00D81F1D" w:rsidRPr="005135BD" w:rsidRDefault="00D81F1D" w:rsidP="000D454F">
      <w:pPr>
        <w:pStyle w:val="Default"/>
        <w:ind w:firstLine="708"/>
        <w:jc w:val="both"/>
        <w:rPr>
          <w:color w:val="auto"/>
        </w:rPr>
      </w:pPr>
      <w:r w:rsidRPr="005135BD">
        <w:rPr>
          <w:color w:val="auto"/>
          <w:spacing w:val="6"/>
        </w:rPr>
        <w:t>Когато участникът в процедурата е чуждестранно физическо нли юридическо</w:t>
      </w:r>
      <w:r w:rsidRPr="005135BD">
        <w:rPr>
          <w:color w:val="auto"/>
          <w:spacing w:val="6"/>
        </w:rPr>
        <w:br/>
      </w:r>
      <w:r w:rsidRPr="005135BD">
        <w:rPr>
          <w:color w:val="auto"/>
          <w:spacing w:val="7"/>
        </w:rPr>
        <w:t xml:space="preserve">лице или техни обединения, документите по гаранцията за изпълнение се </w:t>
      </w:r>
      <w:r w:rsidRPr="005135BD">
        <w:rPr>
          <w:color w:val="auto"/>
        </w:rPr>
        <w:t>представят и в превод на български език.</w:t>
      </w:r>
    </w:p>
    <w:p w:rsidR="00D81F1D" w:rsidRPr="005135BD" w:rsidRDefault="00D81F1D" w:rsidP="000D454F">
      <w:pPr>
        <w:ind w:firstLine="708"/>
        <w:jc w:val="both"/>
        <w:rPr>
          <w:sz w:val="24"/>
          <w:szCs w:val="24"/>
          <w:lang w:val="bg-BG"/>
        </w:rPr>
      </w:pPr>
      <w:r w:rsidRPr="005135BD">
        <w:rPr>
          <w:bCs/>
          <w:sz w:val="24"/>
          <w:szCs w:val="24"/>
        </w:rPr>
        <w:t xml:space="preserve">Независимо от формата под която се представя </w:t>
      </w:r>
      <w:r w:rsidRPr="005135BD">
        <w:rPr>
          <w:sz w:val="24"/>
          <w:szCs w:val="24"/>
        </w:rPr>
        <w:t xml:space="preserve">в гаранцията за изпълнение задължително се посочва предметът на обществената поръчката. </w:t>
      </w:r>
    </w:p>
    <w:p w:rsidR="00D81F1D" w:rsidRPr="005135BD" w:rsidRDefault="00D81F1D" w:rsidP="000D454F">
      <w:pPr>
        <w:ind w:firstLine="708"/>
        <w:jc w:val="both"/>
        <w:rPr>
          <w:sz w:val="24"/>
          <w:szCs w:val="24"/>
        </w:rPr>
      </w:pPr>
      <w:r w:rsidRPr="005135BD">
        <w:rPr>
          <w:iCs/>
          <w:spacing w:val="4"/>
          <w:sz w:val="24"/>
          <w:szCs w:val="24"/>
        </w:rPr>
        <w:t>Гаранцията за изпълнение на договора за възлагане на обществена поръчка се</w:t>
      </w:r>
    </w:p>
    <w:p w:rsidR="00D81F1D" w:rsidRPr="005135BD" w:rsidRDefault="00D81F1D" w:rsidP="000D454F">
      <w:pPr>
        <w:jc w:val="both"/>
        <w:rPr>
          <w:sz w:val="24"/>
          <w:szCs w:val="24"/>
        </w:rPr>
      </w:pPr>
      <w:r w:rsidRPr="005135BD">
        <w:rPr>
          <w:iCs/>
          <w:spacing w:val="1"/>
          <w:sz w:val="24"/>
          <w:szCs w:val="24"/>
        </w:rPr>
        <w:t>освобождава или задържа съгласно условията и сроковете, определени в договора.</w:t>
      </w:r>
    </w:p>
    <w:p w:rsidR="00D81F1D" w:rsidRPr="005F5C07" w:rsidRDefault="00D81F1D" w:rsidP="00B9607B">
      <w:pPr>
        <w:pStyle w:val="Default"/>
        <w:jc w:val="both"/>
        <w:rPr>
          <w:b/>
          <w:bCs/>
          <w:color w:val="auto"/>
          <w:u w:val="single"/>
        </w:rPr>
      </w:pPr>
    </w:p>
    <w:p w:rsidR="00D81F1D" w:rsidRPr="009A0691" w:rsidRDefault="00D81F1D" w:rsidP="00E73F89">
      <w:pPr>
        <w:pStyle w:val="Default"/>
        <w:ind w:firstLine="708"/>
        <w:jc w:val="both"/>
        <w:rPr>
          <w:bCs/>
        </w:rPr>
      </w:pPr>
      <w:r w:rsidRPr="006236E5">
        <w:rPr>
          <w:bCs/>
        </w:rPr>
        <w:t>При необходимост, в</w:t>
      </w:r>
      <w:r w:rsidRPr="006236E5">
        <w:t xml:space="preserve"> случай че банката, издала гаранцията</w:t>
      </w:r>
      <w:r>
        <w:t xml:space="preserve"> за изпълнение или</w:t>
      </w:r>
      <w:r w:rsidRPr="006236E5">
        <w:t xml:space="preserve"> бъде обявена в несъстоятелност, изпадне в неплатежоспособност/свръхзадлъжнялост, й бъде отнет лиценза за дейността, или откаже да заплати предявената от </w:t>
      </w:r>
      <w:r>
        <w:t>Изпълнителна агенция „Автомобилна администрация”</w:t>
      </w:r>
      <w:r w:rsidRPr="006236E5">
        <w:rPr>
          <w:b/>
          <w:bCs/>
        </w:rPr>
        <w:t xml:space="preserve"> </w:t>
      </w:r>
      <w:r>
        <w:t>сума, и</w:t>
      </w:r>
      <w:r w:rsidRPr="006236E5">
        <w:t xml:space="preserve">зпълнителят се задължава в срок до </w:t>
      </w:r>
      <w:r w:rsidRPr="006176F0">
        <w:t>3 (три) работни дни след</w:t>
      </w:r>
      <w:r w:rsidRPr="006236E5">
        <w:t xml:space="preserve"> узна</w:t>
      </w:r>
      <w:r>
        <w:t>ването или уведомяването му от в</w:t>
      </w:r>
      <w:r w:rsidRPr="006236E5">
        <w:t>ъзложителя за това да предостави нова/заместваща гаранция от друга банка.</w:t>
      </w:r>
      <w:bookmarkStart w:id="7" w:name="p18616918"/>
      <w:bookmarkEnd w:id="7"/>
    </w:p>
    <w:p w:rsidR="00D81F1D" w:rsidRPr="009A0691" w:rsidRDefault="00D81F1D" w:rsidP="00A442AC">
      <w:pPr>
        <w:rPr>
          <w:bCs/>
          <w:sz w:val="24"/>
          <w:szCs w:val="24"/>
          <w:lang w:val="bg-BG"/>
        </w:rPr>
      </w:pPr>
    </w:p>
    <w:p w:rsidR="00D81F1D" w:rsidRPr="009A0691" w:rsidRDefault="00D81F1D" w:rsidP="00A442AC">
      <w:pPr>
        <w:rPr>
          <w:b/>
          <w:bCs/>
          <w:sz w:val="24"/>
          <w:szCs w:val="24"/>
          <w:u w:val="single"/>
          <w:lang w:val="bg-BG"/>
        </w:rPr>
      </w:pPr>
      <w:r w:rsidRPr="009A0691">
        <w:rPr>
          <w:b/>
          <w:bCs/>
          <w:sz w:val="24"/>
          <w:szCs w:val="24"/>
          <w:u w:val="single"/>
          <w:lang w:val="bg-BG"/>
        </w:rPr>
        <w:t>Условия и ред за провеждане на процедурата</w:t>
      </w:r>
    </w:p>
    <w:p w:rsidR="00D81F1D" w:rsidRPr="009A0691" w:rsidRDefault="00D81F1D" w:rsidP="00A008D7">
      <w:pPr>
        <w:jc w:val="center"/>
        <w:rPr>
          <w:b/>
          <w:bCs/>
          <w:sz w:val="24"/>
          <w:szCs w:val="24"/>
          <w:lang w:val="bg-BG"/>
        </w:rPr>
      </w:pPr>
    </w:p>
    <w:p w:rsidR="00D81F1D" w:rsidRPr="009A0691" w:rsidRDefault="00D81F1D" w:rsidP="00A008D7">
      <w:pPr>
        <w:ind w:firstLine="708"/>
        <w:jc w:val="both"/>
        <w:rPr>
          <w:bCs/>
          <w:sz w:val="24"/>
          <w:szCs w:val="24"/>
          <w:lang w:val="en-US"/>
        </w:rPr>
      </w:pPr>
      <w:r w:rsidRPr="009A0691">
        <w:rPr>
          <w:bCs/>
          <w:sz w:val="24"/>
          <w:szCs w:val="24"/>
          <w:lang w:val="ru-RU"/>
        </w:rPr>
        <w:t xml:space="preserve">Възложителят провежда процедурата, когато има получена поне една оферта до крайния срок за представяне на офертите, определен в обявлението по процедурата и Възложителят не е прекратил процедурата на основание чл. 39, ал. 2, т. 1 от ЗОП. </w:t>
      </w:r>
    </w:p>
    <w:p w:rsidR="00D81F1D" w:rsidRPr="009A0691" w:rsidRDefault="00D81F1D" w:rsidP="00A008D7">
      <w:pPr>
        <w:ind w:firstLine="708"/>
        <w:jc w:val="both"/>
        <w:rPr>
          <w:bCs/>
          <w:iCs/>
          <w:color w:val="000000"/>
          <w:spacing w:val="2"/>
          <w:sz w:val="24"/>
          <w:szCs w:val="24"/>
          <w:lang w:val="bg-BG"/>
        </w:rPr>
      </w:pPr>
      <w:r w:rsidRPr="009A0691">
        <w:rPr>
          <w:bCs/>
          <w:iCs/>
          <w:color w:val="000000"/>
          <w:spacing w:val="1"/>
          <w:sz w:val="24"/>
          <w:szCs w:val="24"/>
        </w:rPr>
        <w:t>Приетите и</w:t>
      </w:r>
      <w:r w:rsidRPr="009A0691">
        <w:rPr>
          <w:bCs/>
          <w:color w:val="000000"/>
          <w:spacing w:val="1"/>
          <w:sz w:val="24"/>
          <w:szCs w:val="24"/>
        </w:rPr>
        <w:t xml:space="preserve"> </w:t>
      </w:r>
      <w:r w:rsidRPr="009A0691">
        <w:rPr>
          <w:bCs/>
          <w:iCs/>
          <w:color w:val="000000"/>
          <w:spacing w:val="1"/>
          <w:sz w:val="24"/>
          <w:szCs w:val="24"/>
        </w:rPr>
        <w:t xml:space="preserve">регистрирани оферти ще се разглеждат и оценяват по начина съгласно чл. 68 </w:t>
      </w:r>
      <w:r w:rsidRPr="009A0691">
        <w:rPr>
          <w:bCs/>
          <w:color w:val="000000"/>
          <w:spacing w:val="1"/>
          <w:sz w:val="24"/>
          <w:szCs w:val="24"/>
        </w:rPr>
        <w:t xml:space="preserve">– чл. 72 </w:t>
      </w:r>
      <w:r w:rsidRPr="009A0691">
        <w:rPr>
          <w:bCs/>
          <w:iCs/>
          <w:color w:val="000000"/>
          <w:spacing w:val="-3"/>
          <w:sz w:val="24"/>
          <w:szCs w:val="24"/>
        </w:rPr>
        <w:t xml:space="preserve">от ЗОП от комисия за провеждане на процедурата, назначена от възложителя съгласно </w:t>
      </w:r>
      <w:r w:rsidRPr="009A0691">
        <w:rPr>
          <w:bCs/>
          <w:iCs/>
          <w:color w:val="000000"/>
          <w:spacing w:val="2"/>
          <w:sz w:val="24"/>
          <w:szCs w:val="24"/>
        </w:rPr>
        <w:t>чл. 34 и чл. 35 от ЗОП.</w:t>
      </w:r>
      <w:r w:rsidRPr="009A0691">
        <w:rPr>
          <w:bCs/>
          <w:sz w:val="24"/>
          <w:szCs w:val="24"/>
          <w:lang w:val="ru-RU"/>
        </w:rPr>
        <w:t xml:space="preserve"> Когато по обективни причини член на комисията не може да изпълнява задълженията си и не може да бъде заместен от резервен член, Възложителят издава заповед за определяне на нов член.</w:t>
      </w:r>
    </w:p>
    <w:p w:rsidR="00D81F1D" w:rsidRPr="009A0691" w:rsidRDefault="00D81F1D" w:rsidP="00A008D7">
      <w:pPr>
        <w:ind w:firstLine="708"/>
        <w:jc w:val="both"/>
        <w:rPr>
          <w:bCs/>
          <w:iCs/>
          <w:color w:val="000000"/>
          <w:spacing w:val="2"/>
          <w:sz w:val="24"/>
          <w:szCs w:val="24"/>
          <w:lang w:val="bg-BG"/>
        </w:rPr>
      </w:pPr>
      <w:r w:rsidRPr="009A0691">
        <w:rPr>
          <w:sz w:val="24"/>
          <w:szCs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D81F1D" w:rsidRPr="009A0691" w:rsidRDefault="00D81F1D" w:rsidP="00A008D7">
      <w:pPr>
        <w:ind w:firstLine="708"/>
        <w:jc w:val="both"/>
        <w:rPr>
          <w:bCs/>
          <w:sz w:val="24"/>
          <w:szCs w:val="24"/>
          <w:lang w:val="bg-BG"/>
        </w:rPr>
      </w:pPr>
      <w:r w:rsidRPr="009A0691">
        <w:rPr>
          <w:bCs/>
          <w:sz w:val="24"/>
          <w:szCs w:val="24"/>
          <w:lang w:val="bg-BG"/>
        </w:rPr>
        <w:t>Представител на участник се допуска след представяне на документ за самоличност и съответно изрично пълномощно (извън случаите на законно представителство по силата на съдебно решение). Присъстващите представители се подписват в изготвен от комисията списък, удостоверяващ тяхното присъствие, приложен към протокола на комисията.</w:t>
      </w:r>
    </w:p>
    <w:p w:rsidR="00D81F1D" w:rsidRPr="009A0691" w:rsidRDefault="00D81F1D" w:rsidP="00A008D7">
      <w:pPr>
        <w:ind w:firstLine="708"/>
        <w:jc w:val="both"/>
        <w:rPr>
          <w:bCs/>
          <w:sz w:val="24"/>
          <w:szCs w:val="24"/>
          <w:lang w:val="bg-BG"/>
        </w:rPr>
      </w:pPr>
      <w:r w:rsidRPr="009A0691">
        <w:rPr>
          <w:bCs/>
          <w:iCs/>
          <w:color w:val="000000"/>
          <w:spacing w:val="2"/>
          <w:sz w:val="24"/>
          <w:szCs w:val="24"/>
        </w:rPr>
        <w:t>Определянето  на  изпълнител   на  обществената   поръчка  се  извьршви  при</w:t>
      </w:r>
      <w:r w:rsidRPr="009A0691">
        <w:rPr>
          <w:bCs/>
          <w:iCs/>
          <w:color w:val="000000"/>
          <w:spacing w:val="2"/>
          <w:sz w:val="24"/>
          <w:szCs w:val="24"/>
        </w:rPr>
        <w:br/>
      </w:r>
      <w:r w:rsidRPr="009A0691">
        <w:rPr>
          <w:bCs/>
          <w:iCs/>
          <w:color w:val="000000"/>
          <w:spacing w:val="-4"/>
          <w:sz w:val="24"/>
          <w:szCs w:val="24"/>
        </w:rPr>
        <w:t>условията и по реда на чл. 73 от ЗОП.</w:t>
      </w:r>
    </w:p>
    <w:p w:rsidR="00D81F1D" w:rsidRPr="009A0691" w:rsidRDefault="00D81F1D" w:rsidP="00A008D7">
      <w:pPr>
        <w:ind w:firstLine="708"/>
        <w:jc w:val="both"/>
        <w:rPr>
          <w:bCs/>
          <w:iCs/>
          <w:color w:val="000000"/>
          <w:spacing w:val="-10"/>
          <w:sz w:val="24"/>
          <w:szCs w:val="24"/>
        </w:rPr>
      </w:pPr>
      <w:r w:rsidRPr="009A0691">
        <w:rPr>
          <w:bCs/>
          <w:iCs/>
          <w:color w:val="000000"/>
          <w:spacing w:val="1"/>
          <w:sz w:val="24"/>
          <w:szCs w:val="24"/>
        </w:rPr>
        <w:t xml:space="preserve">Възложителят сключва договор с класирания на първо </w:t>
      </w:r>
      <w:r w:rsidRPr="009A0691">
        <w:rPr>
          <w:bCs/>
          <w:iCs/>
          <w:color w:val="000000"/>
          <w:spacing w:val="3"/>
          <w:sz w:val="24"/>
          <w:szCs w:val="24"/>
        </w:rPr>
        <w:t>място и определен за</w:t>
      </w:r>
      <w:r w:rsidRPr="009A0691">
        <w:rPr>
          <w:bCs/>
          <w:iCs/>
          <w:color w:val="000000"/>
          <w:spacing w:val="3"/>
          <w:sz w:val="24"/>
          <w:szCs w:val="24"/>
        </w:rPr>
        <w:br/>
      </w:r>
      <w:r w:rsidRPr="009A0691">
        <w:rPr>
          <w:bCs/>
          <w:iCs/>
          <w:color w:val="000000"/>
          <w:spacing w:val="-4"/>
          <w:sz w:val="24"/>
          <w:szCs w:val="24"/>
        </w:rPr>
        <w:t>изпълнител участник в процедурата, в едномесечен срок след влизане в сила на решението</w:t>
      </w:r>
      <w:r w:rsidRPr="009A0691">
        <w:rPr>
          <w:bCs/>
          <w:iCs/>
          <w:color w:val="000000"/>
          <w:spacing w:val="-3"/>
          <w:sz w:val="24"/>
          <w:szCs w:val="24"/>
        </w:rPr>
        <w:t xml:space="preserve"> </w:t>
      </w:r>
      <w:r w:rsidRPr="009A0691">
        <w:rPr>
          <w:bCs/>
          <w:iCs/>
          <w:color w:val="000000"/>
          <w:spacing w:val="2"/>
          <w:sz w:val="24"/>
          <w:szCs w:val="24"/>
        </w:rPr>
        <w:t xml:space="preserve">за определяне на изпълнител или на определението, с което е допуснато предварително </w:t>
      </w:r>
      <w:r w:rsidRPr="009A0691">
        <w:rPr>
          <w:bCs/>
          <w:iCs/>
          <w:color w:val="000000"/>
          <w:spacing w:val="-3"/>
          <w:sz w:val="24"/>
          <w:szCs w:val="24"/>
        </w:rPr>
        <w:t xml:space="preserve">изпълнение на това решение, но не преди изтичането на 14-дневния срок от уведомяването </w:t>
      </w:r>
      <w:r w:rsidRPr="009A0691">
        <w:rPr>
          <w:bCs/>
          <w:iCs/>
          <w:color w:val="000000"/>
          <w:spacing w:val="-6"/>
          <w:sz w:val="24"/>
          <w:szCs w:val="24"/>
        </w:rPr>
        <w:t>на заинтересованите участници за решението за определяне на изпълнител.</w:t>
      </w:r>
    </w:p>
    <w:p w:rsidR="00D81F1D" w:rsidRPr="009A0691" w:rsidRDefault="00D81F1D" w:rsidP="00A008D7">
      <w:pPr>
        <w:ind w:firstLine="708"/>
        <w:jc w:val="both"/>
        <w:rPr>
          <w:sz w:val="24"/>
          <w:szCs w:val="24"/>
        </w:rPr>
      </w:pPr>
      <w:r w:rsidRPr="009A0691">
        <w:rPr>
          <w:bCs/>
          <w:iCs/>
          <w:color w:val="000000"/>
          <w:spacing w:val="7"/>
          <w:sz w:val="24"/>
          <w:szCs w:val="24"/>
        </w:rPr>
        <w:t xml:space="preserve">Договор за обществена  поръчка  не се  сключва с участник, определен </w:t>
      </w:r>
      <w:r w:rsidRPr="009A0691">
        <w:rPr>
          <w:bCs/>
          <w:iCs/>
          <w:color w:val="000000"/>
          <w:spacing w:val="-8"/>
          <w:sz w:val="24"/>
          <w:szCs w:val="24"/>
        </w:rPr>
        <w:t>за</w:t>
      </w:r>
      <w:r w:rsidRPr="009A0691">
        <w:rPr>
          <w:bCs/>
          <w:iCs/>
          <w:color w:val="000000"/>
          <w:spacing w:val="-8"/>
          <w:sz w:val="24"/>
          <w:szCs w:val="24"/>
        </w:rPr>
        <w:br/>
      </w:r>
      <w:r w:rsidRPr="009A0691">
        <w:rPr>
          <w:bCs/>
          <w:iCs/>
          <w:color w:val="000000"/>
          <w:spacing w:val="-3"/>
          <w:sz w:val="24"/>
          <w:szCs w:val="24"/>
        </w:rPr>
        <w:t>изпълнител, който при подписването му</w:t>
      </w:r>
      <w:r w:rsidRPr="009A0691">
        <w:rPr>
          <w:bCs/>
          <w:iCs/>
          <w:color w:val="000000"/>
          <w:spacing w:val="-12"/>
          <w:sz w:val="24"/>
          <w:szCs w:val="24"/>
        </w:rPr>
        <w:t xml:space="preserve"> </w:t>
      </w:r>
      <w:r w:rsidRPr="009A0691">
        <w:rPr>
          <w:bCs/>
          <w:iCs/>
          <w:color w:val="000000"/>
          <w:sz w:val="24"/>
          <w:szCs w:val="24"/>
        </w:rPr>
        <w:t xml:space="preserve">не </w:t>
      </w:r>
      <w:r w:rsidRPr="009A0691">
        <w:rPr>
          <w:bCs/>
          <w:iCs/>
          <w:color w:val="000000"/>
          <w:spacing w:val="-4"/>
          <w:sz w:val="24"/>
          <w:szCs w:val="24"/>
        </w:rPr>
        <w:t xml:space="preserve"> изпьлни задължението по чл. 47, ал. 10 от ЗОП</w:t>
      </w:r>
      <w:r w:rsidRPr="009A0691">
        <w:rPr>
          <w:sz w:val="24"/>
          <w:szCs w:val="24"/>
        </w:rPr>
        <w:t xml:space="preserve"> или </w:t>
      </w:r>
      <w:r w:rsidRPr="009A0691">
        <w:rPr>
          <w:bCs/>
          <w:iCs/>
          <w:color w:val="000000"/>
          <w:spacing w:val="-7"/>
          <w:sz w:val="24"/>
          <w:szCs w:val="24"/>
        </w:rPr>
        <w:t>не представи определената гаранция, за  изпълнение.</w:t>
      </w:r>
    </w:p>
    <w:p w:rsidR="00D81F1D" w:rsidRPr="009A0691" w:rsidRDefault="00D81F1D" w:rsidP="00A008D7">
      <w:pPr>
        <w:ind w:firstLine="708"/>
        <w:jc w:val="both"/>
        <w:rPr>
          <w:bCs/>
          <w:iCs/>
          <w:color w:val="000000"/>
          <w:spacing w:val="-10"/>
          <w:sz w:val="24"/>
          <w:szCs w:val="24"/>
        </w:rPr>
      </w:pPr>
      <w:r w:rsidRPr="009A0691">
        <w:rPr>
          <w:bCs/>
          <w:iCs/>
          <w:color w:val="000000"/>
          <w:spacing w:val="-1"/>
          <w:sz w:val="24"/>
          <w:szCs w:val="24"/>
        </w:rPr>
        <w:t>Ако определеният за изпълнител не представи</w:t>
      </w:r>
      <w:r w:rsidRPr="009A0691">
        <w:rPr>
          <w:bCs/>
          <w:iCs/>
          <w:color w:val="000000"/>
          <w:spacing w:val="-1"/>
          <w:sz w:val="24"/>
          <w:szCs w:val="24"/>
          <w:lang w:val="bg-BG"/>
        </w:rPr>
        <w:t xml:space="preserve"> изискван от възложителя </w:t>
      </w:r>
      <w:r w:rsidRPr="009A0691">
        <w:rPr>
          <w:bCs/>
          <w:iCs/>
          <w:color w:val="000000"/>
          <w:spacing w:val="-4"/>
          <w:sz w:val="24"/>
          <w:szCs w:val="24"/>
        </w:rPr>
        <w:t xml:space="preserve">документи или откаже да сключи договор, възложителят може да прекрати процедурата или </w:t>
      </w:r>
      <w:r w:rsidRPr="009A0691">
        <w:rPr>
          <w:bCs/>
          <w:iCs/>
          <w:color w:val="000000"/>
          <w:spacing w:val="-5"/>
          <w:sz w:val="24"/>
          <w:szCs w:val="24"/>
        </w:rPr>
        <w:t>с решение да определи за изпълнител и сключи: договор с втория класиран участник.</w:t>
      </w:r>
    </w:p>
    <w:p w:rsidR="00D81F1D" w:rsidRPr="009A0691" w:rsidRDefault="00D81F1D" w:rsidP="00A008D7">
      <w:pPr>
        <w:ind w:firstLine="708"/>
        <w:jc w:val="both"/>
        <w:rPr>
          <w:sz w:val="24"/>
          <w:szCs w:val="24"/>
        </w:rPr>
      </w:pPr>
      <w:r w:rsidRPr="009A0691">
        <w:rPr>
          <w:bCs/>
          <w:iCs/>
          <w:color w:val="000000"/>
          <w:spacing w:val="7"/>
          <w:sz w:val="24"/>
          <w:szCs w:val="24"/>
        </w:rPr>
        <w:t>Договорът за възлагане на обществена поръчка съответства на проекта на</w:t>
      </w:r>
      <w:r w:rsidRPr="009A0691">
        <w:rPr>
          <w:bCs/>
          <w:iCs/>
          <w:color w:val="000000"/>
          <w:spacing w:val="7"/>
          <w:sz w:val="24"/>
          <w:szCs w:val="24"/>
        </w:rPr>
        <w:br/>
      </w:r>
      <w:r w:rsidRPr="009A0691">
        <w:rPr>
          <w:bCs/>
          <w:iCs/>
          <w:color w:val="000000"/>
          <w:spacing w:val="6"/>
          <w:sz w:val="24"/>
          <w:szCs w:val="24"/>
        </w:rPr>
        <w:t>договор, приложен в документацията за участие, допълнен с всички предложения от</w:t>
      </w:r>
      <w:r w:rsidRPr="009A0691">
        <w:rPr>
          <w:bCs/>
          <w:iCs/>
          <w:color w:val="000000"/>
          <w:spacing w:val="-4"/>
          <w:sz w:val="24"/>
          <w:szCs w:val="24"/>
        </w:rPr>
        <w:t xml:space="preserve"> офертата на участника, въз основа на които е определен за изпълнител.</w:t>
      </w:r>
    </w:p>
    <w:p w:rsidR="00D81F1D" w:rsidRPr="009A0691" w:rsidRDefault="00D81F1D" w:rsidP="00A008D7">
      <w:pPr>
        <w:ind w:firstLine="708"/>
        <w:jc w:val="both"/>
        <w:rPr>
          <w:sz w:val="24"/>
          <w:szCs w:val="24"/>
        </w:rPr>
      </w:pPr>
      <w:r w:rsidRPr="009A0691">
        <w:rPr>
          <w:bCs/>
          <w:iCs/>
          <w:color w:val="000000"/>
          <w:spacing w:val="2"/>
          <w:sz w:val="24"/>
          <w:szCs w:val="24"/>
        </w:rPr>
        <w:t>За всички  неуредени  въпроси  във връзка със сключването, изпълнението и</w:t>
      </w:r>
      <w:r w:rsidRPr="009A0691">
        <w:rPr>
          <w:bCs/>
          <w:iCs/>
          <w:color w:val="000000"/>
          <w:spacing w:val="-3"/>
          <w:sz w:val="24"/>
          <w:szCs w:val="24"/>
        </w:rPr>
        <w:t xml:space="preserve"> прекратяването на договора за обществена поръчка се прилагат разпоредбите на Търговския</w:t>
      </w:r>
      <w:r w:rsidRPr="009A0691">
        <w:rPr>
          <w:sz w:val="24"/>
          <w:szCs w:val="24"/>
        </w:rPr>
        <w:t xml:space="preserve"> </w:t>
      </w:r>
      <w:r w:rsidRPr="009A0691">
        <w:rPr>
          <w:bCs/>
          <w:iCs/>
          <w:color w:val="000000"/>
          <w:spacing w:val="-4"/>
          <w:sz w:val="24"/>
          <w:szCs w:val="24"/>
        </w:rPr>
        <w:t>закон и на Закона за задълженията и договорите.</w:t>
      </w:r>
    </w:p>
    <w:p w:rsidR="00D81F1D" w:rsidRPr="009A0691" w:rsidRDefault="00D81F1D" w:rsidP="00A008D7">
      <w:pPr>
        <w:ind w:firstLine="708"/>
        <w:rPr>
          <w:b/>
          <w:sz w:val="24"/>
          <w:szCs w:val="24"/>
          <w:u w:val="single"/>
          <w:lang w:val="ru-RU"/>
        </w:rPr>
      </w:pPr>
    </w:p>
    <w:p w:rsidR="00D81F1D" w:rsidRDefault="00D81F1D" w:rsidP="00BF69C9">
      <w:pPr>
        <w:jc w:val="both"/>
        <w:rPr>
          <w:b/>
          <w:i/>
          <w:sz w:val="24"/>
          <w:szCs w:val="24"/>
          <w:lang w:val="ru-RU"/>
        </w:rPr>
      </w:pPr>
      <w:r w:rsidRPr="009A0691">
        <w:rPr>
          <w:b/>
          <w:i/>
          <w:sz w:val="24"/>
          <w:szCs w:val="24"/>
          <w:lang w:val="ru-RU"/>
        </w:rPr>
        <w:t xml:space="preserve">Важно! </w:t>
      </w:r>
    </w:p>
    <w:p w:rsidR="00D81F1D" w:rsidRDefault="00D81F1D" w:rsidP="00DB780F">
      <w:pPr>
        <w:ind w:firstLine="708"/>
        <w:jc w:val="both"/>
        <w:rPr>
          <w:b/>
          <w:i/>
          <w:sz w:val="24"/>
          <w:szCs w:val="24"/>
          <w:lang w:val="ru-RU"/>
        </w:rPr>
      </w:pPr>
      <w:r w:rsidRPr="00DB780F">
        <w:rPr>
          <w:b/>
          <w:i/>
          <w:sz w:val="24"/>
          <w:szCs w:val="24"/>
          <w:lang w:val="ru-RU"/>
        </w:rPr>
        <w:t xml:space="preserve">Всички представени по процедурата документи остават в архива на Възложителя. </w:t>
      </w:r>
    </w:p>
    <w:p w:rsidR="00D81F1D" w:rsidRPr="00DB780F" w:rsidRDefault="00D81F1D" w:rsidP="00DB780F">
      <w:pPr>
        <w:ind w:firstLine="708"/>
        <w:jc w:val="both"/>
        <w:rPr>
          <w:b/>
          <w:i/>
          <w:sz w:val="24"/>
          <w:szCs w:val="24"/>
          <w:lang w:val="ru-RU"/>
        </w:rPr>
      </w:pPr>
      <w:r w:rsidRPr="00DB780F">
        <w:rPr>
          <w:b/>
          <w:i/>
          <w:sz w:val="24"/>
          <w:szCs w:val="24"/>
          <w:lang w:val="ru-RU"/>
        </w:rPr>
        <w:t>За неуредените в настоящата документация въпроси ще се прилагат разпоредбите на ЗОП и приложимите разпоредби на действащото законодателство в Република България.</w:t>
      </w: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EC73D0">
      <w:pPr>
        <w:spacing w:line="360" w:lineRule="auto"/>
        <w:rPr>
          <w:b/>
          <w:bCs/>
          <w:sz w:val="24"/>
          <w:szCs w:val="24"/>
          <w:lang w:val="bg-BG"/>
        </w:rPr>
      </w:pPr>
    </w:p>
    <w:p w:rsidR="00D81F1D" w:rsidRDefault="00D81F1D" w:rsidP="009C4753">
      <w:pPr>
        <w:spacing w:line="360" w:lineRule="auto"/>
        <w:jc w:val="center"/>
        <w:rPr>
          <w:b/>
          <w:bCs/>
          <w:sz w:val="24"/>
          <w:szCs w:val="24"/>
          <w:lang w:val="en-US"/>
        </w:rPr>
      </w:pPr>
    </w:p>
    <w:p w:rsidR="00D81F1D" w:rsidRDefault="00D81F1D" w:rsidP="009C4753">
      <w:pPr>
        <w:spacing w:line="360" w:lineRule="auto"/>
        <w:jc w:val="center"/>
        <w:rPr>
          <w:b/>
          <w:bCs/>
          <w:sz w:val="24"/>
          <w:szCs w:val="24"/>
          <w:lang w:val="en-US"/>
        </w:rPr>
      </w:pPr>
    </w:p>
    <w:p w:rsidR="00D81F1D" w:rsidRPr="00F607E9" w:rsidRDefault="00D81F1D" w:rsidP="009C4753">
      <w:pPr>
        <w:spacing w:line="360" w:lineRule="auto"/>
        <w:jc w:val="center"/>
        <w:rPr>
          <w:b/>
          <w:bCs/>
          <w:sz w:val="24"/>
          <w:szCs w:val="24"/>
          <w:lang w:val="en-US"/>
        </w:rPr>
      </w:pPr>
    </w:p>
    <w:p w:rsidR="00D81F1D" w:rsidRPr="009A0691" w:rsidRDefault="00D81F1D" w:rsidP="009C4753">
      <w:pPr>
        <w:spacing w:line="360" w:lineRule="auto"/>
        <w:jc w:val="center"/>
        <w:rPr>
          <w:b/>
          <w:bCs/>
          <w:sz w:val="24"/>
          <w:szCs w:val="24"/>
          <w:lang w:val="bg-BG"/>
        </w:rPr>
      </w:pPr>
      <w:r w:rsidRPr="009A0691">
        <w:rPr>
          <w:b/>
          <w:bCs/>
          <w:sz w:val="24"/>
          <w:szCs w:val="24"/>
          <w:lang w:val="en-US"/>
        </w:rPr>
        <w:t xml:space="preserve">VII. </w:t>
      </w:r>
      <w:r w:rsidRPr="009A0691">
        <w:rPr>
          <w:b/>
          <w:bCs/>
          <w:sz w:val="24"/>
          <w:szCs w:val="24"/>
          <w:lang w:val="bg-BG"/>
        </w:rPr>
        <w:t>ОБРАЗЦИ НА ДОКУМЕНТИ</w:t>
      </w:r>
    </w:p>
    <w:p w:rsidR="00D81F1D" w:rsidRPr="009A0691" w:rsidRDefault="00D81F1D" w:rsidP="00AD36FD">
      <w:pPr>
        <w:jc w:val="center"/>
        <w:rPr>
          <w:b/>
          <w:bCs/>
          <w:sz w:val="24"/>
          <w:szCs w:val="24"/>
          <w:lang w:val="bg-BG"/>
        </w:rPr>
      </w:pPr>
    </w:p>
    <w:p w:rsidR="00D81F1D" w:rsidRPr="009A0691" w:rsidRDefault="00D81F1D" w:rsidP="00AD36FD">
      <w:pPr>
        <w:jc w:val="right"/>
        <w:rPr>
          <w:b/>
          <w:i/>
          <w:sz w:val="24"/>
          <w:szCs w:val="24"/>
        </w:rPr>
      </w:pPr>
      <w:r w:rsidRPr="009A0691">
        <w:rPr>
          <w:b/>
          <w:i/>
          <w:sz w:val="24"/>
          <w:szCs w:val="24"/>
        </w:rPr>
        <w:t>Образец 1</w:t>
      </w:r>
    </w:p>
    <w:p w:rsidR="00D81F1D" w:rsidRPr="009A0691" w:rsidRDefault="00D81F1D" w:rsidP="00AD36FD">
      <w:pPr>
        <w:jc w:val="right"/>
        <w:rPr>
          <w:b/>
          <w:i/>
          <w:sz w:val="24"/>
          <w:szCs w:val="24"/>
        </w:rPr>
      </w:pPr>
    </w:p>
    <w:p w:rsidR="00D81F1D" w:rsidRPr="009A0691" w:rsidRDefault="00D81F1D" w:rsidP="00AD36FD">
      <w:pPr>
        <w:jc w:val="center"/>
        <w:rPr>
          <w:b/>
          <w:sz w:val="24"/>
          <w:szCs w:val="24"/>
        </w:rPr>
      </w:pPr>
    </w:p>
    <w:p w:rsidR="00D81F1D" w:rsidRPr="009A0691" w:rsidRDefault="00D81F1D" w:rsidP="00AD36FD">
      <w:pPr>
        <w:jc w:val="center"/>
        <w:rPr>
          <w:b/>
          <w:sz w:val="24"/>
          <w:szCs w:val="24"/>
        </w:rPr>
      </w:pPr>
      <w:r w:rsidRPr="009A0691">
        <w:rPr>
          <w:b/>
          <w:sz w:val="24"/>
          <w:szCs w:val="24"/>
        </w:rPr>
        <w:t>СПИСЪК НА ДОКУМЕНТИТЕ И ИНФОРМАЦИЯТА,</w:t>
      </w:r>
    </w:p>
    <w:p w:rsidR="00D81F1D" w:rsidRPr="009A0691" w:rsidRDefault="00D81F1D" w:rsidP="00AD36FD">
      <w:pPr>
        <w:jc w:val="center"/>
        <w:rPr>
          <w:b/>
          <w:bCs/>
          <w:sz w:val="24"/>
          <w:szCs w:val="24"/>
        </w:rPr>
      </w:pPr>
      <w:r w:rsidRPr="009A0691">
        <w:rPr>
          <w:b/>
          <w:sz w:val="24"/>
          <w:szCs w:val="24"/>
        </w:rPr>
        <w:t>СЪДЪРЖАЩИ СЕ В ОФЕРТАТА</w:t>
      </w:r>
    </w:p>
    <w:p w:rsidR="00D81F1D" w:rsidRPr="009A0691" w:rsidRDefault="00D81F1D" w:rsidP="00AD36FD">
      <w:pPr>
        <w:jc w:val="both"/>
        <w:rPr>
          <w:b/>
          <w:bCs/>
          <w:sz w:val="24"/>
          <w:szCs w:val="24"/>
        </w:rPr>
      </w:pPr>
    </w:p>
    <w:p w:rsidR="00D81F1D" w:rsidRPr="001F11B1" w:rsidRDefault="00D81F1D" w:rsidP="002E4470">
      <w:pPr>
        <w:numPr>
          <w:ilvl w:val="0"/>
          <w:numId w:val="21"/>
        </w:numPr>
        <w:jc w:val="both"/>
        <w:rPr>
          <w:bCs/>
          <w:sz w:val="24"/>
          <w:szCs w:val="24"/>
          <w:lang w:val="bg-BG"/>
        </w:rPr>
      </w:pPr>
      <w:r w:rsidRPr="001F11B1">
        <w:rPr>
          <w:sz w:val="24"/>
          <w:szCs w:val="24"/>
          <w:lang w:val="bg-BG"/>
        </w:rPr>
        <w:t>С</w:t>
      </w:r>
      <w:r w:rsidRPr="001F11B1">
        <w:rPr>
          <w:sz w:val="24"/>
          <w:szCs w:val="24"/>
        </w:rPr>
        <w:t>писък на документите и информацията, съдържащи се в офертата, подписан от участника</w:t>
      </w:r>
      <w:r w:rsidRPr="001F11B1">
        <w:rPr>
          <w:sz w:val="24"/>
          <w:szCs w:val="24"/>
          <w:lang w:val="bg-BG"/>
        </w:rPr>
        <w:t xml:space="preserve"> –</w:t>
      </w:r>
      <w:r>
        <w:rPr>
          <w:sz w:val="24"/>
          <w:szCs w:val="24"/>
          <w:lang w:val="bg-BG"/>
        </w:rPr>
        <w:t xml:space="preserve"> </w:t>
      </w:r>
      <w:r w:rsidRPr="001F11B1">
        <w:rPr>
          <w:i/>
          <w:sz w:val="24"/>
          <w:szCs w:val="24"/>
          <w:lang w:val="bg-BG"/>
        </w:rPr>
        <w:t>в оригинал по образец 1 към документацията;</w:t>
      </w:r>
    </w:p>
    <w:p w:rsidR="00D81F1D" w:rsidRPr="001F11B1" w:rsidRDefault="00D81F1D" w:rsidP="002E4470">
      <w:pPr>
        <w:numPr>
          <w:ilvl w:val="0"/>
          <w:numId w:val="21"/>
        </w:numPr>
        <w:jc w:val="both"/>
        <w:rPr>
          <w:bCs/>
          <w:sz w:val="24"/>
          <w:szCs w:val="24"/>
          <w:lang w:val="bg-BG"/>
        </w:rPr>
      </w:pPr>
      <w:r w:rsidRPr="001F11B1">
        <w:rPr>
          <w:sz w:val="24"/>
          <w:szCs w:val="24"/>
          <w:lang w:val="bg-BG"/>
        </w:rPr>
        <w:t>П</w:t>
      </w:r>
      <w:r w:rsidRPr="001F11B1">
        <w:rPr>
          <w:sz w:val="24"/>
          <w:szCs w:val="24"/>
        </w:rPr>
        <w:t>редставяне на участника</w:t>
      </w:r>
      <w:r w:rsidRPr="001F11B1">
        <w:rPr>
          <w:sz w:val="24"/>
          <w:szCs w:val="24"/>
          <w:lang w:val="bg-BG"/>
        </w:rPr>
        <w:t xml:space="preserve"> (Оферта) – </w:t>
      </w:r>
      <w:r w:rsidRPr="001F11B1">
        <w:rPr>
          <w:i/>
          <w:sz w:val="24"/>
          <w:szCs w:val="24"/>
          <w:lang w:val="bg-BG"/>
        </w:rPr>
        <w:t>в оригинал по образец 2 към документацията;</w:t>
      </w:r>
    </w:p>
    <w:p w:rsidR="00D81F1D" w:rsidRPr="00E51D10" w:rsidRDefault="00D81F1D" w:rsidP="00E5316F">
      <w:pPr>
        <w:numPr>
          <w:ilvl w:val="0"/>
          <w:numId w:val="21"/>
        </w:numPr>
        <w:jc w:val="both"/>
        <w:rPr>
          <w:bCs/>
          <w:sz w:val="24"/>
          <w:szCs w:val="24"/>
          <w:lang w:val="bg-BG"/>
        </w:rPr>
      </w:pPr>
      <w:r w:rsidRPr="00E51D10">
        <w:rPr>
          <w:sz w:val="24"/>
          <w:szCs w:val="24"/>
          <w:lang w:val="bg-BG" w:eastAsia="ar-SA"/>
        </w:rPr>
        <w:t>Оторизационно писмо</w:t>
      </w:r>
      <w:r w:rsidRPr="00E51D10">
        <w:rPr>
          <w:sz w:val="24"/>
          <w:szCs w:val="24"/>
          <w:lang w:eastAsia="ar-SA"/>
        </w:rPr>
        <w:t xml:space="preserve"> </w:t>
      </w:r>
      <w:r w:rsidRPr="00E51D10">
        <w:rPr>
          <w:sz w:val="24"/>
          <w:szCs w:val="24"/>
          <w:lang w:val="bg-BG" w:eastAsia="ar-SA"/>
        </w:rPr>
        <w:t>от производителя на всеки от предлаганите автомобили</w:t>
      </w:r>
      <w:r w:rsidRPr="00E51D10">
        <w:rPr>
          <w:bCs/>
          <w:sz w:val="24"/>
          <w:szCs w:val="24"/>
          <w:lang w:val="bg-BG"/>
        </w:rPr>
        <w:t xml:space="preserve"> или от „Асоциация на автомобилните производители и техните оторизирани представители в България”</w:t>
      </w:r>
      <w:r w:rsidRPr="00E51D10">
        <w:rPr>
          <w:sz w:val="24"/>
          <w:szCs w:val="24"/>
          <w:lang w:val="bg-BG" w:eastAsia="ar-SA"/>
        </w:rPr>
        <w:t xml:space="preserve"> за тяхната доставка от участника – в съответствие с чл. 33а, ал. 2 ЗОП - </w:t>
      </w:r>
      <w:r w:rsidRPr="00E51D10">
        <w:rPr>
          <w:i/>
          <w:sz w:val="24"/>
          <w:szCs w:val="24"/>
          <w:lang w:val="bg-BG" w:eastAsia="ar-SA"/>
        </w:rPr>
        <w:t>заверено „вярно с оригинала” копие</w:t>
      </w:r>
      <w:r w:rsidRPr="00E51D10">
        <w:rPr>
          <w:i/>
          <w:sz w:val="24"/>
          <w:szCs w:val="24"/>
          <w:lang w:val="bg-BG"/>
        </w:rPr>
        <w:t>;</w:t>
      </w:r>
    </w:p>
    <w:p w:rsidR="00D81F1D" w:rsidRPr="00E51D10" w:rsidRDefault="00D81F1D" w:rsidP="00E5316F">
      <w:pPr>
        <w:numPr>
          <w:ilvl w:val="0"/>
          <w:numId w:val="21"/>
        </w:numPr>
        <w:jc w:val="both"/>
        <w:rPr>
          <w:bCs/>
          <w:sz w:val="24"/>
          <w:szCs w:val="24"/>
          <w:lang w:val="bg-BG"/>
        </w:rPr>
      </w:pPr>
      <w:r w:rsidRPr="00E51D10">
        <w:rPr>
          <w:sz w:val="24"/>
          <w:szCs w:val="24"/>
          <w:lang w:val="bg-BG" w:eastAsia="ar-SA"/>
        </w:rPr>
        <w:t>Оторизационно писмо от производителя на всеки от предлаганите автомобили</w:t>
      </w:r>
      <w:r w:rsidRPr="00E51D10">
        <w:rPr>
          <w:bCs/>
          <w:sz w:val="24"/>
          <w:szCs w:val="24"/>
          <w:lang w:val="bg-BG"/>
        </w:rPr>
        <w:t xml:space="preserve"> или от „Асоциация на автомобилните производители и техните оторизирани представители в България”, че участникът</w:t>
      </w:r>
      <w:r w:rsidRPr="00E51D10">
        <w:rPr>
          <w:sz w:val="24"/>
          <w:szCs w:val="24"/>
          <w:lang w:val="bg-BG" w:eastAsia="ar-SA"/>
        </w:rPr>
        <w:t xml:space="preserve"> разполага с оторизирани от производителя на предлаганите автомобили сервизни центрове за тяхното гаранционно обслужване</w:t>
      </w:r>
      <w:r w:rsidRPr="00E51D10">
        <w:rPr>
          <w:i/>
          <w:sz w:val="24"/>
          <w:szCs w:val="24"/>
          <w:lang w:val="bg-BG" w:eastAsia="ar-SA"/>
        </w:rPr>
        <w:t xml:space="preserve"> </w:t>
      </w:r>
      <w:r>
        <w:rPr>
          <w:i/>
          <w:sz w:val="24"/>
          <w:szCs w:val="24"/>
          <w:lang w:val="bg-BG" w:eastAsia="ar-SA"/>
        </w:rPr>
        <w:t xml:space="preserve">– </w:t>
      </w:r>
      <w:r w:rsidRPr="00E5316F">
        <w:rPr>
          <w:sz w:val="24"/>
          <w:szCs w:val="24"/>
          <w:lang w:val="bg-BG" w:eastAsia="ar-SA"/>
        </w:rPr>
        <w:t xml:space="preserve">в съответствие с чл. 51, ал. 1, т. 3 ЗОП </w:t>
      </w:r>
      <w:r>
        <w:rPr>
          <w:sz w:val="24"/>
          <w:szCs w:val="24"/>
          <w:lang w:val="bg-BG" w:eastAsia="ar-SA"/>
        </w:rPr>
        <w:t xml:space="preserve">- </w:t>
      </w:r>
      <w:r w:rsidRPr="00E51D10">
        <w:rPr>
          <w:i/>
          <w:sz w:val="24"/>
          <w:szCs w:val="24"/>
          <w:lang w:val="bg-BG" w:eastAsia="ar-SA"/>
        </w:rPr>
        <w:t>заверено „вярно с оригинала” копие</w:t>
      </w:r>
      <w:r w:rsidRPr="00E51D10">
        <w:rPr>
          <w:i/>
          <w:sz w:val="24"/>
          <w:szCs w:val="24"/>
          <w:lang w:val="bg-BG"/>
        </w:rPr>
        <w:t>;</w:t>
      </w:r>
    </w:p>
    <w:p w:rsidR="00D81F1D" w:rsidRPr="001F11B1" w:rsidRDefault="00D81F1D" w:rsidP="002E4470">
      <w:pPr>
        <w:numPr>
          <w:ilvl w:val="0"/>
          <w:numId w:val="21"/>
        </w:numPr>
        <w:jc w:val="both"/>
        <w:rPr>
          <w:bCs/>
          <w:sz w:val="24"/>
          <w:szCs w:val="24"/>
          <w:lang w:val="bg-BG"/>
        </w:rPr>
      </w:pPr>
      <w:r w:rsidRPr="001F11B1">
        <w:rPr>
          <w:sz w:val="24"/>
          <w:szCs w:val="24"/>
          <w:lang w:val="bg-BG"/>
        </w:rPr>
        <w:t>Д</w:t>
      </w:r>
      <w:r w:rsidRPr="001F11B1">
        <w:rPr>
          <w:sz w:val="24"/>
          <w:szCs w:val="24"/>
        </w:rPr>
        <w:t>екларация по чл. 47, ал. 9</w:t>
      </w:r>
      <w:r w:rsidRPr="001F11B1">
        <w:rPr>
          <w:sz w:val="24"/>
          <w:szCs w:val="24"/>
          <w:lang w:val="bg-BG"/>
        </w:rPr>
        <w:t xml:space="preserve"> от ЗОП - </w:t>
      </w:r>
      <w:r w:rsidRPr="001F11B1">
        <w:rPr>
          <w:i/>
          <w:sz w:val="24"/>
          <w:szCs w:val="24"/>
          <w:lang w:val="bg-BG"/>
        </w:rPr>
        <w:t>в оригинал по образец 3 към документацията</w:t>
      </w:r>
      <w:r w:rsidRPr="001F11B1">
        <w:rPr>
          <w:sz w:val="24"/>
          <w:szCs w:val="24"/>
          <w:lang w:val="bg-BG"/>
        </w:rPr>
        <w:t>;</w:t>
      </w:r>
    </w:p>
    <w:p w:rsidR="00D81F1D" w:rsidRPr="001F11B1" w:rsidRDefault="00D81F1D" w:rsidP="002E4470">
      <w:pPr>
        <w:numPr>
          <w:ilvl w:val="0"/>
          <w:numId w:val="21"/>
        </w:numPr>
        <w:jc w:val="both"/>
        <w:rPr>
          <w:bCs/>
          <w:sz w:val="24"/>
          <w:szCs w:val="24"/>
          <w:lang w:val="bg-BG"/>
        </w:rPr>
      </w:pPr>
      <w:r w:rsidRPr="001F11B1">
        <w:rPr>
          <w:sz w:val="24"/>
          <w:szCs w:val="24"/>
          <w:lang w:val="bg-BG"/>
        </w:rPr>
        <w:t>Б</w:t>
      </w:r>
      <w:r w:rsidRPr="001F11B1">
        <w:rPr>
          <w:sz w:val="24"/>
          <w:szCs w:val="24"/>
        </w:rPr>
        <w:t>анкова гаранция за участие или копие от документа за внесена гаранция под формата на парична сума</w:t>
      </w:r>
      <w:r w:rsidRPr="001F11B1">
        <w:rPr>
          <w:sz w:val="24"/>
          <w:szCs w:val="24"/>
          <w:lang w:val="bg-BG"/>
        </w:rPr>
        <w:t xml:space="preserve"> – </w:t>
      </w:r>
      <w:r w:rsidRPr="001F11B1">
        <w:rPr>
          <w:i/>
          <w:sz w:val="24"/>
          <w:szCs w:val="24"/>
          <w:lang w:val="bg-BG"/>
        </w:rPr>
        <w:t>в оригинал</w:t>
      </w:r>
      <w:r w:rsidRPr="001F11B1">
        <w:rPr>
          <w:i/>
          <w:sz w:val="24"/>
          <w:szCs w:val="24"/>
        </w:rPr>
        <w:t>;</w:t>
      </w:r>
    </w:p>
    <w:p w:rsidR="00D81F1D" w:rsidRPr="001F11B1" w:rsidRDefault="00D81F1D" w:rsidP="005135BD">
      <w:pPr>
        <w:numPr>
          <w:ilvl w:val="0"/>
          <w:numId w:val="21"/>
        </w:numPr>
        <w:jc w:val="both"/>
        <w:rPr>
          <w:bCs/>
          <w:sz w:val="24"/>
          <w:szCs w:val="24"/>
          <w:lang w:val="bg-BG"/>
        </w:rPr>
      </w:pPr>
      <w:r w:rsidRPr="001F11B1">
        <w:rPr>
          <w:sz w:val="24"/>
          <w:szCs w:val="24"/>
          <w:lang w:val="bg-BG"/>
        </w:rPr>
        <w:t>Н</w:t>
      </w:r>
      <w:r w:rsidRPr="001F11B1">
        <w:rPr>
          <w:bCs/>
          <w:sz w:val="24"/>
          <w:szCs w:val="24"/>
        </w:rPr>
        <w:t>отариално заверено пълномощно на лицето, подписващо офертата</w:t>
      </w:r>
      <w:r w:rsidRPr="001F11B1">
        <w:rPr>
          <w:bCs/>
          <w:sz w:val="24"/>
          <w:szCs w:val="24"/>
          <w:lang w:val="bg-BG"/>
        </w:rPr>
        <w:t xml:space="preserve">, </w:t>
      </w:r>
      <w:r w:rsidRPr="001F11B1">
        <w:rPr>
          <w:sz w:val="24"/>
          <w:szCs w:val="24"/>
        </w:rPr>
        <w:t>когато офертата (или някой документ от нея) не е подписана от управляващия и представляващ участника съгласно актуалната му регистрация</w:t>
      </w:r>
      <w:r w:rsidRPr="001F11B1">
        <w:rPr>
          <w:sz w:val="24"/>
          <w:szCs w:val="24"/>
          <w:lang w:val="bg-BG"/>
        </w:rPr>
        <w:t xml:space="preserve">. </w:t>
      </w:r>
      <w:r w:rsidRPr="001F11B1">
        <w:rPr>
          <w:sz w:val="24"/>
          <w:szCs w:val="24"/>
        </w:rPr>
        <w:t>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участника в процедурата</w:t>
      </w:r>
      <w:r>
        <w:rPr>
          <w:sz w:val="24"/>
          <w:szCs w:val="24"/>
          <w:lang w:val="bg-BG"/>
        </w:rPr>
        <w:t xml:space="preserve"> - </w:t>
      </w:r>
      <w:r w:rsidRPr="001F11B1">
        <w:rPr>
          <w:i/>
          <w:sz w:val="24"/>
          <w:szCs w:val="24"/>
          <w:lang w:val="bg-BG"/>
        </w:rPr>
        <w:t>в</w:t>
      </w:r>
      <w:r w:rsidRPr="001F11B1">
        <w:rPr>
          <w:sz w:val="24"/>
          <w:szCs w:val="24"/>
          <w:lang w:val="bg-BG"/>
        </w:rPr>
        <w:t xml:space="preserve"> </w:t>
      </w:r>
      <w:r>
        <w:rPr>
          <w:i/>
          <w:sz w:val="24"/>
          <w:szCs w:val="24"/>
          <w:lang w:val="bg-BG"/>
        </w:rPr>
        <w:t xml:space="preserve">оригинал или </w:t>
      </w:r>
      <w:r w:rsidRPr="001F11B1">
        <w:rPr>
          <w:i/>
          <w:sz w:val="24"/>
          <w:szCs w:val="24"/>
          <w:lang w:val="bg-BG"/>
        </w:rPr>
        <w:t xml:space="preserve">заверено </w:t>
      </w:r>
      <w:r>
        <w:rPr>
          <w:i/>
          <w:sz w:val="24"/>
          <w:szCs w:val="24"/>
          <w:lang w:val="bg-BG"/>
        </w:rPr>
        <w:t xml:space="preserve">„вярно с оригинала” </w:t>
      </w:r>
      <w:r w:rsidRPr="001F11B1">
        <w:rPr>
          <w:i/>
          <w:sz w:val="24"/>
          <w:szCs w:val="24"/>
          <w:lang w:val="bg-BG"/>
        </w:rPr>
        <w:t>копие</w:t>
      </w:r>
      <w:r>
        <w:rPr>
          <w:i/>
          <w:sz w:val="24"/>
          <w:szCs w:val="24"/>
          <w:lang w:val="bg-BG"/>
        </w:rPr>
        <w:t xml:space="preserve"> (невярното се зачерква);</w:t>
      </w:r>
    </w:p>
    <w:p w:rsidR="00D81F1D" w:rsidRPr="001F11B1" w:rsidRDefault="00D81F1D" w:rsidP="005135BD">
      <w:pPr>
        <w:numPr>
          <w:ilvl w:val="0"/>
          <w:numId w:val="21"/>
        </w:numPr>
        <w:jc w:val="both"/>
        <w:rPr>
          <w:bCs/>
          <w:sz w:val="24"/>
          <w:szCs w:val="24"/>
          <w:lang w:val="bg-BG"/>
        </w:rPr>
      </w:pPr>
      <w:r w:rsidRPr="001F11B1">
        <w:rPr>
          <w:sz w:val="24"/>
          <w:szCs w:val="24"/>
          <w:lang w:val="bg-BG"/>
        </w:rPr>
        <w:t>П</w:t>
      </w:r>
      <w:r w:rsidRPr="001F11B1">
        <w:rPr>
          <w:sz w:val="24"/>
          <w:szCs w:val="24"/>
        </w:rPr>
        <w:t>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sidRPr="001F11B1">
        <w:rPr>
          <w:sz w:val="24"/>
          <w:szCs w:val="24"/>
          <w:lang w:val="bg-BG"/>
        </w:rPr>
        <w:t xml:space="preserve"> – </w:t>
      </w:r>
      <w:r w:rsidRPr="001F11B1">
        <w:rPr>
          <w:i/>
          <w:sz w:val="24"/>
          <w:szCs w:val="24"/>
          <w:lang w:val="bg-BG"/>
        </w:rPr>
        <w:t>в</w:t>
      </w:r>
      <w:r w:rsidRPr="001F11B1">
        <w:rPr>
          <w:sz w:val="24"/>
          <w:szCs w:val="24"/>
          <w:lang w:val="bg-BG"/>
        </w:rPr>
        <w:t xml:space="preserve"> </w:t>
      </w:r>
      <w:r>
        <w:rPr>
          <w:i/>
          <w:sz w:val="24"/>
          <w:szCs w:val="24"/>
          <w:lang w:val="bg-BG"/>
        </w:rPr>
        <w:t xml:space="preserve">оригинал или </w:t>
      </w:r>
      <w:r w:rsidRPr="001F11B1">
        <w:rPr>
          <w:i/>
          <w:sz w:val="24"/>
          <w:szCs w:val="24"/>
          <w:lang w:val="bg-BG"/>
        </w:rPr>
        <w:t xml:space="preserve">заверено </w:t>
      </w:r>
      <w:r>
        <w:rPr>
          <w:i/>
          <w:sz w:val="24"/>
          <w:szCs w:val="24"/>
          <w:lang w:val="bg-BG"/>
        </w:rPr>
        <w:t xml:space="preserve">„вярно с оригинала” </w:t>
      </w:r>
      <w:r w:rsidRPr="001F11B1">
        <w:rPr>
          <w:i/>
          <w:sz w:val="24"/>
          <w:szCs w:val="24"/>
          <w:lang w:val="bg-BG"/>
        </w:rPr>
        <w:t>копие</w:t>
      </w:r>
      <w:r>
        <w:rPr>
          <w:i/>
          <w:sz w:val="24"/>
          <w:szCs w:val="24"/>
          <w:lang w:val="bg-BG"/>
        </w:rPr>
        <w:t xml:space="preserve"> (невярното се зачерква);</w:t>
      </w:r>
    </w:p>
    <w:p w:rsidR="00D81F1D" w:rsidRPr="001F11B1" w:rsidRDefault="00D81F1D" w:rsidP="002E4470">
      <w:pPr>
        <w:numPr>
          <w:ilvl w:val="0"/>
          <w:numId w:val="21"/>
        </w:numPr>
        <w:jc w:val="both"/>
        <w:rPr>
          <w:bCs/>
          <w:sz w:val="24"/>
          <w:szCs w:val="24"/>
          <w:lang w:val="bg-BG"/>
        </w:rPr>
      </w:pPr>
      <w:r w:rsidRPr="001F11B1">
        <w:rPr>
          <w:sz w:val="24"/>
          <w:szCs w:val="24"/>
          <w:lang w:eastAsia="ar-SA"/>
        </w:rPr>
        <w:t xml:space="preserve">Декларация по </w:t>
      </w:r>
      <w:r w:rsidRPr="001F11B1">
        <w:rPr>
          <w:sz w:val="24"/>
          <w:szCs w:val="24"/>
        </w:rPr>
        <w:t>чл. 56, ал. 1, т. 12 от ЗОП</w:t>
      </w:r>
      <w:r w:rsidRPr="001F11B1">
        <w:rPr>
          <w:sz w:val="24"/>
          <w:szCs w:val="24"/>
          <w:lang w:eastAsia="ar-SA"/>
        </w:rPr>
        <w:t xml:space="preserve"> за приемане</w:t>
      </w:r>
      <w:r w:rsidRPr="001F11B1">
        <w:rPr>
          <w:sz w:val="24"/>
          <w:szCs w:val="24"/>
        </w:rPr>
        <w:t xml:space="preserve"> на условията в проекта на договора</w:t>
      </w:r>
      <w:r w:rsidRPr="001F11B1">
        <w:rPr>
          <w:sz w:val="24"/>
          <w:szCs w:val="24"/>
          <w:lang w:eastAsia="ar-SA"/>
        </w:rPr>
        <w:t xml:space="preserve"> – </w:t>
      </w:r>
      <w:r w:rsidRPr="001F11B1">
        <w:rPr>
          <w:i/>
          <w:sz w:val="24"/>
          <w:szCs w:val="24"/>
          <w:lang w:val="bg-BG" w:eastAsia="ar-SA"/>
        </w:rPr>
        <w:t xml:space="preserve">в оригинал </w:t>
      </w:r>
      <w:r w:rsidRPr="001F11B1">
        <w:rPr>
          <w:i/>
          <w:sz w:val="24"/>
          <w:szCs w:val="24"/>
          <w:lang w:eastAsia="ar-SA"/>
        </w:rPr>
        <w:t>по образец</w:t>
      </w:r>
      <w:r w:rsidRPr="001F11B1">
        <w:rPr>
          <w:i/>
          <w:sz w:val="24"/>
          <w:szCs w:val="24"/>
          <w:lang w:val="bg-BG" w:eastAsia="ar-SA"/>
        </w:rPr>
        <w:t xml:space="preserve"> 4 към документацията</w:t>
      </w:r>
      <w:r w:rsidRPr="001F11B1">
        <w:rPr>
          <w:i/>
          <w:sz w:val="24"/>
          <w:szCs w:val="24"/>
          <w:lang w:eastAsia="ar-SA"/>
        </w:rPr>
        <w:t xml:space="preserve">; </w:t>
      </w:r>
    </w:p>
    <w:p w:rsidR="00D81F1D" w:rsidRPr="001F11B1" w:rsidRDefault="00D81F1D" w:rsidP="002E4470">
      <w:pPr>
        <w:numPr>
          <w:ilvl w:val="0"/>
          <w:numId w:val="21"/>
        </w:numPr>
        <w:jc w:val="both"/>
        <w:rPr>
          <w:bCs/>
          <w:sz w:val="24"/>
          <w:szCs w:val="24"/>
          <w:lang w:val="bg-BG"/>
        </w:rPr>
      </w:pPr>
      <w:r w:rsidRPr="001F11B1">
        <w:rPr>
          <w:sz w:val="24"/>
          <w:szCs w:val="24"/>
          <w:lang w:val="bg-BG"/>
        </w:rPr>
        <w:t>Списък на доставките, които са еднакви или сходни с предмета на съответната обособена позиция от настоящата обществена поръчка по която участникът подава офе</w:t>
      </w:r>
      <w:r>
        <w:rPr>
          <w:sz w:val="24"/>
          <w:szCs w:val="24"/>
          <w:lang w:val="bg-BG"/>
        </w:rPr>
        <w:t xml:space="preserve">рта, </w:t>
      </w:r>
      <w:r w:rsidRPr="001F11B1">
        <w:rPr>
          <w:sz w:val="24"/>
          <w:szCs w:val="24"/>
          <w:lang w:val="bg-BG"/>
        </w:rPr>
        <w:t xml:space="preserve">изпълнени през последните три години, считано от датата на подаване на офертата за участие в настоящата процедура; </w:t>
      </w:r>
    </w:p>
    <w:p w:rsidR="00D81F1D" w:rsidRPr="001F11B1" w:rsidRDefault="00D81F1D" w:rsidP="002E4470">
      <w:pPr>
        <w:numPr>
          <w:ilvl w:val="0"/>
          <w:numId w:val="21"/>
        </w:numPr>
        <w:jc w:val="both"/>
        <w:rPr>
          <w:bCs/>
          <w:sz w:val="24"/>
          <w:szCs w:val="24"/>
          <w:lang w:val="bg-BG"/>
        </w:rPr>
      </w:pPr>
      <w:r>
        <w:rPr>
          <w:sz w:val="24"/>
          <w:szCs w:val="24"/>
          <w:lang w:val="bg-BG"/>
        </w:rPr>
        <w:t>У</w:t>
      </w:r>
      <w:r w:rsidRPr="001F11B1">
        <w:rPr>
          <w:sz w:val="24"/>
          <w:szCs w:val="24"/>
          <w:lang w:val="ru-RU"/>
        </w:rPr>
        <w:t xml:space="preserve">достоверения за добро изпълнение </w:t>
      </w:r>
      <w:r w:rsidRPr="001F11B1">
        <w:rPr>
          <w:sz w:val="24"/>
          <w:szCs w:val="24"/>
        </w:rPr>
        <w:t>от в</w:t>
      </w:r>
      <w:r w:rsidRPr="001F11B1">
        <w:rPr>
          <w:sz w:val="24"/>
          <w:szCs w:val="24"/>
          <w:lang w:val="ru-RU"/>
        </w:rPr>
        <w:t>ъзложители</w:t>
      </w:r>
      <w:r w:rsidRPr="001F11B1">
        <w:rPr>
          <w:sz w:val="24"/>
          <w:szCs w:val="24"/>
        </w:rPr>
        <w:t xml:space="preserve">, посочени в списъка </w:t>
      </w:r>
      <w:r w:rsidRPr="001F11B1">
        <w:rPr>
          <w:sz w:val="24"/>
          <w:szCs w:val="24"/>
          <w:lang w:val="bg-BG"/>
        </w:rPr>
        <w:t xml:space="preserve">по предходната точка </w:t>
      </w:r>
      <w:r w:rsidRPr="001F11B1">
        <w:rPr>
          <w:sz w:val="24"/>
          <w:szCs w:val="24"/>
        </w:rPr>
        <w:t>за всяка от обособените позиции, за които подава оферта за участие</w:t>
      </w:r>
      <w:r>
        <w:rPr>
          <w:sz w:val="24"/>
          <w:szCs w:val="24"/>
          <w:lang w:val="bg-BG"/>
        </w:rPr>
        <w:t xml:space="preserve"> - ……………..… бр.</w:t>
      </w:r>
      <w:r w:rsidRPr="001F11B1">
        <w:rPr>
          <w:sz w:val="24"/>
          <w:szCs w:val="24"/>
        </w:rPr>
        <w:t>;</w:t>
      </w:r>
    </w:p>
    <w:p w:rsidR="00D81F1D" w:rsidRPr="001F11B1" w:rsidRDefault="00D81F1D" w:rsidP="002E4470">
      <w:pPr>
        <w:numPr>
          <w:ilvl w:val="0"/>
          <w:numId w:val="21"/>
        </w:numPr>
        <w:jc w:val="both"/>
        <w:rPr>
          <w:bCs/>
          <w:sz w:val="24"/>
          <w:szCs w:val="24"/>
          <w:lang w:val="bg-BG"/>
        </w:rPr>
      </w:pPr>
      <w:r w:rsidRPr="001F11B1">
        <w:rPr>
          <w:sz w:val="24"/>
          <w:szCs w:val="24"/>
          <w:lang w:val="bg-BG"/>
        </w:rPr>
        <w:t>Д</w:t>
      </w:r>
      <w:r w:rsidRPr="001F11B1">
        <w:rPr>
          <w:sz w:val="24"/>
          <w:szCs w:val="24"/>
        </w:rPr>
        <w:t>екларация за липса на свързаност с друг участник или кандидат в съответствие с чл. 55, ал. 7, както и за липса на обстоятелство по чл. 8, ал. 8, т. 2</w:t>
      </w:r>
      <w:r w:rsidRPr="001F11B1">
        <w:rPr>
          <w:sz w:val="24"/>
          <w:szCs w:val="24"/>
          <w:lang w:val="bg-BG"/>
        </w:rPr>
        <w:t xml:space="preserve"> от ЗОП - </w:t>
      </w:r>
      <w:r w:rsidRPr="001F11B1">
        <w:rPr>
          <w:i/>
          <w:sz w:val="24"/>
          <w:szCs w:val="24"/>
          <w:lang w:val="bg-BG"/>
        </w:rPr>
        <w:t>в оригинал по образец 5 към документацията;</w:t>
      </w:r>
    </w:p>
    <w:p w:rsidR="00D81F1D" w:rsidRPr="001F11B1" w:rsidRDefault="00D81F1D" w:rsidP="002E4470">
      <w:pPr>
        <w:numPr>
          <w:ilvl w:val="0"/>
          <w:numId w:val="21"/>
        </w:numPr>
        <w:jc w:val="both"/>
        <w:rPr>
          <w:bCs/>
          <w:sz w:val="24"/>
          <w:szCs w:val="24"/>
          <w:lang w:val="bg-BG"/>
        </w:rPr>
      </w:pPr>
      <w:r w:rsidRPr="001F11B1">
        <w:rPr>
          <w:sz w:val="22"/>
          <w:szCs w:val="22"/>
          <w:lang w:eastAsia="ar-SA"/>
        </w:rPr>
        <w:t xml:space="preserve">Декларация по чл. 56, ал. 1, т. 8 от ЗОП за използване/не използване на подизпълнители и </w:t>
      </w:r>
      <w:r w:rsidRPr="001F11B1">
        <w:rPr>
          <w:sz w:val="24"/>
          <w:szCs w:val="24"/>
          <w:lang w:val="bg-BG"/>
        </w:rPr>
        <w:t>в</w:t>
      </w:r>
      <w:r w:rsidRPr="001F11B1">
        <w:rPr>
          <w:sz w:val="24"/>
          <w:szCs w:val="24"/>
        </w:rPr>
        <w:t>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Pr="001F11B1">
        <w:rPr>
          <w:sz w:val="22"/>
          <w:szCs w:val="22"/>
          <w:lang w:eastAsia="ar-SA"/>
        </w:rPr>
        <w:t xml:space="preserve"> – </w:t>
      </w:r>
      <w:r w:rsidRPr="001F11B1">
        <w:rPr>
          <w:i/>
          <w:sz w:val="22"/>
          <w:szCs w:val="22"/>
          <w:lang w:val="bg-BG" w:eastAsia="ar-SA"/>
        </w:rPr>
        <w:t>в оригинал</w:t>
      </w:r>
      <w:r w:rsidRPr="001F11B1">
        <w:rPr>
          <w:sz w:val="22"/>
          <w:szCs w:val="22"/>
          <w:lang w:val="bg-BG" w:eastAsia="ar-SA"/>
        </w:rPr>
        <w:t xml:space="preserve"> </w:t>
      </w:r>
      <w:r w:rsidRPr="001F11B1">
        <w:rPr>
          <w:i/>
          <w:sz w:val="22"/>
          <w:szCs w:val="22"/>
          <w:lang w:eastAsia="ar-SA"/>
        </w:rPr>
        <w:t>по образец</w:t>
      </w:r>
      <w:r w:rsidRPr="001F11B1">
        <w:rPr>
          <w:i/>
          <w:sz w:val="22"/>
          <w:szCs w:val="22"/>
          <w:lang w:val="bg-BG" w:eastAsia="ar-SA"/>
        </w:rPr>
        <w:t xml:space="preserve"> 6 към документацията</w:t>
      </w:r>
      <w:r w:rsidRPr="001F11B1">
        <w:rPr>
          <w:i/>
          <w:sz w:val="22"/>
          <w:szCs w:val="22"/>
          <w:lang w:eastAsia="ar-SA"/>
        </w:rPr>
        <w:t>;</w:t>
      </w:r>
    </w:p>
    <w:p w:rsidR="00D81F1D" w:rsidRPr="001F11B1" w:rsidRDefault="00D81F1D" w:rsidP="002E4470">
      <w:pPr>
        <w:numPr>
          <w:ilvl w:val="0"/>
          <w:numId w:val="21"/>
        </w:numPr>
        <w:jc w:val="both"/>
        <w:rPr>
          <w:bCs/>
          <w:sz w:val="24"/>
          <w:szCs w:val="24"/>
          <w:lang w:val="bg-BG"/>
        </w:rPr>
      </w:pPr>
      <w:r w:rsidRPr="001F11B1">
        <w:rPr>
          <w:sz w:val="22"/>
          <w:szCs w:val="22"/>
          <w:lang w:eastAsia="ar-SA"/>
        </w:rPr>
        <w:t xml:space="preserve">Декларация от </w:t>
      </w:r>
      <w:r>
        <w:rPr>
          <w:sz w:val="22"/>
          <w:szCs w:val="22"/>
          <w:lang w:eastAsia="ar-SA"/>
        </w:rPr>
        <w:t xml:space="preserve">подизпълнителя </w:t>
      </w:r>
      <w:r>
        <w:rPr>
          <w:sz w:val="22"/>
          <w:szCs w:val="22"/>
          <w:lang w:val="bg-BG" w:eastAsia="ar-SA"/>
        </w:rPr>
        <w:t xml:space="preserve"> </w:t>
      </w:r>
      <w:r w:rsidRPr="002E4470">
        <w:rPr>
          <w:i/>
          <w:sz w:val="22"/>
          <w:szCs w:val="22"/>
          <w:lang w:eastAsia="ar-SA"/>
        </w:rPr>
        <w:t>(</w:t>
      </w:r>
      <w:r w:rsidRPr="002E4470">
        <w:rPr>
          <w:i/>
          <w:sz w:val="22"/>
          <w:szCs w:val="22"/>
          <w:lang w:val="bg-BG" w:eastAsia="ar-SA"/>
        </w:rPr>
        <w:t>ако е приложима</w:t>
      </w:r>
      <w:r w:rsidRPr="002E4470">
        <w:rPr>
          <w:i/>
          <w:sz w:val="22"/>
          <w:szCs w:val="22"/>
          <w:lang w:eastAsia="ar-SA"/>
        </w:rPr>
        <w:t>);</w:t>
      </w:r>
    </w:p>
    <w:p w:rsidR="00D81F1D" w:rsidRPr="001F11B1" w:rsidRDefault="00D81F1D" w:rsidP="002E4470">
      <w:pPr>
        <w:numPr>
          <w:ilvl w:val="0"/>
          <w:numId w:val="21"/>
        </w:numPr>
        <w:jc w:val="both"/>
        <w:rPr>
          <w:bCs/>
          <w:sz w:val="24"/>
          <w:szCs w:val="24"/>
          <w:lang w:val="bg-BG"/>
        </w:rPr>
      </w:pPr>
      <w:r w:rsidRPr="001F11B1">
        <w:rPr>
          <w:sz w:val="24"/>
          <w:szCs w:val="24"/>
          <w:lang w:val="bg-BG"/>
        </w:rPr>
        <w:t xml:space="preserve">Декларация за закрила на заетостта - </w:t>
      </w:r>
      <w:r w:rsidRPr="001F11B1">
        <w:rPr>
          <w:i/>
          <w:sz w:val="22"/>
          <w:szCs w:val="22"/>
          <w:lang w:val="bg-BG" w:eastAsia="ar-SA"/>
        </w:rPr>
        <w:t xml:space="preserve">в оригинал </w:t>
      </w:r>
      <w:r w:rsidRPr="001F11B1">
        <w:rPr>
          <w:i/>
          <w:sz w:val="22"/>
          <w:szCs w:val="22"/>
          <w:lang w:eastAsia="ar-SA"/>
        </w:rPr>
        <w:t>по образец</w:t>
      </w:r>
      <w:r w:rsidRPr="001F11B1">
        <w:rPr>
          <w:i/>
          <w:sz w:val="22"/>
          <w:szCs w:val="22"/>
          <w:lang w:val="bg-BG" w:eastAsia="ar-SA"/>
        </w:rPr>
        <w:t xml:space="preserve"> 9 към документацията</w:t>
      </w:r>
      <w:r w:rsidRPr="001F11B1">
        <w:rPr>
          <w:i/>
          <w:sz w:val="22"/>
          <w:szCs w:val="22"/>
          <w:lang w:eastAsia="ar-SA"/>
        </w:rPr>
        <w:t>;</w:t>
      </w:r>
      <w:r w:rsidRPr="001F11B1">
        <w:rPr>
          <w:sz w:val="24"/>
          <w:szCs w:val="24"/>
        </w:rPr>
        <w:t xml:space="preserve"> </w:t>
      </w:r>
    </w:p>
    <w:p w:rsidR="00D81F1D" w:rsidRPr="001F11B1" w:rsidRDefault="00D81F1D" w:rsidP="002E4470">
      <w:pPr>
        <w:numPr>
          <w:ilvl w:val="0"/>
          <w:numId w:val="21"/>
        </w:numPr>
        <w:jc w:val="both"/>
        <w:rPr>
          <w:bCs/>
          <w:sz w:val="24"/>
          <w:szCs w:val="24"/>
          <w:lang w:val="bg-BG"/>
        </w:rPr>
      </w:pPr>
      <w:r w:rsidRPr="001F11B1">
        <w:rPr>
          <w:bCs/>
          <w:sz w:val="24"/>
          <w:szCs w:val="24"/>
          <w:lang w:val="bg-BG"/>
        </w:rPr>
        <w:t xml:space="preserve">Декларация за гаранционен срок – </w:t>
      </w:r>
      <w:r w:rsidRPr="001F11B1">
        <w:rPr>
          <w:bCs/>
          <w:i/>
          <w:sz w:val="24"/>
          <w:szCs w:val="24"/>
          <w:lang w:val="bg-BG"/>
        </w:rPr>
        <w:t>представя се в оригинал по приложения образец 10 към документацията;</w:t>
      </w:r>
    </w:p>
    <w:p w:rsidR="00D81F1D" w:rsidRPr="001F11B1" w:rsidRDefault="00D81F1D" w:rsidP="002E4470">
      <w:pPr>
        <w:numPr>
          <w:ilvl w:val="0"/>
          <w:numId w:val="21"/>
        </w:numPr>
        <w:jc w:val="both"/>
        <w:rPr>
          <w:bCs/>
          <w:sz w:val="24"/>
          <w:szCs w:val="24"/>
          <w:lang w:val="bg-BG"/>
        </w:rPr>
      </w:pPr>
      <w:r w:rsidRPr="001F11B1">
        <w:rPr>
          <w:sz w:val="24"/>
          <w:szCs w:val="24"/>
          <w:lang w:val="bg-BG" w:eastAsia="ar-SA"/>
        </w:rPr>
        <w:t xml:space="preserve">Сертификат за качество </w:t>
      </w:r>
      <w:r w:rsidRPr="001F11B1">
        <w:rPr>
          <w:bCs/>
          <w:sz w:val="24"/>
          <w:szCs w:val="24"/>
          <w:lang w:val="en-US"/>
        </w:rPr>
        <w:t>ISO</w:t>
      </w:r>
      <w:r w:rsidRPr="001F11B1">
        <w:rPr>
          <w:bCs/>
          <w:sz w:val="24"/>
          <w:szCs w:val="24"/>
          <w:lang w:val="bg-BG"/>
        </w:rPr>
        <w:t xml:space="preserve"> 9001:2008 или еквивалентен - </w:t>
      </w:r>
      <w:r w:rsidRPr="001F11B1">
        <w:rPr>
          <w:i/>
          <w:sz w:val="24"/>
          <w:szCs w:val="24"/>
          <w:lang w:val="bg-BG" w:eastAsia="ar-SA"/>
        </w:rPr>
        <w:t>заверено „вярно с оригинала” копие</w:t>
      </w:r>
      <w:r w:rsidRPr="001F11B1">
        <w:rPr>
          <w:bCs/>
          <w:i/>
          <w:sz w:val="24"/>
          <w:szCs w:val="24"/>
          <w:lang w:val="bg-BG"/>
        </w:rPr>
        <w:t>;</w:t>
      </w:r>
    </w:p>
    <w:p w:rsidR="00D81F1D" w:rsidRPr="001F11B1" w:rsidRDefault="00D81F1D" w:rsidP="002E4470">
      <w:pPr>
        <w:numPr>
          <w:ilvl w:val="0"/>
          <w:numId w:val="21"/>
        </w:numPr>
        <w:jc w:val="both"/>
        <w:rPr>
          <w:bCs/>
          <w:sz w:val="24"/>
          <w:szCs w:val="24"/>
          <w:lang w:val="bg-BG"/>
        </w:rPr>
      </w:pPr>
      <w:r w:rsidRPr="001F11B1">
        <w:rPr>
          <w:bCs/>
          <w:sz w:val="24"/>
          <w:szCs w:val="24"/>
          <w:lang w:val="bg-BG"/>
        </w:rPr>
        <w:t>С</w:t>
      </w:r>
      <w:r w:rsidRPr="001F11B1">
        <w:rPr>
          <w:sz w:val="24"/>
          <w:szCs w:val="24"/>
        </w:rPr>
        <w:t xml:space="preserve">ертификати, издадени от акредитирани лица за управление на качеството, удостоверяващи съответствието на </w:t>
      </w:r>
      <w:r w:rsidRPr="001F11B1">
        <w:rPr>
          <w:sz w:val="24"/>
          <w:szCs w:val="24"/>
          <w:lang w:val="bg-BG"/>
        </w:rPr>
        <w:t>автомобилите</w:t>
      </w:r>
      <w:r w:rsidRPr="001F11B1">
        <w:rPr>
          <w:sz w:val="24"/>
          <w:szCs w:val="24"/>
        </w:rPr>
        <w:t xml:space="preserve"> със съответните спецификации или стандарти</w:t>
      </w:r>
      <w:r w:rsidRPr="001F11B1">
        <w:rPr>
          <w:sz w:val="24"/>
          <w:szCs w:val="24"/>
          <w:lang w:val="bg-BG"/>
        </w:rPr>
        <w:t xml:space="preserve"> – </w:t>
      </w:r>
      <w:r w:rsidRPr="001F11B1">
        <w:rPr>
          <w:i/>
          <w:sz w:val="24"/>
          <w:szCs w:val="24"/>
          <w:lang w:val="bg-BG" w:eastAsia="ar-SA"/>
        </w:rPr>
        <w:t>заверено/и „вярно с оригинала” копие/я</w:t>
      </w:r>
      <w:r w:rsidRPr="001F11B1">
        <w:rPr>
          <w:sz w:val="24"/>
          <w:szCs w:val="24"/>
        </w:rPr>
        <w:t>;</w:t>
      </w:r>
    </w:p>
    <w:p w:rsidR="00D81F1D" w:rsidRPr="001F11B1" w:rsidRDefault="00D81F1D" w:rsidP="002E4470">
      <w:pPr>
        <w:numPr>
          <w:ilvl w:val="0"/>
          <w:numId w:val="21"/>
        </w:numPr>
        <w:jc w:val="both"/>
        <w:rPr>
          <w:bCs/>
          <w:sz w:val="24"/>
          <w:szCs w:val="24"/>
          <w:lang w:val="bg-BG"/>
        </w:rPr>
      </w:pPr>
      <w:r w:rsidRPr="001F11B1">
        <w:rPr>
          <w:sz w:val="24"/>
          <w:szCs w:val="24"/>
          <w:lang w:val="bg-BG"/>
        </w:rPr>
        <w:t>Т</w:t>
      </w:r>
      <w:r w:rsidRPr="001F11B1">
        <w:rPr>
          <w:sz w:val="24"/>
          <w:szCs w:val="24"/>
        </w:rPr>
        <w:t xml:space="preserve">ехническо предложение за изпълнение на </w:t>
      </w:r>
      <w:r w:rsidRPr="001F11B1">
        <w:rPr>
          <w:sz w:val="24"/>
          <w:szCs w:val="24"/>
          <w:lang w:val="bg-BG"/>
        </w:rPr>
        <w:t xml:space="preserve">съответната обособена позиция от </w:t>
      </w:r>
      <w:r w:rsidRPr="001F11B1">
        <w:rPr>
          <w:sz w:val="24"/>
          <w:szCs w:val="24"/>
        </w:rPr>
        <w:t>поръчката, включващо и срок за изпълнение, към което, ако е приложимо, се прилага декларация по чл. 33, ал. 4</w:t>
      </w:r>
      <w:r w:rsidRPr="001F11B1">
        <w:rPr>
          <w:sz w:val="24"/>
          <w:szCs w:val="24"/>
          <w:lang w:val="bg-BG"/>
        </w:rPr>
        <w:t xml:space="preserve"> от ЗОП – </w:t>
      </w:r>
      <w:r w:rsidRPr="002E4470">
        <w:rPr>
          <w:i/>
          <w:sz w:val="24"/>
          <w:szCs w:val="24"/>
          <w:lang w:val="bg-BG"/>
        </w:rPr>
        <w:t xml:space="preserve">в </w:t>
      </w:r>
      <w:r w:rsidRPr="001F11B1">
        <w:rPr>
          <w:i/>
          <w:sz w:val="24"/>
          <w:szCs w:val="24"/>
          <w:lang w:val="bg-BG"/>
        </w:rPr>
        <w:t>оригинал по образец 11 към документацията</w:t>
      </w:r>
      <w:r w:rsidRPr="001F11B1">
        <w:rPr>
          <w:i/>
          <w:sz w:val="24"/>
          <w:szCs w:val="24"/>
        </w:rPr>
        <w:t>;</w:t>
      </w:r>
    </w:p>
    <w:p w:rsidR="00D81F1D" w:rsidRPr="002E4470" w:rsidRDefault="00D81F1D" w:rsidP="002E4470">
      <w:pPr>
        <w:numPr>
          <w:ilvl w:val="0"/>
          <w:numId w:val="21"/>
        </w:numPr>
        <w:jc w:val="both"/>
        <w:rPr>
          <w:bCs/>
          <w:i/>
          <w:sz w:val="24"/>
          <w:szCs w:val="24"/>
          <w:lang w:val="bg-BG"/>
        </w:rPr>
      </w:pPr>
      <w:r>
        <w:rPr>
          <w:sz w:val="24"/>
          <w:szCs w:val="24"/>
        </w:rPr>
        <w:t>Фотографски снимки</w:t>
      </w:r>
      <w:r>
        <w:rPr>
          <w:sz w:val="24"/>
          <w:szCs w:val="24"/>
          <w:lang w:val="bg-BG"/>
        </w:rPr>
        <w:t>/</w:t>
      </w:r>
      <w:r>
        <w:rPr>
          <w:sz w:val="24"/>
          <w:szCs w:val="24"/>
        </w:rPr>
        <w:t>каталози</w:t>
      </w:r>
      <w:r>
        <w:rPr>
          <w:sz w:val="24"/>
          <w:szCs w:val="24"/>
          <w:lang w:val="bg-BG"/>
        </w:rPr>
        <w:t xml:space="preserve"> </w:t>
      </w:r>
      <w:r w:rsidRPr="001F11B1">
        <w:rPr>
          <w:sz w:val="24"/>
          <w:szCs w:val="24"/>
        </w:rPr>
        <w:t>на</w:t>
      </w:r>
      <w:r w:rsidRPr="001F11B1">
        <w:rPr>
          <w:sz w:val="24"/>
          <w:szCs w:val="24"/>
          <w:lang w:val="bg-BG"/>
        </w:rPr>
        <w:t xml:space="preserve"> </w:t>
      </w:r>
      <w:r w:rsidRPr="001F11B1">
        <w:rPr>
          <w:sz w:val="24"/>
          <w:szCs w:val="24"/>
        </w:rPr>
        <w:t xml:space="preserve">предлаганите </w:t>
      </w:r>
      <w:r w:rsidRPr="001F11B1">
        <w:rPr>
          <w:sz w:val="24"/>
          <w:szCs w:val="24"/>
          <w:lang w:val="bg-BG"/>
        </w:rPr>
        <w:t xml:space="preserve">модели </w:t>
      </w:r>
      <w:r w:rsidRPr="001F11B1">
        <w:rPr>
          <w:sz w:val="24"/>
          <w:szCs w:val="24"/>
        </w:rPr>
        <w:t>автомобили - съгласно чл. 51, ал. 1, т. 5 ЗОП</w:t>
      </w:r>
      <w:r w:rsidRPr="002E4470">
        <w:rPr>
          <w:sz w:val="24"/>
          <w:szCs w:val="24"/>
        </w:rPr>
        <w:t xml:space="preserve"> </w:t>
      </w:r>
      <w:r>
        <w:rPr>
          <w:sz w:val="24"/>
          <w:szCs w:val="24"/>
          <w:lang w:val="bg-BG"/>
        </w:rPr>
        <w:t xml:space="preserve">- </w:t>
      </w:r>
      <w:r w:rsidRPr="002E4470">
        <w:rPr>
          <w:i/>
          <w:sz w:val="24"/>
          <w:szCs w:val="24"/>
        </w:rPr>
        <w:t>заверени</w:t>
      </w:r>
      <w:r w:rsidRPr="002E4470">
        <w:rPr>
          <w:i/>
          <w:sz w:val="24"/>
          <w:szCs w:val="24"/>
          <w:lang w:val="bg-BG"/>
        </w:rPr>
        <w:t xml:space="preserve"> с</w:t>
      </w:r>
      <w:r w:rsidRPr="002E4470">
        <w:rPr>
          <w:i/>
          <w:sz w:val="24"/>
          <w:szCs w:val="24"/>
        </w:rPr>
        <w:t xml:space="preserve"> </w:t>
      </w:r>
      <w:r w:rsidRPr="002E4470">
        <w:rPr>
          <w:i/>
          <w:sz w:val="24"/>
          <w:szCs w:val="24"/>
          <w:lang w:val="bg-BG"/>
        </w:rPr>
        <w:t>„</w:t>
      </w:r>
      <w:r w:rsidRPr="002E4470">
        <w:rPr>
          <w:i/>
          <w:sz w:val="24"/>
          <w:szCs w:val="24"/>
        </w:rPr>
        <w:t>вярно с оригинала</w:t>
      </w:r>
      <w:r w:rsidRPr="002E4470">
        <w:rPr>
          <w:i/>
          <w:sz w:val="24"/>
          <w:szCs w:val="24"/>
          <w:lang w:val="bg-BG"/>
        </w:rPr>
        <w:t>”;</w:t>
      </w:r>
    </w:p>
    <w:p w:rsidR="00D81F1D" w:rsidRPr="001F11B1" w:rsidRDefault="00D81F1D" w:rsidP="002E4470">
      <w:pPr>
        <w:numPr>
          <w:ilvl w:val="0"/>
          <w:numId w:val="21"/>
        </w:numPr>
        <w:tabs>
          <w:tab w:val="num" w:pos="840"/>
        </w:tabs>
        <w:jc w:val="both"/>
        <w:rPr>
          <w:bCs/>
          <w:sz w:val="24"/>
          <w:szCs w:val="24"/>
          <w:lang w:val="bg-BG"/>
        </w:rPr>
      </w:pPr>
      <w:r w:rsidRPr="001F11B1">
        <w:rPr>
          <w:sz w:val="24"/>
          <w:szCs w:val="24"/>
          <w:lang w:val="bg-BG"/>
        </w:rPr>
        <w:t>Ц</w:t>
      </w:r>
      <w:r w:rsidRPr="001F11B1">
        <w:rPr>
          <w:sz w:val="24"/>
          <w:szCs w:val="24"/>
        </w:rPr>
        <w:t>енов</w:t>
      </w:r>
      <w:r w:rsidRPr="001F11B1">
        <w:rPr>
          <w:sz w:val="24"/>
          <w:szCs w:val="24"/>
          <w:lang w:val="bg-BG"/>
        </w:rPr>
        <w:t xml:space="preserve">а оферта </w:t>
      </w:r>
      <w:r w:rsidRPr="001F11B1">
        <w:rPr>
          <w:sz w:val="24"/>
          <w:szCs w:val="24"/>
        </w:rPr>
        <w:t xml:space="preserve">за изпълнение на </w:t>
      </w:r>
      <w:r w:rsidRPr="001F11B1">
        <w:rPr>
          <w:sz w:val="24"/>
          <w:szCs w:val="24"/>
          <w:lang w:val="bg-BG"/>
        </w:rPr>
        <w:t xml:space="preserve">съответната обособена позиция от </w:t>
      </w:r>
      <w:r w:rsidRPr="001F11B1">
        <w:rPr>
          <w:sz w:val="24"/>
          <w:szCs w:val="24"/>
        </w:rPr>
        <w:t>поръчката</w:t>
      </w:r>
      <w:r>
        <w:rPr>
          <w:sz w:val="24"/>
          <w:szCs w:val="24"/>
          <w:lang w:val="bg-BG"/>
        </w:rPr>
        <w:t xml:space="preserve"> – </w:t>
      </w:r>
      <w:r w:rsidRPr="002E4470">
        <w:rPr>
          <w:i/>
          <w:sz w:val="24"/>
          <w:szCs w:val="24"/>
          <w:lang w:val="bg-BG"/>
        </w:rPr>
        <w:t xml:space="preserve">в </w:t>
      </w:r>
      <w:r w:rsidRPr="001F11B1">
        <w:rPr>
          <w:i/>
          <w:sz w:val="24"/>
          <w:szCs w:val="24"/>
          <w:lang w:val="bg-BG"/>
        </w:rPr>
        <w:t>оригинал по образец 12 към документацията;</w:t>
      </w:r>
    </w:p>
    <w:p w:rsidR="00D81F1D" w:rsidRPr="001F11B1" w:rsidRDefault="00D81F1D" w:rsidP="002E4470">
      <w:pPr>
        <w:numPr>
          <w:ilvl w:val="0"/>
          <w:numId w:val="21"/>
        </w:numPr>
        <w:tabs>
          <w:tab w:val="num" w:pos="840"/>
        </w:tabs>
        <w:jc w:val="both"/>
        <w:rPr>
          <w:bCs/>
          <w:sz w:val="24"/>
          <w:szCs w:val="24"/>
          <w:lang w:val="bg-BG"/>
        </w:rPr>
      </w:pPr>
      <w:r w:rsidRPr="001F11B1">
        <w:rPr>
          <w:sz w:val="24"/>
          <w:szCs w:val="24"/>
          <w:lang w:val="bg-BG"/>
        </w:rPr>
        <w:t>Д</w:t>
      </w:r>
      <w:r w:rsidRPr="001F11B1">
        <w:rPr>
          <w:sz w:val="24"/>
          <w:szCs w:val="24"/>
        </w:rPr>
        <w:t>руга информация, посочена в обявлението</w:t>
      </w:r>
      <w:r w:rsidRPr="001F11B1">
        <w:rPr>
          <w:sz w:val="24"/>
          <w:szCs w:val="24"/>
          <w:lang w:val="bg-BG"/>
        </w:rPr>
        <w:t>,</w:t>
      </w:r>
      <w:r w:rsidRPr="001F11B1">
        <w:rPr>
          <w:sz w:val="24"/>
          <w:szCs w:val="24"/>
        </w:rPr>
        <w:t xml:space="preserve"> в документацията за участие</w:t>
      </w:r>
      <w:r w:rsidRPr="001F11B1">
        <w:rPr>
          <w:sz w:val="24"/>
          <w:szCs w:val="24"/>
          <w:lang w:val="bg-BG"/>
        </w:rPr>
        <w:t xml:space="preserve"> или по преценка на участника.</w:t>
      </w:r>
    </w:p>
    <w:p w:rsidR="00D81F1D" w:rsidRPr="009A0691" w:rsidRDefault="00D81F1D" w:rsidP="00AD36FD">
      <w:pPr>
        <w:jc w:val="both"/>
        <w:rPr>
          <w:b/>
          <w:sz w:val="24"/>
          <w:szCs w:val="24"/>
        </w:rPr>
      </w:pPr>
    </w:p>
    <w:p w:rsidR="00D81F1D" w:rsidRPr="009A0691" w:rsidRDefault="00D81F1D" w:rsidP="00AD36FD">
      <w:pPr>
        <w:jc w:val="both"/>
        <w:rPr>
          <w:b/>
          <w:sz w:val="24"/>
          <w:szCs w:val="24"/>
        </w:rPr>
      </w:pPr>
    </w:p>
    <w:p w:rsidR="00D81F1D" w:rsidRPr="00FC3FFA" w:rsidRDefault="00D81F1D" w:rsidP="00AD36FD">
      <w:pPr>
        <w:jc w:val="both"/>
        <w:rPr>
          <w:b/>
          <w:i/>
          <w:sz w:val="24"/>
          <w:szCs w:val="24"/>
          <w:lang w:val="bg-BG"/>
        </w:rPr>
      </w:pPr>
      <w:r w:rsidRPr="009A0691">
        <w:rPr>
          <w:b/>
          <w:sz w:val="24"/>
          <w:szCs w:val="24"/>
        </w:rPr>
        <w:t>Дата: ..............................                                       Декларатор: ................................</w:t>
      </w:r>
      <w:r>
        <w:rPr>
          <w:b/>
          <w:i/>
          <w:sz w:val="24"/>
          <w:szCs w:val="24"/>
          <w:lang w:val="bg-BG"/>
        </w:rPr>
        <w:t xml:space="preserve"> </w:t>
      </w:r>
    </w:p>
    <w:p w:rsidR="00D81F1D" w:rsidRPr="009A0691" w:rsidRDefault="00D81F1D" w:rsidP="00AD36FD">
      <w:pPr>
        <w:jc w:val="both"/>
        <w:rPr>
          <w:b/>
          <w:i/>
          <w:sz w:val="24"/>
          <w:szCs w:val="24"/>
        </w:rPr>
      </w:pPr>
      <w:r w:rsidRPr="009A0691">
        <w:rPr>
          <w:b/>
          <w:i/>
          <w:sz w:val="24"/>
          <w:szCs w:val="24"/>
        </w:rPr>
        <w:t xml:space="preserve">                                                        </w:t>
      </w:r>
      <w:r>
        <w:rPr>
          <w:b/>
          <w:i/>
          <w:sz w:val="24"/>
          <w:szCs w:val="24"/>
          <w:lang w:val="bg-BG"/>
        </w:rPr>
        <w:t xml:space="preserve">                                          </w:t>
      </w:r>
      <w:r w:rsidRPr="009A0691">
        <w:rPr>
          <w:b/>
          <w:i/>
          <w:sz w:val="24"/>
          <w:szCs w:val="24"/>
        </w:rPr>
        <w:t xml:space="preserve">      (подпис и печат)</w:t>
      </w:r>
    </w:p>
    <w:p w:rsidR="00D81F1D" w:rsidRPr="009A0691" w:rsidRDefault="00D81F1D" w:rsidP="00AD36FD">
      <w:pPr>
        <w:rPr>
          <w:b/>
          <w:i/>
          <w:sz w:val="24"/>
          <w:szCs w:val="24"/>
        </w:rPr>
      </w:pPr>
    </w:p>
    <w:p w:rsidR="00D81F1D" w:rsidRPr="009A0691" w:rsidRDefault="00D81F1D" w:rsidP="00AD36FD">
      <w:pPr>
        <w:jc w:val="center"/>
        <w:rPr>
          <w:b/>
          <w:bCs/>
          <w:sz w:val="24"/>
          <w:szCs w:val="24"/>
          <w:lang w:val="bg-BG"/>
        </w:rPr>
      </w:pPr>
    </w:p>
    <w:p w:rsidR="00D81F1D" w:rsidRPr="009A0691" w:rsidRDefault="00D81F1D" w:rsidP="00AD36FD">
      <w:pPr>
        <w:pStyle w:val="1"/>
        <w:pageBreakBefore/>
        <w:jc w:val="right"/>
        <w:rPr>
          <w:rFonts w:ascii="Times New Roman" w:hAnsi="Times New Roman"/>
          <w:b/>
          <w:i/>
          <w:sz w:val="24"/>
          <w:szCs w:val="24"/>
        </w:rPr>
      </w:pPr>
      <w:r w:rsidRPr="009A0691">
        <w:rPr>
          <w:rFonts w:ascii="Times New Roman" w:hAnsi="Times New Roman"/>
          <w:b/>
          <w:i/>
          <w:sz w:val="24"/>
          <w:szCs w:val="24"/>
        </w:rPr>
        <w:t>Образец 2</w:t>
      </w:r>
    </w:p>
    <w:p w:rsidR="00D81F1D" w:rsidRPr="009A0691" w:rsidRDefault="00D81F1D" w:rsidP="00AD36FD">
      <w:pPr>
        <w:pStyle w:val="1"/>
        <w:rPr>
          <w:rFonts w:ascii="Times New Roman" w:hAnsi="Times New Roman"/>
          <w:b/>
          <w:caps/>
          <w:sz w:val="24"/>
          <w:szCs w:val="24"/>
        </w:rPr>
      </w:pPr>
      <w:r w:rsidRPr="009A0691">
        <w:rPr>
          <w:rFonts w:ascii="Times New Roman" w:hAnsi="Times New Roman"/>
          <w:b/>
          <w:sz w:val="24"/>
          <w:szCs w:val="24"/>
        </w:rPr>
        <w:t>ДО</w:t>
      </w:r>
    </w:p>
    <w:p w:rsidR="00D81F1D" w:rsidRPr="009A0691" w:rsidRDefault="00D81F1D" w:rsidP="00AD36FD">
      <w:pPr>
        <w:rPr>
          <w:b/>
          <w:snapToGrid w:val="0"/>
          <w:sz w:val="24"/>
          <w:szCs w:val="24"/>
        </w:rPr>
      </w:pPr>
      <w:r w:rsidRPr="009A0691">
        <w:rPr>
          <w:b/>
          <w:snapToGrid w:val="0"/>
          <w:sz w:val="24"/>
          <w:szCs w:val="24"/>
        </w:rPr>
        <w:t>ИЗПЪЛНИТЕЛНА АГЕНЦИЯ</w:t>
      </w:r>
    </w:p>
    <w:p w:rsidR="00D81F1D" w:rsidRPr="009A0691" w:rsidRDefault="00D81F1D" w:rsidP="00AD36FD">
      <w:pPr>
        <w:rPr>
          <w:b/>
          <w:snapToGrid w:val="0"/>
          <w:sz w:val="24"/>
          <w:szCs w:val="24"/>
        </w:rPr>
      </w:pPr>
      <w:r w:rsidRPr="009A0691">
        <w:rPr>
          <w:b/>
          <w:snapToGrid w:val="0"/>
          <w:sz w:val="24"/>
          <w:szCs w:val="24"/>
        </w:rPr>
        <w:t>„АВТОМОБИЛНА АДМИНИСТРАЦИЯ“</w:t>
      </w:r>
    </w:p>
    <w:p w:rsidR="00D81F1D" w:rsidRPr="009A0691" w:rsidRDefault="00D81F1D" w:rsidP="00AD36FD">
      <w:pPr>
        <w:rPr>
          <w:b/>
          <w:snapToGrid w:val="0"/>
          <w:spacing w:val="-2"/>
          <w:sz w:val="24"/>
          <w:szCs w:val="24"/>
        </w:rPr>
      </w:pPr>
      <w:r w:rsidRPr="009A0691">
        <w:rPr>
          <w:b/>
          <w:snapToGrid w:val="0"/>
          <w:spacing w:val="-2"/>
          <w:sz w:val="24"/>
          <w:szCs w:val="24"/>
        </w:rPr>
        <w:t>УЛ. „ГЕН. Й. В. ГУРКО” № 5</w:t>
      </w:r>
    </w:p>
    <w:p w:rsidR="00D81F1D" w:rsidRPr="009A0691" w:rsidRDefault="00D81F1D" w:rsidP="00AD36FD">
      <w:pPr>
        <w:rPr>
          <w:b/>
          <w:snapToGrid w:val="0"/>
          <w:spacing w:val="-2"/>
          <w:sz w:val="24"/>
          <w:szCs w:val="24"/>
        </w:rPr>
      </w:pPr>
      <w:r w:rsidRPr="009A0691">
        <w:rPr>
          <w:b/>
          <w:snapToGrid w:val="0"/>
          <w:spacing w:val="-2"/>
          <w:sz w:val="24"/>
          <w:szCs w:val="24"/>
        </w:rPr>
        <w:t>ГР. СОФИЯ 1000</w:t>
      </w:r>
    </w:p>
    <w:p w:rsidR="00D81F1D" w:rsidRPr="009A0691" w:rsidRDefault="00D81F1D" w:rsidP="00AD36FD">
      <w:pPr>
        <w:rPr>
          <w:b/>
          <w:bCs/>
          <w:color w:val="333333"/>
          <w:sz w:val="24"/>
          <w:szCs w:val="24"/>
        </w:rPr>
      </w:pPr>
    </w:p>
    <w:p w:rsidR="00D81F1D" w:rsidRPr="009A0691" w:rsidRDefault="00D81F1D" w:rsidP="00AD36FD">
      <w:pPr>
        <w:jc w:val="center"/>
        <w:rPr>
          <w:b/>
          <w:caps/>
          <w:position w:val="8"/>
          <w:sz w:val="24"/>
          <w:szCs w:val="24"/>
        </w:rPr>
      </w:pPr>
    </w:p>
    <w:p w:rsidR="00D81F1D" w:rsidRPr="009A0691" w:rsidRDefault="00D81F1D" w:rsidP="00AD36FD">
      <w:pPr>
        <w:jc w:val="center"/>
        <w:rPr>
          <w:b/>
          <w:caps/>
          <w:position w:val="8"/>
          <w:sz w:val="24"/>
          <w:szCs w:val="24"/>
        </w:rPr>
      </w:pPr>
      <w:r w:rsidRPr="009A0691">
        <w:rPr>
          <w:b/>
          <w:caps/>
          <w:position w:val="8"/>
          <w:sz w:val="24"/>
          <w:szCs w:val="24"/>
        </w:rPr>
        <w:t>О Ф Е Р Т А</w:t>
      </w:r>
    </w:p>
    <w:p w:rsidR="00D81F1D" w:rsidRPr="009A0691" w:rsidRDefault="00D81F1D" w:rsidP="00AD36FD">
      <w:pPr>
        <w:ind w:firstLine="540"/>
        <w:jc w:val="center"/>
        <w:rPr>
          <w:caps/>
          <w:position w:val="8"/>
          <w:sz w:val="24"/>
          <w:szCs w:val="24"/>
        </w:rPr>
      </w:pPr>
    </w:p>
    <w:p w:rsidR="00D81F1D" w:rsidRPr="00367B9D" w:rsidRDefault="00D81F1D" w:rsidP="00367B9D">
      <w:pPr>
        <w:ind w:firstLine="708"/>
        <w:jc w:val="both"/>
        <w:rPr>
          <w:i/>
          <w:sz w:val="24"/>
          <w:szCs w:val="24"/>
          <w:lang w:val="bg-BG"/>
        </w:rPr>
      </w:pPr>
      <w:r w:rsidRPr="009A0691">
        <w:rPr>
          <w:b/>
          <w:bCs/>
          <w:sz w:val="24"/>
          <w:szCs w:val="24"/>
          <w:lang w:eastAsia="en-US"/>
        </w:rPr>
        <w:t xml:space="preserve">за участие в открита процедура за възлагане на обществена поръчка с предмет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B75637" w:rsidRDefault="00D81F1D" w:rsidP="00B75637">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Pr="009A0691" w:rsidRDefault="00D81F1D" w:rsidP="00AD36FD">
      <w:pPr>
        <w:pStyle w:val="Title"/>
        <w:spacing w:line="240" w:lineRule="auto"/>
        <w:ind w:firstLine="360"/>
        <w:jc w:val="both"/>
        <w:rPr>
          <w:rFonts w:ascii="Times New Roman" w:hAnsi="Times New Roman"/>
          <w:b w:val="0"/>
          <w:i/>
          <w:sz w:val="24"/>
          <w:szCs w:val="24"/>
        </w:rPr>
      </w:pPr>
    </w:p>
    <w:p w:rsidR="00D81F1D" w:rsidRPr="009A0691" w:rsidRDefault="00D81F1D" w:rsidP="00AD36FD">
      <w:pPr>
        <w:pStyle w:val="BodyText"/>
        <w:rPr>
          <w:rFonts w:ascii="Times New Roman" w:hAnsi="Times New Roman"/>
          <w:b/>
          <w:bCs/>
          <w:sz w:val="24"/>
          <w:szCs w:val="24"/>
          <w:lang w:val="bg-BG"/>
        </w:rPr>
      </w:pPr>
    </w:p>
    <w:p w:rsidR="00D81F1D" w:rsidRPr="009A0691" w:rsidRDefault="00D81F1D" w:rsidP="00AD36FD">
      <w:pPr>
        <w:pStyle w:val="BodyText"/>
        <w:rPr>
          <w:rFonts w:ascii="Times New Roman" w:hAnsi="Times New Roman"/>
          <w:b/>
          <w:bCs/>
          <w:sz w:val="24"/>
          <w:szCs w:val="24"/>
          <w:lang w:val="bg-BG"/>
        </w:rPr>
      </w:pPr>
      <w:r w:rsidRPr="009A0691">
        <w:rPr>
          <w:rFonts w:ascii="Times New Roman" w:hAnsi="Times New Roman"/>
          <w:b/>
          <w:bCs/>
          <w:sz w:val="24"/>
          <w:szCs w:val="24"/>
          <w:lang w:val="bg-BG"/>
        </w:rPr>
        <w:t>ОТ УЧАСТНИК: ____________________________________________________________</w:t>
      </w:r>
    </w:p>
    <w:p w:rsidR="00D81F1D" w:rsidRPr="00FC3FFA" w:rsidRDefault="00D81F1D" w:rsidP="00AD36FD">
      <w:pPr>
        <w:pStyle w:val="BodyText"/>
        <w:ind w:firstLine="540"/>
        <w:jc w:val="center"/>
        <w:rPr>
          <w:rFonts w:ascii="Times New Roman" w:hAnsi="Times New Roman"/>
          <w:bCs/>
          <w:i/>
          <w:sz w:val="24"/>
          <w:szCs w:val="24"/>
          <w:lang w:val="bg-BG"/>
        </w:rPr>
      </w:pPr>
      <w:r w:rsidRPr="00FC3FFA">
        <w:rPr>
          <w:rFonts w:ascii="Times New Roman" w:hAnsi="Times New Roman"/>
          <w:bCs/>
          <w:i/>
          <w:sz w:val="24"/>
          <w:szCs w:val="24"/>
          <w:lang w:val="bg-BG"/>
        </w:rPr>
        <w:t>(посочва се фирмата/наименованието на участника)</w:t>
      </w:r>
    </w:p>
    <w:p w:rsidR="00D81F1D" w:rsidRPr="009A0691" w:rsidRDefault="00D81F1D" w:rsidP="00AD36FD">
      <w:pPr>
        <w:pStyle w:val="BodyText"/>
        <w:rPr>
          <w:rFonts w:ascii="Times New Roman" w:hAnsi="Times New Roman"/>
          <w:b/>
          <w:bCs/>
          <w:sz w:val="24"/>
          <w:szCs w:val="24"/>
          <w:lang w:val="bg-BG"/>
        </w:rPr>
      </w:pPr>
    </w:p>
    <w:p w:rsidR="00D81F1D" w:rsidRDefault="00D81F1D" w:rsidP="00852DDA">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852DDA">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9A0691" w:rsidRDefault="00D81F1D" w:rsidP="00AD36FD">
      <w:pPr>
        <w:ind w:firstLine="540"/>
        <w:jc w:val="both"/>
        <w:rPr>
          <w:sz w:val="24"/>
          <w:szCs w:val="24"/>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2"/>
        <w:gridCol w:w="4858"/>
      </w:tblGrid>
      <w:tr w:rsidR="00D81F1D" w:rsidRPr="009A0691" w:rsidTr="004B0770">
        <w:trPr>
          <w:jc w:val="center"/>
        </w:trPr>
        <w:tc>
          <w:tcPr>
            <w:tcW w:w="9995" w:type="dxa"/>
            <w:gridSpan w:val="2"/>
          </w:tcPr>
          <w:p w:rsidR="00D81F1D" w:rsidRPr="009A0691" w:rsidRDefault="00D81F1D" w:rsidP="00AD36FD">
            <w:pPr>
              <w:ind w:hanging="13"/>
              <w:jc w:val="both"/>
              <w:rPr>
                <w:b/>
                <w:sz w:val="24"/>
                <w:szCs w:val="24"/>
              </w:rPr>
            </w:pPr>
            <w:r w:rsidRPr="009A0691">
              <w:rPr>
                <w:b/>
                <w:sz w:val="24"/>
                <w:szCs w:val="24"/>
              </w:rPr>
              <w:t>АДМИНИСТРАТИВНИ СВЕДЕНИЯ:</w:t>
            </w:r>
          </w:p>
        </w:tc>
      </w:tr>
      <w:tr w:rsidR="00D81F1D" w:rsidRPr="009A0691" w:rsidTr="004B0770">
        <w:trPr>
          <w:jc w:val="center"/>
        </w:trPr>
        <w:tc>
          <w:tcPr>
            <w:tcW w:w="5135" w:type="dxa"/>
          </w:tcPr>
          <w:p w:rsidR="00D81F1D" w:rsidRPr="009A0691" w:rsidRDefault="00D81F1D" w:rsidP="00AD36FD">
            <w:pPr>
              <w:ind w:hanging="13"/>
              <w:jc w:val="both"/>
              <w:rPr>
                <w:sz w:val="24"/>
                <w:szCs w:val="24"/>
              </w:rPr>
            </w:pPr>
            <w:r w:rsidRPr="009A0691">
              <w:rPr>
                <w:sz w:val="24"/>
                <w:szCs w:val="24"/>
              </w:rPr>
              <w:t>Седалище и адрес на управление:</w:t>
            </w:r>
          </w:p>
          <w:p w:rsidR="00D81F1D" w:rsidRPr="009A0691" w:rsidRDefault="00D81F1D" w:rsidP="00784C59">
            <w:pPr>
              <w:numPr>
                <w:ilvl w:val="0"/>
                <w:numId w:val="10"/>
              </w:numPr>
              <w:autoSpaceDE/>
              <w:autoSpaceDN/>
              <w:adjustRightInd/>
              <w:ind w:left="0" w:hanging="13"/>
              <w:jc w:val="both"/>
              <w:rPr>
                <w:sz w:val="24"/>
                <w:szCs w:val="24"/>
              </w:rPr>
            </w:pPr>
            <w:r w:rsidRPr="009A0691">
              <w:rPr>
                <w:sz w:val="24"/>
                <w:szCs w:val="24"/>
              </w:rPr>
              <w:t>Страна, код, град, община</w:t>
            </w:r>
          </w:p>
          <w:p w:rsidR="00D81F1D" w:rsidRPr="009A0691" w:rsidRDefault="00D81F1D" w:rsidP="00784C59">
            <w:pPr>
              <w:numPr>
                <w:ilvl w:val="0"/>
                <w:numId w:val="10"/>
              </w:numPr>
              <w:autoSpaceDE/>
              <w:autoSpaceDN/>
              <w:adjustRightInd/>
              <w:ind w:left="0" w:hanging="13"/>
              <w:jc w:val="both"/>
              <w:rPr>
                <w:sz w:val="24"/>
                <w:szCs w:val="24"/>
              </w:rPr>
            </w:pPr>
            <w:r w:rsidRPr="009A0691">
              <w:rPr>
                <w:sz w:val="24"/>
                <w:szCs w:val="24"/>
              </w:rPr>
              <w:t xml:space="preserve">Квартал, ул., №, </w:t>
            </w:r>
          </w:p>
          <w:p w:rsidR="00D81F1D" w:rsidRPr="009A0691" w:rsidRDefault="00D81F1D" w:rsidP="00784C59">
            <w:pPr>
              <w:numPr>
                <w:ilvl w:val="0"/>
                <w:numId w:val="10"/>
              </w:numPr>
              <w:autoSpaceDE/>
              <w:autoSpaceDN/>
              <w:adjustRightInd/>
              <w:ind w:left="0" w:hanging="13"/>
              <w:jc w:val="both"/>
              <w:rPr>
                <w:sz w:val="24"/>
                <w:szCs w:val="24"/>
              </w:rPr>
            </w:pPr>
            <w:r w:rsidRPr="009A0691">
              <w:rPr>
                <w:sz w:val="24"/>
                <w:szCs w:val="24"/>
              </w:rPr>
              <w:t xml:space="preserve">Телефон, факс, </w:t>
            </w:r>
          </w:p>
          <w:p w:rsidR="00D81F1D" w:rsidRPr="009A0691" w:rsidRDefault="00D81F1D" w:rsidP="00784C59">
            <w:pPr>
              <w:numPr>
                <w:ilvl w:val="0"/>
                <w:numId w:val="10"/>
              </w:numPr>
              <w:autoSpaceDE/>
              <w:autoSpaceDN/>
              <w:adjustRightInd/>
              <w:ind w:left="0" w:hanging="13"/>
              <w:jc w:val="both"/>
              <w:rPr>
                <w:sz w:val="24"/>
                <w:szCs w:val="24"/>
              </w:rPr>
            </w:pPr>
            <w:r w:rsidRPr="009A0691">
              <w:rPr>
                <w:sz w:val="24"/>
                <w:szCs w:val="24"/>
              </w:rPr>
              <w:t>E-mail:</w:t>
            </w:r>
          </w:p>
        </w:tc>
        <w:tc>
          <w:tcPr>
            <w:tcW w:w="4860" w:type="dxa"/>
          </w:tcPr>
          <w:p w:rsidR="00D81F1D" w:rsidRPr="009A0691" w:rsidRDefault="00D81F1D" w:rsidP="00AD36FD">
            <w:pPr>
              <w:ind w:firstLine="540"/>
              <w:jc w:val="both"/>
              <w:rPr>
                <w:sz w:val="24"/>
                <w:szCs w:val="24"/>
              </w:rPr>
            </w:pPr>
          </w:p>
        </w:tc>
      </w:tr>
      <w:tr w:rsidR="00D81F1D" w:rsidRPr="009A0691" w:rsidTr="004B0770">
        <w:trPr>
          <w:jc w:val="center"/>
        </w:trPr>
        <w:tc>
          <w:tcPr>
            <w:tcW w:w="5135" w:type="dxa"/>
          </w:tcPr>
          <w:p w:rsidR="00D81F1D" w:rsidRPr="009A0691" w:rsidRDefault="00D81F1D" w:rsidP="00AD36FD">
            <w:pPr>
              <w:ind w:hanging="13"/>
              <w:jc w:val="both"/>
              <w:rPr>
                <w:b/>
                <w:sz w:val="24"/>
                <w:szCs w:val="24"/>
              </w:rPr>
            </w:pPr>
            <w:r w:rsidRPr="009A0691">
              <w:rPr>
                <w:b/>
                <w:sz w:val="24"/>
                <w:szCs w:val="24"/>
              </w:rPr>
              <w:t>Единен идентификационен код</w:t>
            </w:r>
          </w:p>
        </w:tc>
        <w:tc>
          <w:tcPr>
            <w:tcW w:w="4860" w:type="dxa"/>
          </w:tcPr>
          <w:p w:rsidR="00D81F1D" w:rsidRPr="009A0691" w:rsidRDefault="00D81F1D" w:rsidP="00AD36FD">
            <w:pPr>
              <w:ind w:firstLine="540"/>
              <w:jc w:val="both"/>
              <w:rPr>
                <w:sz w:val="24"/>
                <w:szCs w:val="24"/>
              </w:rPr>
            </w:pPr>
          </w:p>
        </w:tc>
      </w:tr>
      <w:tr w:rsidR="00D81F1D" w:rsidRPr="009A0691" w:rsidTr="004B0770">
        <w:trPr>
          <w:jc w:val="center"/>
        </w:trPr>
        <w:tc>
          <w:tcPr>
            <w:tcW w:w="5135" w:type="dxa"/>
          </w:tcPr>
          <w:p w:rsidR="00D81F1D" w:rsidRPr="009A0691" w:rsidRDefault="00D81F1D" w:rsidP="00AD36FD">
            <w:pPr>
              <w:ind w:hanging="13"/>
              <w:jc w:val="both"/>
              <w:rPr>
                <w:b/>
                <w:sz w:val="24"/>
                <w:szCs w:val="24"/>
              </w:rPr>
            </w:pPr>
            <w:r w:rsidRPr="009A0691">
              <w:rPr>
                <w:b/>
                <w:sz w:val="24"/>
                <w:szCs w:val="24"/>
              </w:rPr>
              <w:t>Инд. № по ЗДДС</w:t>
            </w:r>
          </w:p>
        </w:tc>
        <w:tc>
          <w:tcPr>
            <w:tcW w:w="4860" w:type="dxa"/>
          </w:tcPr>
          <w:p w:rsidR="00D81F1D" w:rsidRPr="009A0691" w:rsidRDefault="00D81F1D" w:rsidP="00AD36FD">
            <w:pPr>
              <w:ind w:firstLine="540"/>
              <w:jc w:val="both"/>
              <w:rPr>
                <w:sz w:val="24"/>
                <w:szCs w:val="24"/>
              </w:rPr>
            </w:pPr>
          </w:p>
        </w:tc>
      </w:tr>
      <w:tr w:rsidR="00D81F1D" w:rsidRPr="009A0691" w:rsidTr="004B0770">
        <w:trPr>
          <w:trHeight w:val="1587"/>
          <w:jc w:val="center"/>
        </w:trPr>
        <w:tc>
          <w:tcPr>
            <w:tcW w:w="5135" w:type="dxa"/>
          </w:tcPr>
          <w:p w:rsidR="00D81F1D" w:rsidRPr="009A0691" w:rsidRDefault="00D81F1D" w:rsidP="00AD36FD">
            <w:pPr>
              <w:ind w:hanging="13"/>
              <w:jc w:val="both"/>
              <w:rPr>
                <w:b/>
                <w:sz w:val="24"/>
                <w:szCs w:val="24"/>
              </w:rPr>
            </w:pPr>
            <w:r w:rsidRPr="009A0691">
              <w:rPr>
                <w:b/>
                <w:sz w:val="24"/>
                <w:szCs w:val="24"/>
              </w:rPr>
              <w:t>Банкови сметки</w:t>
            </w:r>
          </w:p>
          <w:p w:rsidR="00D81F1D" w:rsidRPr="009A0691" w:rsidRDefault="00D81F1D" w:rsidP="00AD36FD">
            <w:pPr>
              <w:ind w:hanging="13"/>
              <w:jc w:val="both"/>
              <w:rPr>
                <w:sz w:val="24"/>
                <w:szCs w:val="24"/>
              </w:rPr>
            </w:pPr>
            <w:r w:rsidRPr="009A0691">
              <w:rPr>
                <w:sz w:val="24"/>
                <w:szCs w:val="24"/>
              </w:rPr>
              <w:t>Обслужваща банка</w:t>
            </w:r>
          </w:p>
          <w:p w:rsidR="00D81F1D" w:rsidRPr="009A0691" w:rsidRDefault="00D81F1D" w:rsidP="00784C59">
            <w:pPr>
              <w:numPr>
                <w:ilvl w:val="0"/>
                <w:numId w:val="11"/>
              </w:numPr>
              <w:tabs>
                <w:tab w:val="num" w:pos="180"/>
              </w:tabs>
              <w:autoSpaceDE/>
              <w:autoSpaceDN/>
              <w:adjustRightInd/>
              <w:ind w:left="0" w:hanging="13"/>
              <w:jc w:val="both"/>
              <w:rPr>
                <w:sz w:val="24"/>
                <w:szCs w:val="24"/>
              </w:rPr>
            </w:pPr>
            <w:r w:rsidRPr="009A0691">
              <w:rPr>
                <w:sz w:val="24"/>
                <w:szCs w:val="24"/>
              </w:rPr>
              <w:t>Град, клон, офис</w:t>
            </w:r>
          </w:p>
          <w:p w:rsidR="00D81F1D" w:rsidRPr="009A0691" w:rsidRDefault="00D81F1D" w:rsidP="00784C59">
            <w:pPr>
              <w:numPr>
                <w:ilvl w:val="0"/>
                <w:numId w:val="11"/>
              </w:numPr>
              <w:tabs>
                <w:tab w:val="num" w:pos="180"/>
              </w:tabs>
              <w:autoSpaceDE/>
              <w:autoSpaceDN/>
              <w:adjustRightInd/>
              <w:ind w:left="0" w:hanging="13"/>
              <w:jc w:val="both"/>
              <w:rPr>
                <w:sz w:val="24"/>
                <w:szCs w:val="24"/>
              </w:rPr>
            </w:pPr>
            <w:r w:rsidRPr="009A0691">
              <w:rPr>
                <w:sz w:val="24"/>
                <w:szCs w:val="24"/>
              </w:rPr>
              <w:t>Титуляр на сметката</w:t>
            </w:r>
          </w:p>
          <w:p w:rsidR="00D81F1D" w:rsidRPr="009A0691" w:rsidRDefault="00D81F1D" w:rsidP="00784C59">
            <w:pPr>
              <w:numPr>
                <w:ilvl w:val="0"/>
                <w:numId w:val="11"/>
              </w:numPr>
              <w:tabs>
                <w:tab w:val="num" w:pos="180"/>
              </w:tabs>
              <w:autoSpaceDE/>
              <w:autoSpaceDN/>
              <w:adjustRightInd/>
              <w:ind w:left="0" w:hanging="13"/>
              <w:jc w:val="both"/>
              <w:rPr>
                <w:sz w:val="24"/>
                <w:szCs w:val="24"/>
              </w:rPr>
            </w:pPr>
            <w:r w:rsidRPr="009A0691">
              <w:rPr>
                <w:sz w:val="24"/>
                <w:szCs w:val="24"/>
              </w:rPr>
              <w:t>Банкова сметка (IBAN)</w:t>
            </w:r>
          </w:p>
          <w:p w:rsidR="00D81F1D" w:rsidRPr="009A0691" w:rsidRDefault="00D81F1D" w:rsidP="00784C59">
            <w:pPr>
              <w:numPr>
                <w:ilvl w:val="0"/>
                <w:numId w:val="11"/>
              </w:numPr>
              <w:tabs>
                <w:tab w:val="num" w:pos="180"/>
              </w:tabs>
              <w:autoSpaceDE/>
              <w:autoSpaceDN/>
              <w:adjustRightInd/>
              <w:ind w:left="0" w:hanging="13"/>
              <w:jc w:val="both"/>
              <w:rPr>
                <w:sz w:val="24"/>
                <w:szCs w:val="24"/>
              </w:rPr>
            </w:pPr>
            <w:r w:rsidRPr="009A0691">
              <w:rPr>
                <w:sz w:val="24"/>
                <w:szCs w:val="24"/>
              </w:rPr>
              <w:t>Банков код (BIC)</w:t>
            </w:r>
          </w:p>
        </w:tc>
        <w:tc>
          <w:tcPr>
            <w:tcW w:w="4860" w:type="dxa"/>
          </w:tcPr>
          <w:p w:rsidR="00D81F1D" w:rsidRPr="009A0691" w:rsidRDefault="00D81F1D" w:rsidP="00AD36FD">
            <w:pPr>
              <w:ind w:firstLine="540"/>
              <w:jc w:val="both"/>
              <w:rPr>
                <w:sz w:val="24"/>
                <w:szCs w:val="24"/>
              </w:rPr>
            </w:pPr>
          </w:p>
        </w:tc>
      </w:tr>
      <w:tr w:rsidR="00D81F1D" w:rsidRPr="009A0691" w:rsidTr="004B0770">
        <w:trPr>
          <w:jc w:val="center"/>
        </w:trPr>
        <w:tc>
          <w:tcPr>
            <w:tcW w:w="5135" w:type="dxa"/>
          </w:tcPr>
          <w:p w:rsidR="00D81F1D" w:rsidRPr="009A0691" w:rsidRDefault="00D81F1D" w:rsidP="00AD36FD">
            <w:pPr>
              <w:ind w:hanging="13"/>
              <w:jc w:val="both"/>
              <w:rPr>
                <w:b/>
                <w:sz w:val="24"/>
                <w:szCs w:val="24"/>
              </w:rPr>
            </w:pPr>
            <w:r w:rsidRPr="009A0691">
              <w:rPr>
                <w:b/>
                <w:sz w:val="24"/>
                <w:szCs w:val="24"/>
              </w:rPr>
              <w:t xml:space="preserve">Данни за подателя </w:t>
            </w:r>
            <w:r w:rsidRPr="009A0691">
              <w:rPr>
                <w:sz w:val="24"/>
                <w:szCs w:val="24"/>
              </w:rPr>
              <w:t>/законния представител/ пълномощника</w:t>
            </w:r>
            <w:r w:rsidRPr="009A0691">
              <w:rPr>
                <w:b/>
                <w:sz w:val="24"/>
                <w:szCs w:val="24"/>
              </w:rPr>
              <w:t>:</w:t>
            </w:r>
          </w:p>
          <w:p w:rsidR="00D81F1D" w:rsidRPr="009A0691" w:rsidRDefault="00D81F1D" w:rsidP="00784C59">
            <w:pPr>
              <w:numPr>
                <w:ilvl w:val="0"/>
                <w:numId w:val="12"/>
              </w:numPr>
              <w:tabs>
                <w:tab w:val="num" w:pos="180"/>
              </w:tabs>
              <w:autoSpaceDE/>
              <w:autoSpaceDN/>
              <w:adjustRightInd/>
              <w:ind w:left="0" w:hanging="13"/>
              <w:jc w:val="both"/>
              <w:rPr>
                <w:sz w:val="24"/>
                <w:szCs w:val="24"/>
              </w:rPr>
            </w:pPr>
            <w:r w:rsidRPr="009A0691">
              <w:rPr>
                <w:sz w:val="24"/>
                <w:szCs w:val="24"/>
              </w:rPr>
              <w:t>Трите имена</w:t>
            </w:r>
          </w:p>
          <w:p w:rsidR="00D81F1D" w:rsidRPr="009A0691" w:rsidRDefault="00D81F1D" w:rsidP="00784C59">
            <w:pPr>
              <w:numPr>
                <w:ilvl w:val="0"/>
                <w:numId w:val="12"/>
              </w:numPr>
              <w:tabs>
                <w:tab w:val="num" w:pos="180"/>
              </w:tabs>
              <w:autoSpaceDE/>
              <w:autoSpaceDN/>
              <w:adjustRightInd/>
              <w:ind w:left="0" w:hanging="13"/>
              <w:jc w:val="both"/>
              <w:rPr>
                <w:sz w:val="24"/>
                <w:szCs w:val="24"/>
              </w:rPr>
            </w:pPr>
            <w:r w:rsidRPr="009A0691">
              <w:rPr>
                <w:sz w:val="24"/>
                <w:szCs w:val="24"/>
              </w:rPr>
              <w:t>Л.к. №, дата, изд. от, ЕГН</w:t>
            </w:r>
          </w:p>
          <w:p w:rsidR="00D81F1D" w:rsidRPr="009A0691" w:rsidRDefault="00D81F1D" w:rsidP="00784C59">
            <w:pPr>
              <w:numPr>
                <w:ilvl w:val="0"/>
                <w:numId w:val="12"/>
              </w:numPr>
              <w:tabs>
                <w:tab w:val="num" w:pos="180"/>
              </w:tabs>
              <w:autoSpaceDE/>
              <w:autoSpaceDN/>
              <w:adjustRightInd/>
              <w:ind w:left="0" w:hanging="13"/>
              <w:jc w:val="both"/>
              <w:rPr>
                <w:sz w:val="24"/>
                <w:szCs w:val="24"/>
              </w:rPr>
            </w:pPr>
            <w:r w:rsidRPr="009A0691">
              <w:rPr>
                <w:sz w:val="24"/>
                <w:szCs w:val="24"/>
              </w:rPr>
              <w:t>Длъжност</w:t>
            </w:r>
          </w:p>
          <w:p w:rsidR="00D81F1D" w:rsidRPr="009A0691" w:rsidRDefault="00D81F1D" w:rsidP="00784C59">
            <w:pPr>
              <w:numPr>
                <w:ilvl w:val="0"/>
                <w:numId w:val="12"/>
              </w:numPr>
              <w:tabs>
                <w:tab w:val="num" w:pos="180"/>
              </w:tabs>
              <w:autoSpaceDE/>
              <w:autoSpaceDN/>
              <w:adjustRightInd/>
              <w:ind w:left="0" w:hanging="13"/>
              <w:jc w:val="both"/>
              <w:rPr>
                <w:sz w:val="24"/>
                <w:szCs w:val="24"/>
              </w:rPr>
            </w:pPr>
            <w:r w:rsidRPr="009A0691">
              <w:rPr>
                <w:sz w:val="24"/>
                <w:szCs w:val="24"/>
              </w:rPr>
              <w:t>Телефон / факс / e-mail:</w:t>
            </w:r>
          </w:p>
        </w:tc>
        <w:tc>
          <w:tcPr>
            <w:tcW w:w="4860" w:type="dxa"/>
          </w:tcPr>
          <w:p w:rsidR="00D81F1D" w:rsidRPr="009A0691" w:rsidRDefault="00D81F1D" w:rsidP="00AD36FD">
            <w:pPr>
              <w:ind w:firstLine="540"/>
              <w:jc w:val="both"/>
              <w:rPr>
                <w:sz w:val="24"/>
                <w:szCs w:val="24"/>
              </w:rPr>
            </w:pPr>
          </w:p>
        </w:tc>
      </w:tr>
    </w:tbl>
    <w:p w:rsidR="00D81F1D" w:rsidRPr="009A0691" w:rsidRDefault="00D81F1D" w:rsidP="00AD36FD">
      <w:pPr>
        <w:ind w:firstLine="131"/>
        <w:rPr>
          <w:b/>
          <w:bCs/>
          <w:sz w:val="24"/>
          <w:szCs w:val="24"/>
        </w:rPr>
      </w:pPr>
    </w:p>
    <w:p w:rsidR="00D81F1D" w:rsidRPr="009A0691" w:rsidRDefault="00D81F1D" w:rsidP="00AD36FD">
      <w:pPr>
        <w:ind w:firstLine="131"/>
        <w:jc w:val="both"/>
        <w:rPr>
          <w:sz w:val="24"/>
          <w:szCs w:val="24"/>
        </w:rPr>
      </w:pPr>
      <w:r w:rsidRPr="009A0691">
        <w:rPr>
          <w:b/>
          <w:bCs/>
          <w:sz w:val="24"/>
          <w:szCs w:val="24"/>
        </w:rPr>
        <w:t>УВАЖАЕМИ ДАМИ И ГОСПОДА,</w:t>
      </w:r>
    </w:p>
    <w:p w:rsidR="00D81F1D" w:rsidRPr="009A0691" w:rsidRDefault="00D81F1D" w:rsidP="00AD36FD">
      <w:pPr>
        <w:jc w:val="both"/>
        <w:rPr>
          <w:bCs/>
          <w:sz w:val="24"/>
          <w:szCs w:val="24"/>
          <w:lang w:eastAsia="en-US"/>
        </w:rPr>
      </w:pPr>
    </w:p>
    <w:p w:rsidR="00D81F1D" w:rsidRPr="009A0691" w:rsidRDefault="00D81F1D" w:rsidP="00AD36FD">
      <w:pPr>
        <w:ind w:firstLine="708"/>
        <w:jc w:val="both"/>
        <w:rPr>
          <w:bCs/>
          <w:sz w:val="24"/>
          <w:szCs w:val="24"/>
          <w:lang w:eastAsia="en-US"/>
        </w:rPr>
      </w:pPr>
      <w:r w:rsidRPr="009A0691">
        <w:rPr>
          <w:bCs/>
          <w:sz w:val="24"/>
          <w:szCs w:val="24"/>
          <w:lang w:eastAsia="en-US"/>
        </w:rPr>
        <w:t>С настоящото Ви представяме нашата оферта за участие в обществена п</w:t>
      </w:r>
      <w:r w:rsidRPr="009A0691">
        <w:rPr>
          <w:sz w:val="24"/>
          <w:szCs w:val="24"/>
        </w:rPr>
        <w:t>оръчка</w:t>
      </w:r>
      <w:r w:rsidRPr="009A0691">
        <w:rPr>
          <w:bCs/>
          <w:sz w:val="24"/>
          <w:szCs w:val="24"/>
          <w:lang w:eastAsia="en-US"/>
        </w:rPr>
        <w:t xml:space="preserve"> с посочения по-горе предмет.</w:t>
      </w:r>
    </w:p>
    <w:p w:rsidR="00D81F1D" w:rsidRPr="009A0691" w:rsidRDefault="00D81F1D" w:rsidP="00AD36FD">
      <w:pPr>
        <w:ind w:firstLine="720"/>
        <w:jc w:val="both"/>
        <w:rPr>
          <w:bCs/>
          <w:sz w:val="24"/>
          <w:szCs w:val="24"/>
          <w:lang w:eastAsia="en-US"/>
        </w:rPr>
      </w:pPr>
      <w:r w:rsidRPr="009A0691">
        <w:rPr>
          <w:bCs/>
          <w:sz w:val="24"/>
          <w:szCs w:val="24"/>
          <w:lang w:eastAsia="en-US"/>
        </w:rPr>
        <w:t xml:space="preserve">Декларираме, че сме запознати с указанията и условията за участие в обявената от Вас поръчка и изискванията на Закона за обществените поръчки. </w:t>
      </w:r>
    </w:p>
    <w:p w:rsidR="00D81F1D" w:rsidRPr="009A0691" w:rsidRDefault="00D81F1D" w:rsidP="00AD36FD">
      <w:pPr>
        <w:ind w:firstLine="720"/>
        <w:jc w:val="both"/>
        <w:rPr>
          <w:bCs/>
          <w:sz w:val="24"/>
          <w:szCs w:val="24"/>
          <w:lang w:eastAsia="en-US"/>
        </w:rPr>
      </w:pPr>
      <w:r w:rsidRPr="009A0691">
        <w:rPr>
          <w:bCs/>
          <w:sz w:val="24"/>
          <w:szCs w:val="24"/>
          <w:lang w:eastAsia="en-US"/>
        </w:rPr>
        <w:t>Съгласни сме с поставените от Вас условия, включително и с условията на приложения към документацията проект на договор и ги приемаме без възражения.</w:t>
      </w:r>
    </w:p>
    <w:p w:rsidR="00D81F1D" w:rsidRPr="005701BE" w:rsidRDefault="00D81F1D" w:rsidP="005701BE">
      <w:pPr>
        <w:ind w:firstLine="720"/>
        <w:jc w:val="both"/>
        <w:rPr>
          <w:bCs/>
          <w:sz w:val="24"/>
          <w:szCs w:val="24"/>
          <w:lang w:val="bg-BG" w:eastAsia="en-US"/>
        </w:rPr>
      </w:pPr>
      <w:r w:rsidRPr="009A0691">
        <w:rPr>
          <w:bCs/>
          <w:sz w:val="24"/>
          <w:szCs w:val="24"/>
          <w:lang w:eastAsia="en-US"/>
        </w:rPr>
        <w:t>Желаем да участваме в процедурата, както и че ще изпълним поръчката качествено и в срок и съгласно условията на договора.</w:t>
      </w:r>
    </w:p>
    <w:p w:rsidR="00D81F1D" w:rsidRPr="009A0691" w:rsidRDefault="00D81F1D" w:rsidP="00AD36FD">
      <w:pPr>
        <w:ind w:firstLine="700"/>
        <w:jc w:val="both"/>
        <w:rPr>
          <w:bCs/>
          <w:sz w:val="24"/>
          <w:szCs w:val="24"/>
          <w:lang w:eastAsia="en-US"/>
        </w:rPr>
      </w:pPr>
      <w:r w:rsidRPr="009A0691">
        <w:rPr>
          <w:bCs/>
          <w:sz w:val="24"/>
          <w:szCs w:val="24"/>
          <w:lang w:eastAsia="en-US"/>
        </w:rPr>
        <w:t>В случай, че бъдем определени за изпълнител, ще представим в срок всички документи, необходими за подписванета на договора, съгласно документацията за участие в обществената поръчка и Закона за обществените поръчки.</w:t>
      </w:r>
    </w:p>
    <w:p w:rsidR="00D81F1D" w:rsidRDefault="00D81F1D" w:rsidP="00AD36FD">
      <w:pPr>
        <w:ind w:firstLine="708"/>
        <w:jc w:val="both"/>
        <w:rPr>
          <w:bCs/>
          <w:sz w:val="24"/>
          <w:szCs w:val="24"/>
          <w:lang w:eastAsia="en-US"/>
        </w:rPr>
      </w:pPr>
    </w:p>
    <w:p w:rsidR="00D81F1D" w:rsidRPr="009A0691" w:rsidRDefault="00D81F1D" w:rsidP="00AD36FD">
      <w:pPr>
        <w:ind w:firstLine="708"/>
        <w:jc w:val="both"/>
        <w:rPr>
          <w:bCs/>
          <w:sz w:val="24"/>
          <w:szCs w:val="24"/>
          <w:lang w:eastAsia="en-US"/>
        </w:rPr>
      </w:pPr>
      <w:r w:rsidRPr="009A0691">
        <w:rPr>
          <w:bCs/>
          <w:sz w:val="24"/>
          <w:szCs w:val="24"/>
          <w:lang w:eastAsia="en-US"/>
        </w:rPr>
        <w:t>Нашата оферта е валидна за срок от ……(…………………) дни, считано от посочената в публичната покана крайна дата за представяне на предложенията.</w:t>
      </w:r>
    </w:p>
    <w:p w:rsidR="00D81F1D" w:rsidRPr="009A0691" w:rsidRDefault="00D81F1D" w:rsidP="00AD36FD">
      <w:pPr>
        <w:ind w:firstLine="708"/>
        <w:rPr>
          <w:bCs/>
          <w:sz w:val="24"/>
          <w:szCs w:val="24"/>
          <w:lang w:eastAsia="en-US"/>
        </w:rPr>
      </w:pPr>
    </w:p>
    <w:p w:rsidR="00D81F1D" w:rsidRPr="009A0691" w:rsidRDefault="00D81F1D" w:rsidP="00AD36FD">
      <w:pPr>
        <w:ind w:firstLine="720"/>
        <w:jc w:val="both"/>
        <w:rPr>
          <w:bCs/>
          <w:sz w:val="24"/>
          <w:szCs w:val="24"/>
          <w:lang w:eastAsia="en-US"/>
        </w:rPr>
      </w:pPr>
      <w:r>
        <w:rPr>
          <w:bCs/>
          <w:sz w:val="24"/>
          <w:szCs w:val="24"/>
          <w:lang w:val="bg-BG" w:eastAsia="en-US"/>
        </w:rPr>
        <w:t>П</w:t>
      </w:r>
      <w:r w:rsidRPr="009A0691">
        <w:rPr>
          <w:bCs/>
          <w:sz w:val="24"/>
          <w:szCs w:val="24"/>
          <w:lang w:eastAsia="en-US"/>
        </w:rPr>
        <w:t>отвърждаваме, че не участваме в нито едно друго предложение за настоящата процедура.</w:t>
      </w:r>
    </w:p>
    <w:p w:rsidR="00D81F1D" w:rsidRPr="009A0691" w:rsidRDefault="00D81F1D" w:rsidP="00AD36FD">
      <w:pPr>
        <w:ind w:firstLine="720"/>
        <w:jc w:val="both"/>
        <w:rPr>
          <w:sz w:val="24"/>
          <w:szCs w:val="24"/>
        </w:rPr>
      </w:pPr>
    </w:p>
    <w:p w:rsidR="00D81F1D" w:rsidRPr="00B4244C" w:rsidRDefault="00D81F1D" w:rsidP="00B4244C">
      <w:pPr>
        <w:ind w:firstLine="708"/>
        <w:jc w:val="both"/>
        <w:rPr>
          <w:i/>
          <w:sz w:val="24"/>
          <w:szCs w:val="24"/>
          <w:lang w:val="bg-BG"/>
        </w:rPr>
      </w:pPr>
      <w:r w:rsidRPr="009A0691">
        <w:rPr>
          <w:b/>
          <w:bCs/>
          <w:sz w:val="24"/>
          <w:szCs w:val="24"/>
        </w:rPr>
        <w:t>Приложения</w:t>
      </w:r>
      <w:r>
        <w:rPr>
          <w:sz w:val="24"/>
          <w:szCs w:val="24"/>
          <w:lang w:val="bg-BG"/>
        </w:rPr>
        <w:t xml:space="preserve">: </w:t>
      </w:r>
      <w:r w:rsidRPr="00B4244C">
        <w:rPr>
          <w:i/>
          <w:sz w:val="24"/>
          <w:szCs w:val="24"/>
          <w:lang w:val="bg-BG"/>
        </w:rPr>
        <w:t xml:space="preserve">Съгласно </w:t>
      </w:r>
      <w:r>
        <w:rPr>
          <w:i/>
          <w:sz w:val="24"/>
          <w:szCs w:val="24"/>
          <w:lang w:val="bg-BG"/>
        </w:rPr>
        <w:t>с</w:t>
      </w:r>
      <w:r w:rsidRPr="00B4244C">
        <w:rPr>
          <w:i/>
          <w:sz w:val="24"/>
          <w:szCs w:val="24"/>
        </w:rPr>
        <w:t>писък</w:t>
      </w:r>
      <w:r>
        <w:rPr>
          <w:i/>
          <w:sz w:val="24"/>
          <w:szCs w:val="24"/>
          <w:lang w:val="bg-BG"/>
        </w:rPr>
        <w:t>а</w:t>
      </w:r>
      <w:r w:rsidRPr="00B4244C">
        <w:rPr>
          <w:i/>
          <w:sz w:val="24"/>
          <w:szCs w:val="24"/>
        </w:rPr>
        <w:t xml:space="preserve"> на документите към офертата</w:t>
      </w:r>
      <w:r>
        <w:rPr>
          <w:i/>
          <w:sz w:val="24"/>
          <w:szCs w:val="24"/>
          <w:lang w:val="bg-BG"/>
        </w:rPr>
        <w:t>.</w:t>
      </w:r>
    </w:p>
    <w:p w:rsidR="00D81F1D" w:rsidRDefault="00D81F1D" w:rsidP="00AD36FD">
      <w:pPr>
        <w:jc w:val="both"/>
        <w:rPr>
          <w:b/>
          <w:bCs/>
          <w:sz w:val="24"/>
          <w:szCs w:val="24"/>
        </w:rPr>
      </w:pPr>
      <w:r w:rsidRPr="009A0691">
        <w:rPr>
          <w:b/>
          <w:bCs/>
          <w:sz w:val="24"/>
          <w:szCs w:val="24"/>
        </w:rPr>
        <w:t> </w:t>
      </w:r>
    </w:p>
    <w:p w:rsidR="00D81F1D" w:rsidRPr="009A0691" w:rsidRDefault="00D81F1D" w:rsidP="00AD36FD">
      <w:pPr>
        <w:jc w:val="both"/>
        <w:rPr>
          <w:sz w:val="24"/>
          <w:szCs w:val="24"/>
        </w:rPr>
      </w:pPr>
    </w:p>
    <w:p w:rsidR="00D81F1D" w:rsidRPr="00FC3FFA" w:rsidRDefault="00D81F1D" w:rsidP="00AD36FD">
      <w:pPr>
        <w:jc w:val="both"/>
        <w:rPr>
          <w:b/>
          <w:i/>
          <w:sz w:val="24"/>
          <w:szCs w:val="24"/>
          <w:lang w:val="bg-BG"/>
        </w:rPr>
      </w:pPr>
      <w:r w:rsidRPr="009A0691">
        <w:rPr>
          <w:b/>
          <w:sz w:val="24"/>
          <w:szCs w:val="24"/>
        </w:rPr>
        <w:t>Дата: ..............................                                       Декларатор: ................................</w:t>
      </w:r>
    </w:p>
    <w:p w:rsidR="00D81F1D" w:rsidRPr="009A0691" w:rsidRDefault="00D81F1D" w:rsidP="00AD36FD">
      <w:pPr>
        <w:jc w:val="both"/>
        <w:rPr>
          <w:b/>
          <w:i/>
          <w:sz w:val="24"/>
          <w:szCs w:val="24"/>
        </w:rPr>
      </w:pPr>
      <w:r w:rsidRPr="009A0691">
        <w:rPr>
          <w:b/>
          <w:i/>
          <w:sz w:val="24"/>
          <w:szCs w:val="24"/>
        </w:rPr>
        <w:t xml:space="preserve">                                                      </w:t>
      </w:r>
      <w:r>
        <w:rPr>
          <w:b/>
          <w:i/>
          <w:sz w:val="24"/>
          <w:szCs w:val="24"/>
          <w:lang w:val="bg-BG"/>
        </w:rPr>
        <w:t xml:space="preserve">                                       </w:t>
      </w:r>
      <w:r w:rsidRPr="009A0691">
        <w:rPr>
          <w:b/>
          <w:i/>
          <w:sz w:val="24"/>
          <w:szCs w:val="24"/>
        </w:rPr>
        <w:t xml:space="preserve">          (подпис и печат)</w:t>
      </w:r>
    </w:p>
    <w:p w:rsidR="00D81F1D" w:rsidRPr="009A0691" w:rsidRDefault="00D81F1D" w:rsidP="00AD36FD">
      <w:pPr>
        <w:rPr>
          <w:sz w:val="24"/>
          <w:szCs w:val="24"/>
        </w:rPr>
      </w:pPr>
    </w:p>
    <w:p w:rsidR="00D81F1D" w:rsidRPr="009A0691" w:rsidRDefault="00D81F1D" w:rsidP="00AD36FD">
      <w:pPr>
        <w:jc w:val="center"/>
        <w:rPr>
          <w:b/>
          <w:bCs/>
          <w:sz w:val="24"/>
          <w:szCs w:val="24"/>
          <w:lang w:val="bg-BG"/>
        </w:rPr>
      </w:pPr>
    </w:p>
    <w:p w:rsidR="00D81F1D" w:rsidRPr="009A0691" w:rsidRDefault="00D81F1D" w:rsidP="00AD36FD">
      <w:pPr>
        <w:pStyle w:val="1"/>
        <w:pageBreakBefore/>
        <w:jc w:val="right"/>
        <w:rPr>
          <w:rFonts w:ascii="Times New Roman" w:hAnsi="Times New Roman"/>
          <w:b/>
          <w:i/>
          <w:sz w:val="24"/>
          <w:szCs w:val="24"/>
        </w:rPr>
      </w:pPr>
      <w:r w:rsidRPr="009A0691">
        <w:rPr>
          <w:rFonts w:ascii="Times New Roman" w:hAnsi="Times New Roman"/>
          <w:b/>
          <w:i/>
          <w:sz w:val="24"/>
          <w:szCs w:val="24"/>
        </w:rPr>
        <w:t>Образец 3</w:t>
      </w:r>
    </w:p>
    <w:p w:rsidR="00D81F1D" w:rsidRPr="009A0691" w:rsidRDefault="00D81F1D" w:rsidP="00AD36FD">
      <w:pPr>
        <w:jc w:val="center"/>
        <w:rPr>
          <w:b/>
          <w:sz w:val="24"/>
          <w:szCs w:val="24"/>
        </w:rPr>
      </w:pPr>
    </w:p>
    <w:p w:rsidR="00D81F1D" w:rsidRPr="009A0691" w:rsidRDefault="00D81F1D" w:rsidP="00AD36FD">
      <w:pPr>
        <w:jc w:val="center"/>
        <w:rPr>
          <w:b/>
          <w:sz w:val="24"/>
          <w:szCs w:val="24"/>
        </w:rPr>
      </w:pPr>
      <w:r w:rsidRPr="009A0691">
        <w:rPr>
          <w:b/>
          <w:sz w:val="24"/>
          <w:szCs w:val="24"/>
        </w:rPr>
        <w:t>Д  Е  К  Л  А  Р  А  Ц  И  Я</w:t>
      </w:r>
    </w:p>
    <w:p w:rsidR="00D81F1D" w:rsidRPr="009A0691" w:rsidRDefault="00D81F1D" w:rsidP="00AD36FD">
      <w:pPr>
        <w:rPr>
          <w:b/>
          <w:sz w:val="24"/>
          <w:szCs w:val="24"/>
        </w:rPr>
      </w:pPr>
    </w:p>
    <w:p w:rsidR="00D81F1D" w:rsidRPr="009A0691" w:rsidRDefault="00D81F1D" w:rsidP="00AD36FD">
      <w:pPr>
        <w:jc w:val="center"/>
        <w:rPr>
          <w:b/>
          <w:sz w:val="24"/>
          <w:szCs w:val="24"/>
        </w:rPr>
      </w:pPr>
      <w:r w:rsidRPr="009A0691">
        <w:rPr>
          <w:b/>
          <w:sz w:val="24"/>
          <w:szCs w:val="24"/>
        </w:rPr>
        <w:t>по чл. 47, ал. 9 от ЗОП</w:t>
      </w:r>
      <w:r w:rsidRPr="009A0691">
        <w:rPr>
          <w:sz w:val="24"/>
          <w:szCs w:val="24"/>
        </w:rPr>
        <w:t xml:space="preserve"> </w:t>
      </w:r>
      <w:r w:rsidRPr="009A0691">
        <w:rPr>
          <w:b/>
          <w:sz w:val="24"/>
          <w:szCs w:val="24"/>
        </w:rPr>
        <w:t>за удостоверяване липсата на обстоятелствата по чл. 47, ал. 1, ал. 5 и изискванията по ал. 2, т. 1 - 5 от ЗОП</w:t>
      </w:r>
    </w:p>
    <w:p w:rsidR="00D81F1D" w:rsidRPr="009A0691" w:rsidRDefault="00D81F1D" w:rsidP="00AD36FD">
      <w:pPr>
        <w:rPr>
          <w:sz w:val="24"/>
          <w:szCs w:val="24"/>
        </w:rPr>
      </w:pPr>
    </w:p>
    <w:p w:rsidR="00D81F1D" w:rsidRPr="009A0691" w:rsidRDefault="00D81F1D" w:rsidP="00AD36FD">
      <w:pPr>
        <w:ind w:firstLine="708"/>
        <w:jc w:val="both"/>
        <w:rPr>
          <w:sz w:val="24"/>
          <w:szCs w:val="24"/>
        </w:rPr>
      </w:pPr>
      <w:r w:rsidRPr="009A0691">
        <w:rPr>
          <w:sz w:val="24"/>
          <w:szCs w:val="24"/>
        </w:rPr>
        <w:t>Долуподписаният/ната/..................................................................................................,</w:t>
      </w:r>
    </w:p>
    <w:p w:rsidR="00D81F1D" w:rsidRPr="00367B9D" w:rsidRDefault="00D81F1D" w:rsidP="00367B9D">
      <w:pPr>
        <w:ind w:firstLine="708"/>
        <w:jc w:val="both"/>
        <w:rPr>
          <w:i/>
          <w:sz w:val="24"/>
          <w:szCs w:val="24"/>
          <w:lang w:val="bg-BG"/>
        </w:rPr>
      </w:pPr>
      <w:r w:rsidRPr="00BD4DDF">
        <w:rPr>
          <w:sz w:val="24"/>
          <w:szCs w:val="24"/>
        </w:rPr>
        <w:t>ЕГН...................., л.к. № ........................., издадена на..................... г. от .................................., в качеството ми на .................................................................... (</w:t>
      </w:r>
      <w:r w:rsidRPr="00BD4DDF">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r w:rsidRPr="00BD4DDF">
        <w:rPr>
          <w:sz w:val="24"/>
          <w:szCs w:val="24"/>
        </w:rPr>
        <w:t xml:space="preserve">.) на ..............................................................................., ЕИК …………….., със седалище  и адрес на управление....................................................................................... – участник в открита процедура по възлагане на обществена поръчка с предмет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B75637" w:rsidRDefault="00D81F1D" w:rsidP="00B75637">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Default="00D81F1D" w:rsidP="00852DDA">
      <w:pPr>
        <w:pStyle w:val="Title"/>
        <w:spacing w:line="240" w:lineRule="auto"/>
        <w:ind w:firstLine="0"/>
        <w:jc w:val="both"/>
        <w:rPr>
          <w:rFonts w:ascii="Times New Roman" w:hAnsi="Times New Roman"/>
          <w:sz w:val="24"/>
          <w:szCs w:val="24"/>
          <w:lang w:val="bg-BG"/>
        </w:rPr>
      </w:pPr>
    </w:p>
    <w:p w:rsidR="00D81F1D" w:rsidRDefault="00D81F1D" w:rsidP="00852DDA">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852DDA">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9A0691" w:rsidRDefault="00D81F1D" w:rsidP="00AD36FD">
      <w:pPr>
        <w:jc w:val="both"/>
        <w:rPr>
          <w:i/>
          <w:sz w:val="24"/>
          <w:szCs w:val="24"/>
        </w:rPr>
      </w:pPr>
    </w:p>
    <w:p w:rsidR="00D81F1D" w:rsidRPr="009A0691" w:rsidRDefault="00D81F1D" w:rsidP="00AD36FD">
      <w:pPr>
        <w:jc w:val="center"/>
        <w:rPr>
          <w:b/>
          <w:sz w:val="24"/>
          <w:szCs w:val="24"/>
        </w:rPr>
      </w:pPr>
    </w:p>
    <w:p w:rsidR="00D81F1D" w:rsidRPr="009A0691" w:rsidRDefault="00D81F1D" w:rsidP="00AD36FD">
      <w:pPr>
        <w:jc w:val="center"/>
        <w:rPr>
          <w:b/>
          <w:sz w:val="24"/>
          <w:szCs w:val="24"/>
          <w:lang w:val="en-US"/>
        </w:rPr>
      </w:pPr>
      <w:r w:rsidRPr="009A0691">
        <w:rPr>
          <w:b/>
          <w:sz w:val="24"/>
          <w:szCs w:val="24"/>
        </w:rPr>
        <w:t>Д Е К Л А Р И Р А М, че:</w:t>
      </w:r>
    </w:p>
    <w:p w:rsidR="00D81F1D" w:rsidRPr="009A0691" w:rsidRDefault="00D81F1D" w:rsidP="00AD36FD">
      <w:pPr>
        <w:rPr>
          <w:b/>
          <w:sz w:val="24"/>
          <w:szCs w:val="24"/>
        </w:rPr>
      </w:pPr>
    </w:p>
    <w:p w:rsidR="00D81F1D" w:rsidRPr="009A0691" w:rsidRDefault="00D81F1D" w:rsidP="00AD36FD">
      <w:pPr>
        <w:widowControl w:val="0"/>
        <w:ind w:firstLine="480"/>
        <w:jc w:val="both"/>
        <w:rPr>
          <w:sz w:val="24"/>
          <w:szCs w:val="24"/>
        </w:rPr>
      </w:pPr>
      <w:r w:rsidRPr="009A0691">
        <w:rPr>
          <w:b/>
          <w:bCs/>
          <w:sz w:val="24"/>
          <w:szCs w:val="24"/>
        </w:rPr>
        <w:t>1.</w:t>
      </w:r>
      <w:r w:rsidRPr="009A0691">
        <w:rPr>
          <w:bCs/>
          <w:sz w:val="24"/>
          <w:szCs w:val="24"/>
        </w:rPr>
        <w:t xml:space="preserve"> Не са налице основанията по чл. 47, ал. </w:t>
      </w:r>
      <w:r w:rsidRPr="009A0691">
        <w:rPr>
          <w:sz w:val="24"/>
          <w:szCs w:val="24"/>
        </w:rPr>
        <w:t xml:space="preserve">1 от Закона за обществените поръчки </w:t>
      </w:r>
      <w:r>
        <w:rPr>
          <w:sz w:val="24"/>
          <w:szCs w:val="24"/>
          <w:lang w:val="bg-BG"/>
        </w:rPr>
        <w:t xml:space="preserve">(ЗОП) </w:t>
      </w:r>
      <w:r w:rsidRPr="009A0691">
        <w:rPr>
          <w:sz w:val="24"/>
          <w:szCs w:val="24"/>
        </w:rPr>
        <w:t>за отстраняване от участие в процедура за възлагане на обществена поръчка на кандидат или участник, който:</w:t>
      </w:r>
    </w:p>
    <w:p w:rsidR="00D81F1D" w:rsidRPr="009A0691" w:rsidRDefault="00D81F1D" w:rsidP="00AD36FD">
      <w:pPr>
        <w:widowControl w:val="0"/>
        <w:ind w:firstLine="708"/>
        <w:jc w:val="both"/>
        <w:rPr>
          <w:sz w:val="24"/>
          <w:szCs w:val="24"/>
        </w:rPr>
      </w:pPr>
      <w:r w:rsidRPr="009A0691">
        <w:rPr>
          <w:sz w:val="24"/>
          <w:szCs w:val="24"/>
        </w:rPr>
        <w:t>-  е осъден с влязла в сила присъда, освен ако е реабилитиран, за престъпление против финансовата, данъчната или осигурителната система, включително изпиране на пари, по чл. 253 - 260 от Наказателния кодекс</w:t>
      </w:r>
      <w:r>
        <w:rPr>
          <w:sz w:val="24"/>
          <w:szCs w:val="24"/>
          <w:lang w:val="bg-BG"/>
        </w:rPr>
        <w:t xml:space="preserve"> (НК)</w:t>
      </w:r>
      <w:r w:rsidRPr="009A0691">
        <w:rPr>
          <w:sz w:val="24"/>
          <w:szCs w:val="24"/>
        </w:rPr>
        <w:t>; подкуп по чл. 301 - 307 от Н</w:t>
      </w:r>
      <w:r>
        <w:rPr>
          <w:sz w:val="24"/>
          <w:szCs w:val="24"/>
          <w:lang w:val="bg-BG"/>
        </w:rPr>
        <w:t>К</w:t>
      </w:r>
      <w:r w:rsidRPr="009A0691">
        <w:rPr>
          <w:sz w:val="24"/>
          <w:szCs w:val="24"/>
        </w:rPr>
        <w:t>; участие в организирана престъпна група по чл. 321 и 321а от Н</w:t>
      </w:r>
      <w:r>
        <w:rPr>
          <w:sz w:val="24"/>
          <w:szCs w:val="24"/>
          <w:lang w:val="bg-BG"/>
        </w:rPr>
        <w:t>К</w:t>
      </w:r>
      <w:r w:rsidRPr="009A0691">
        <w:rPr>
          <w:sz w:val="24"/>
          <w:szCs w:val="24"/>
        </w:rPr>
        <w:t xml:space="preserve">; престъпление против собствеността по чл. 194 - 217 от </w:t>
      </w:r>
      <w:r>
        <w:rPr>
          <w:sz w:val="24"/>
          <w:szCs w:val="24"/>
          <w:lang w:val="bg-BG"/>
        </w:rPr>
        <w:t>НК</w:t>
      </w:r>
      <w:r w:rsidRPr="009A0691">
        <w:rPr>
          <w:sz w:val="24"/>
          <w:szCs w:val="24"/>
        </w:rPr>
        <w:t>; престъпление против стопанството по чл. 219 - 252 от Н</w:t>
      </w:r>
      <w:r>
        <w:rPr>
          <w:sz w:val="24"/>
          <w:szCs w:val="24"/>
          <w:lang w:val="bg-BG"/>
        </w:rPr>
        <w:t>К</w:t>
      </w:r>
      <w:r w:rsidRPr="009A0691">
        <w:rPr>
          <w:sz w:val="24"/>
          <w:szCs w:val="24"/>
        </w:rPr>
        <w:t>; престъпление по чл. 108а от Н</w:t>
      </w:r>
      <w:r>
        <w:rPr>
          <w:sz w:val="24"/>
          <w:szCs w:val="24"/>
          <w:lang w:val="bg-BG"/>
        </w:rPr>
        <w:t>К</w:t>
      </w:r>
      <w:r w:rsidRPr="009A0691">
        <w:rPr>
          <w:sz w:val="24"/>
          <w:szCs w:val="24"/>
        </w:rPr>
        <w:t xml:space="preserve"> - при възлагане на поръчки по чл. 3, ал. 2; </w:t>
      </w:r>
    </w:p>
    <w:p w:rsidR="00D81F1D" w:rsidRPr="009A0691" w:rsidRDefault="00D81F1D" w:rsidP="00AD36FD">
      <w:pPr>
        <w:widowControl w:val="0"/>
        <w:ind w:firstLine="708"/>
        <w:jc w:val="both"/>
        <w:rPr>
          <w:sz w:val="24"/>
          <w:szCs w:val="24"/>
        </w:rPr>
      </w:pPr>
      <w:r w:rsidRPr="009A0691">
        <w:rPr>
          <w:sz w:val="24"/>
          <w:szCs w:val="24"/>
        </w:rPr>
        <w:t>-  е обявен в несъстоятелност;</w:t>
      </w:r>
    </w:p>
    <w:p w:rsidR="00D81F1D" w:rsidRPr="009A0691" w:rsidRDefault="00D81F1D" w:rsidP="00AD36FD">
      <w:pPr>
        <w:widowControl w:val="0"/>
        <w:ind w:firstLine="708"/>
        <w:jc w:val="both"/>
        <w:rPr>
          <w:sz w:val="24"/>
          <w:szCs w:val="24"/>
        </w:rPr>
      </w:pPr>
      <w:r w:rsidRPr="009A0691">
        <w:rPr>
          <w:sz w:val="24"/>
          <w:szCs w:val="24"/>
        </w:rPr>
        <w:t>- е в производство по ликвидация или се намира в подобна процедура съгласно националните закони и подзаконови актове;</w:t>
      </w:r>
    </w:p>
    <w:p w:rsidR="00D81F1D" w:rsidRPr="009A0691" w:rsidRDefault="00D81F1D" w:rsidP="00AD36FD">
      <w:pPr>
        <w:widowControl w:val="0"/>
        <w:ind w:firstLine="708"/>
        <w:jc w:val="both"/>
        <w:rPr>
          <w:sz w:val="24"/>
          <w:szCs w:val="24"/>
        </w:rPr>
      </w:pPr>
      <w:r w:rsidRPr="009A0691">
        <w:rPr>
          <w:sz w:val="24"/>
          <w:szCs w:val="24"/>
        </w:rPr>
        <w:t xml:space="preserve">- има задължения по смисъла на чл. 162, ал. 2, т. 1 от Данъчно-осигурителния процесуален кодекс </w:t>
      </w:r>
      <w:r>
        <w:rPr>
          <w:sz w:val="24"/>
          <w:szCs w:val="24"/>
          <w:lang w:val="bg-BG"/>
        </w:rPr>
        <w:t xml:space="preserve">(ДОПК) </w:t>
      </w:r>
      <w:r w:rsidRPr="009A0691">
        <w:rPr>
          <w:sz w:val="24"/>
          <w:szCs w:val="24"/>
        </w:rPr>
        <w:t>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D81F1D" w:rsidRPr="009A0691" w:rsidRDefault="00D81F1D" w:rsidP="00AD36FD">
      <w:pPr>
        <w:widowControl w:val="0"/>
        <w:ind w:firstLine="480"/>
        <w:jc w:val="both"/>
        <w:rPr>
          <w:sz w:val="24"/>
          <w:szCs w:val="24"/>
        </w:rPr>
      </w:pPr>
      <w:r w:rsidRPr="009A0691">
        <w:rPr>
          <w:b/>
          <w:sz w:val="24"/>
          <w:szCs w:val="24"/>
        </w:rPr>
        <w:t>2.</w:t>
      </w:r>
      <w:r w:rsidRPr="009A0691">
        <w:rPr>
          <w:sz w:val="24"/>
          <w:szCs w:val="24"/>
        </w:rPr>
        <w:t xml:space="preserve"> </w:t>
      </w:r>
      <w:r w:rsidRPr="009A0691">
        <w:rPr>
          <w:bCs/>
          <w:sz w:val="24"/>
          <w:szCs w:val="24"/>
        </w:rPr>
        <w:t xml:space="preserve">Не са налице обстоятелствата по </w:t>
      </w:r>
      <w:r w:rsidRPr="009A0691">
        <w:rPr>
          <w:sz w:val="24"/>
          <w:szCs w:val="24"/>
        </w:rPr>
        <w:t>чл. 47, ал. 5 от З</w:t>
      </w:r>
      <w:r>
        <w:rPr>
          <w:sz w:val="24"/>
          <w:szCs w:val="24"/>
          <w:lang w:val="bg-BG"/>
        </w:rPr>
        <w:t>ОП</w:t>
      </w:r>
      <w:r w:rsidRPr="009A0691">
        <w:rPr>
          <w:sz w:val="24"/>
          <w:szCs w:val="24"/>
        </w:rPr>
        <w:t>, не даващи право да участват в процедура за възлагане на обществена поръчка на кандидати или участници:</w:t>
      </w:r>
    </w:p>
    <w:p w:rsidR="00D81F1D" w:rsidRPr="009A0691" w:rsidRDefault="00D81F1D" w:rsidP="00AD36FD">
      <w:pPr>
        <w:widowControl w:val="0"/>
        <w:ind w:firstLine="480"/>
        <w:jc w:val="both"/>
        <w:rPr>
          <w:sz w:val="24"/>
          <w:szCs w:val="24"/>
        </w:rPr>
      </w:pPr>
      <w:r w:rsidRPr="009A0691">
        <w:rPr>
          <w:sz w:val="24"/>
          <w:szCs w:val="24"/>
        </w:rPr>
        <w:t xml:space="preserve">- при които лицата по ал. 4 са свързани лица с възложителя или със служители на ръководна длъжност в неговата организация; </w:t>
      </w:r>
    </w:p>
    <w:p w:rsidR="00D81F1D" w:rsidRPr="009A0691" w:rsidRDefault="00D81F1D" w:rsidP="00AD36FD">
      <w:pPr>
        <w:widowControl w:val="0"/>
        <w:ind w:firstLine="480"/>
        <w:jc w:val="both"/>
        <w:rPr>
          <w:sz w:val="24"/>
          <w:szCs w:val="24"/>
        </w:rPr>
      </w:pPr>
      <w:r w:rsidRPr="009A0691">
        <w:rPr>
          <w:sz w:val="24"/>
          <w:szCs w:val="24"/>
        </w:rPr>
        <w:t>- които са сключили договор с лице по чл. 21 или 22 от Закона за предотвратяване и установяване на конфликт на интереси</w:t>
      </w:r>
      <w:r>
        <w:rPr>
          <w:sz w:val="24"/>
          <w:szCs w:val="24"/>
          <w:lang w:val="bg-BG"/>
        </w:rPr>
        <w:t xml:space="preserve"> (ЗПУКИ)</w:t>
      </w:r>
      <w:r w:rsidRPr="009A0691">
        <w:rPr>
          <w:sz w:val="24"/>
          <w:szCs w:val="24"/>
        </w:rPr>
        <w:t>.</w:t>
      </w:r>
    </w:p>
    <w:p w:rsidR="00D81F1D" w:rsidRPr="009A0691" w:rsidRDefault="00D81F1D" w:rsidP="00AD36FD">
      <w:pPr>
        <w:widowControl w:val="0"/>
        <w:ind w:firstLine="480"/>
        <w:jc w:val="both"/>
        <w:rPr>
          <w:sz w:val="24"/>
          <w:szCs w:val="24"/>
        </w:rPr>
      </w:pPr>
      <w:r w:rsidRPr="009A0691">
        <w:rPr>
          <w:b/>
          <w:sz w:val="24"/>
          <w:szCs w:val="24"/>
        </w:rPr>
        <w:t xml:space="preserve">3.  </w:t>
      </w:r>
      <w:r w:rsidRPr="009A0691">
        <w:rPr>
          <w:bCs/>
          <w:sz w:val="24"/>
          <w:szCs w:val="24"/>
        </w:rPr>
        <w:t xml:space="preserve">Не са налице обстоятелствата </w:t>
      </w:r>
      <w:r w:rsidRPr="009A0691">
        <w:rPr>
          <w:sz w:val="24"/>
          <w:szCs w:val="24"/>
        </w:rPr>
        <w:t>по чл. 47, ал.</w:t>
      </w:r>
      <w:r w:rsidRPr="009A0691">
        <w:rPr>
          <w:b/>
          <w:sz w:val="24"/>
          <w:szCs w:val="24"/>
        </w:rPr>
        <w:t xml:space="preserve"> </w:t>
      </w:r>
      <w:r w:rsidRPr="009A0691">
        <w:rPr>
          <w:sz w:val="24"/>
          <w:szCs w:val="24"/>
        </w:rPr>
        <w:t>2 от З</w:t>
      </w:r>
      <w:r>
        <w:rPr>
          <w:sz w:val="24"/>
          <w:szCs w:val="24"/>
          <w:lang w:val="bg-BG"/>
        </w:rPr>
        <w:t>ОП</w:t>
      </w:r>
      <w:r w:rsidRPr="009A0691">
        <w:rPr>
          <w:sz w:val="24"/>
          <w:szCs w:val="24"/>
        </w:rPr>
        <w:t>, даващи право на Възложителя да отстрани от участие в процедура за възлагане на обществена поръчка кандидат или участник:</w:t>
      </w:r>
    </w:p>
    <w:p w:rsidR="00D81F1D" w:rsidRPr="009A0691" w:rsidRDefault="00D81F1D" w:rsidP="00AD36FD">
      <w:pPr>
        <w:widowControl w:val="0"/>
        <w:ind w:firstLine="480"/>
        <w:jc w:val="both"/>
        <w:rPr>
          <w:sz w:val="24"/>
          <w:szCs w:val="24"/>
        </w:rPr>
      </w:pPr>
      <w:r w:rsidRPr="009A0691">
        <w:rPr>
          <w:sz w:val="24"/>
          <w:szCs w:val="24"/>
        </w:rPr>
        <w:t>- който е в открито производство по несъстоятелност, или е сключил извънсъдебно споразумение с кредиторите си по смисъла на чл. 740 от Търговския закон</w:t>
      </w:r>
      <w:r>
        <w:rPr>
          <w:sz w:val="24"/>
          <w:szCs w:val="24"/>
          <w:lang w:val="bg-BG"/>
        </w:rPr>
        <w:t xml:space="preserve"> (ТЗ)</w:t>
      </w:r>
      <w:r w:rsidRPr="009A0691">
        <w:rPr>
          <w:sz w:val="24"/>
          <w:szCs w:val="24"/>
        </w:rPr>
        <w:t>,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D81F1D" w:rsidRPr="009A0691" w:rsidRDefault="00D81F1D" w:rsidP="00AD36FD">
      <w:pPr>
        <w:widowControl w:val="0"/>
        <w:ind w:firstLine="480"/>
        <w:jc w:val="both"/>
        <w:rPr>
          <w:sz w:val="24"/>
          <w:szCs w:val="24"/>
        </w:rPr>
      </w:pPr>
      <w:r w:rsidRPr="009A0691">
        <w:rPr>
          <w:sz w:val="24"/>
          <w:szCs w:val="24"/>
        </w:rPr>
        <w:t>- 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p>
    <w:p w:rsidR="00D81F1D" w:rsidRPr="009A0691" w:rsidRDefault="00D81F1D" w:rsidP="00AD36FD">
      <w:pPr>
        <w:widowControl w:val="0"/>
        <w:ind w:firstLine="480"/>
        <w:jc w:val="both"/>
        <w:rPr>
          <w:sz w:val="24"/>
          <w:szCs w:val="24"/>
        </w:rPr>
      </w:pPr>
      <w:r w:rsidRPr="009A0691">
        <w:rPr>
          <w:sz w:val="24"/>
          <w:szCs w:val="24"/>
        </w:rPr>
        <w:t>- който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доказано от възложителя с влязло в сила съдебно решение;</w:t>
      </w:r>
    </w:p>
    <w:p w:rsidR="00D81F1D" w:rsidRPr="009A0691" w:rsidRDefault="00D81F1D" w:rsidP="00AD36FD">
      <w:pPr>
        <w:widowControl w:val="0"/>
        <w:ind w:firstLine="480"/>
        <w:jc w:val="both"/>
        <w:rPr>
          <w:sz w:val="24"/>
          <w:szCs w:val="24"/>
        </w:rPr>
      </w:pPr>
      <w:r w:rsidRPr="009A0691">
        <w:rPr>
          <w:sz w:val="24"/>
          <w:szCs w:val="24"/>
        </w:rPr>
        <w:t>- който е осъден с влязла в сила присъда, освен ако е реабилитиран за престъпление по чл. 136 от Н</w:t>
      </w:r>
      <w:r>
        <w:rPr>
          <w:sz w:val="24"/>
          <w:szCs w:val="24"/>
          <w:lang w:val="bg-BG"/>
        </w:rPr>
        <w:t>К</w:t>
      </w:r>
      <w:r w:rsidRPr="009A0691">
        <w:rPr>
          <w:sz w:val="24"/>
          <w:szCs w:val="24"/>
        </w:rPr>
        <w:t>, свързано със здравословните и безопасни условия на труд, или по чл. 172 от Н</w:t>
      </w:r>
      <w:r>
        <w:rPr>
          <w:sz w:val="24"/>
          <w:szCs w:val="24"/>
          <w:lang w:val="bg-BG"/>
        </w:rPr>
        <w:t>К</w:t>
      </w:r>
      <w:r w:rsidRPr="009A0691">
        <w:rPr>
          <w:sz w:val="24"/>
          <w:szCs w:val="24"/>
        </w:rPr>
        <w:t xml:space="preserve"> против трудовите права на работниците;</w:t>
      </w:r>
    </w:p>
    <w:p w:rsidR="00D81F1D" w:rsidRPr="009A0691" w:rsidRDefault="00D81F1D" w:rsidP="00AD36FD">
      <w:pPr>
        <w:widowControl w:val="0"/>
        <w:ind w:firstLine="480"/>
        <w:jc w:val="both"/>
        <w:rPr>
          <w:sz w:val="24"/>
          <w:szCs w:val="24"/>
        </w:rPr>
      </w:pPr>
      <w:r w:rsidRPr="009A0691">
        <w:rPr>
          <w:sz w:val="24"/>
          <w:szCs w:val="24"/>
        </w:rPr>
        <w:t xml:space="preserve">- който е осъден с влязла в сила присъда за престъпление по чл. 313 от </w:t>
      </w:r>
      <w:r>
        <w:rPr>
          <w:sz w:val="24"/>
          <w:szCs w:val="24"/>
          <w:lang w:val="bg-BG"/>
        </w:rPr>
        <w:t>НК</w:t>
      </w:r>
      <w:r w:rsidRPr="009A0691">
        <w:rPr>
          <w:sz w:val="24"/>
          <w:szCs w:val="24"/>
        </w:rPr>
        <w:t xml:space="preserve"> във връзка с провеждане на процедури за възлагане на обществени поръчки;</w:t>
      </w:r>
    </w:p>
    <w:p w:rsidR="00D81F1D" w:rsidRPr="009A0691" w:rsidRDefault="00D81F1D" w:rsidP="00AD36FD">
      <w:pPr>
        <w:jc w:val="both"/>
        <w:rPr>
          <w:sz w:val="24"/>
          <w:szCs w:val="24"/>
        </w:rPr>
      </w:pPr>
    </w:p>
    <w:p w:rsidR="00D81F1D" w:rsidRPr="009A0691" w:rsidRDefault="00D81F1D" w:rsidP="00AD36FD">
      <w:pPr>
        <w:ind w:firstLine="540"/>
        <w:jc w:val="both"/>
        <w:rPr>
          <w:sz w:val="24"/>
          <w:szCs w:val="24"/>
        </w:rPr>
      </w:pPr>
      <w:r w:rsidRPr="009A0691">
        <w:rPr>
          <w:sz w:val="24"/>
          <w:szCs w:val="24"/>
        </w:rPr>
        <w:t xml:space="preserve">Задължавам се да уведомя </w:t>
      </w:r>
      <w:r w:rsidRPr="00434A92">
        <w:rPr>
          <w:sz w:val="24"/>
          <w:szCs w:val="24"/>
        </w:rPr>
        <w:t>Изпълнителна агенция „Автомобилна администрация”</w:t>
      </w:r>
      <w:r w:rsidRPr="009A0691">
        <w:rPr>
          <w:sz w:val="24"/>
          <w:szCs w:val="24"/>
        </w:rPr>
        <w:t xml:space="preserve"> за всички настъпили промени в обстоятелствата в 7-дневен срок от настъпването им.</w:t>
      </w:r>
    </w:p>
    <w:p w:rsidR="00D81F1D" w:rsidRPr="009A0691" w:rsidRDefault="00D81F1D" w:rsidP="00AD36FD">
      <w:pPr>
        <w:ind w:firstLine="540"/>
        <w:jc w:val="both"/>
        <w:rPr>
          <w:sz w:val="24"/>
          <w:szCs w:val="24"/>
        </w:rPr>
      </w:pPr>
      <w:r w:rsidRPr="009A0691">
        <w:rPr>
          <w:sz w:val="24"/>
          <w:szCs w:val="24"/>
        </w:rPr>
        <w:t>Известно ми е, че за неверни данни нося наказателна отговорност по чл. 313 от Наказателния кодекс на Република България.</w:t>
      </w:r>
    </w:p>
    <w:p w:rsidR="00D81F1D" w:rsidRPr="009A0691" w:rsidRDefault="00D81F1D" w:rsidP="00AD36FD">
      <w:pPr>
        <w:jc w:val="both"/>
        <w:rPr>
          <w:b/>
          <w:sz w:val="24"/>
          <w:szCs w:val="24"/>
        </w:rPr>
      </w:pPr>
    </w:p>
    <w:p w:rsidR="00D81F1D" w:rsidRPr="009A0691" w:rsidRDefault="00D81F1D" w:rsidP="00AD36FD">
      <w:pPr>
        <w:jc w:val="both"/>
        <w:rPr>
          <w:b/>
          <w:sz w:val="24"/>
          <w:szCs w:val="24"/>
        </w:rPr>
      </w:pPr>
      <w:r w:rsidRPr="009A0691">
        <w:rPr>
          <w:b/>
          <w:sz w:val="24"/>
          <w:szCs w:val="24"/>
        </w:rPr>
        <w:t>Дата: ..............................                                       Декларатор: ................................</w:t>
      </w:r>
    </w:p>
    <w:p w:rsidR="00D81F1D" w:rsidRPr="00FC3FFA" w:rsidRDefault="00D81F1D" w:rsidP="00AD36FD">
      <w:pPr>
        <w:jc w:val="both"/>
        <w:rPr>
          <w:b/>
          <w:i/>
          <w:sz w:val="24"/>
          <w:szCs w:val="24"/>
          <w:lang w:val="bg-BG"/>
        </w:rPr>
      </w:pPr>
      <w:r w:rsidRPr="009A0691">
        <w:rPr>
          <w:b/>
          <w:i/>
          <w:sz w:val="24"/>
          <w:szCs w:val="24"/>
        </w:rPr>
        <w:t xml:space="preserve">                                                                                                      </w:t>
      </w:r>
      <w:r>
        <w:rPr>
          <w:b/>
          <w:i/>
          <w:sz w:val="24"/>
          <w:szCs w:val="24"/>
          <w:lang w:val="bg-BG"/>
        </w:rPr>
        <w:t xml:space="preserve"> </w:t>
      </w:r>
      <w:r w:rsidRPr="009A0691">
        <w:rPr>
          <w:b/>
          <w:i/>
          <w:sz w:val="24"/>
          <w:szCs w:val="24"/>
        </w:rPr>
        <w:t xml:space="preserve"> </w:t>
      </w:r>
      <w:r>
        <w:rPr>
          <w:b/>
          <w:i/>
          <w:sz w:val="24"/>
          <w:szCs w:val="24"/>
          <w:lang w:val="bg-BG"/>
        </w:rPr>
        <w:t>(</w:t>
      </w:r>
      <w:r w:rsidRPr="009A0691">
        <w:rPr>
          <w:b/>
          <w:i/>
          <w:sz w:val="24"/>
          <w:szCs w:val="24"/>
        </w:rPr>
        <w:t>подпис и печат</w:t>
      </w:r>
      <w:r>
        <w:rPr>
          <w:b/>
          <w:i/>
          <w:sz w:val="24"/>
          <w:szCs w:val="24"/>
          <w:lang w:val="bg-BG"/>
        </w:rPr>
        <w:t>)</w:t>
      </w:r>
    </w:p>
    <w:p w:rsidR="00D81F1D" w:rsidRPr="009A0691" w:rsidRDefault="00D81F1D" w:rsidP="00AD36FD">
      <w:pPr>
        <w:widowControl w:val="0"/>
        <w:jc w:val="both"/>
        <w:rPr>
          <w:b/>
          <w:i/>
          <w:sz w:val="24"/>
          <w:szCs w:val="24"/>
        </w:rPr>
      </w:pPr>
    </w:p>
    <w:p w:rsidR="00D81F1D" w:rsidRPr="00663221" w:rsidRDefault="00D81F1D" w:rsidP="00AD36FD">
      <w:pPr>
        <w:widowControl w:val="0"/>
        <w:jc w:val="both"/>
        <w:rPr>
          <w:b/>
          <w:i/>
          <w:lang w:val="bg-BG"/>
        </w:rPr>
      </w:pPr>
      <w:r w:rsidRPr="00663221">
        <w:rPr>
          <w:b/>
          <w:i/>
        </w:rPr>
        <w:t xml:space="preserve">Забележка: </w:t>
      </w:r>
    </w:p>
    <w:p w:rsidR="00D81F1D" w:rsidRPr="00663221" w:rsidRDefault="00D81F1D" w:rsidP="00663221">
      <w:pPr>
        <w:widowControl w:val="0"/>
        <w:ind w:firstLine="708"/>
        <w:jc w:val="both"/>
        <w:rPr>
          <w:i/>
        </w:rPr>
      </w:pPr>
      <w:r w:rsidRPr="00663221">
        <w:rPr>
          <w:i/>
        </w:rPr>
        <w:t xml:space="preserve">Декларацията се подписва лично от посочените </w:t>
      </w:r>
      <w:r w:rsidRPr="00663221">
        <w:rPr>
          <w:i/>
          <w:lang w:val="bg-BG"/>
        </w:rPr>
        <w:t xml:space="preserve">по-долу </w:t>
      </w:r>
      <w:r w:rsidRPr="00663221">
        <w:rPr>
          <w:i/>
        </w:rPr>
        <w:t xml:space="preserve">лица. </w:t>
      </w:r>
      <w:r w:rsidRPr="00663221">
        <w:rPr>
          <w:i/>
        </w:rPr>
        <w:tab/>
      </w:r>
      <w:r w:rsidRPr="00663221">
        <w:rPr>
          <w:i/>
        </w:rPr>
        <w:tab/>
        <w:t xml:space="preserve">                                 </w:t>
      </w:r>
    </w:p>
    <w:p w:rsidR="00D81F1D" w:rsidRPr="00663221" w:rsidRDefault="00D81F1D" w:rsidP="00663221">
      <w:pPr>
        <w:ind w:firstLine="708"/>
        <w:jc w:val="both"/>
        <w:rPr>
          <w:bCs/>
          <w:lang w:val="bg-BG"/>
        </w:rPr>
      </w:pPr>
      <w:r w:rsidRPr="00663221">
        <w:rPr>
          <w:bCs/>
          <w:i/>
          <w:lang w:val="bg-BG"/>
        </w:rPr>
        <w:t>Когато участник в процедурата е обединение, което не е юридическо лице, декларацията по чл. 47 ал. 9 от ЗОП се представя за всяко физическо или юридическо лице, включено в обединението.</w:t>
      </w:r>
    </w:p>
    <w:p w:rsidR="00D81F1D" w:rsidRPr="00663221" w:rsidRDefault="00D81F1D" w:rsidP="00663221">
      <w:pPr>
        <w:ind w:firstLine="708"/>
        <w:jc w:val="both"/>
        <w:rPr>
          <w:bCs/>
          <w:i/>
          <w:lang w:val="bg-BG"/>
        </w:rPr>
      </w:pPr>
      <w:r w:rsidRPr="00663221">
        <w:rPr>
          <w:bCs/>
          <w:i/>
          <w:lang w:val="bg-BG"/>
        </w:rPr>
        <w:t>Когато участникът предвижда участието на подизпълнители при изпълнение на поръчката, изискванията по ЗОП, посочени в чл. 47, ал. 1, т. 1, (без б. „е“), т. 2, т. 3 и т. 4 и ал. 5, т. 1 и т. 2 от ЗОП, се прилагат и за подизпълнителите. В този случай, при условията на чл. 47, ал. 8 от ЗОП, декларацията за липса на обстоятелства съгласно чл. 47, ал. 1, т. 1, (без б. „е“), т. 2, т. 3 и т. 4 и ал. 5, т. 1 и т. 2 от ЗОП се представя за всеки един от подизпълнителите (по образец към настоящата документация).</w:t>
      </w:r>
    </w:p>
    <w:p w:rsidR="00D81F1D" w:rsidRPr="00663221" w:rsidRDefault="00D81F1D" w:rsidP="00AD36FD">
      <w:pPr>
        <w:widowControl w:val="0"/>
        <w:ind w:firstLine="708"/>
        <w:jc w:val="both"/>
        <w:rPr>
          <w:i/>
        </w:rPr>
      </w:pPr>
      <w:r w:rsidRPr="00663221">
        <w:rPr>
          <w:i/>
        </w:rPr>
        <w:t xml:space="preserve">Когато кандидатите или участниците са юридически лица, изискванията по т. 1 и т. 2 се прилагат и декларации се попълват от лицата, посочени в чл.47, ал.4 от ЗОП, а именно:               </w:t>
      </w:r>
    </w:p>
    <w:p w:rsidR="00D81F1D" w:rsidRPr="00663221" w:rsidRDefault="00D81F1D" w:rsidP="00AD36FD">
      <w:pPr>
        <w:widowControl w:val="0"/>
        <w:ind w:firstLine="708"/>
        <w:jc w:val="both"/>
        <w:rPr>
          <w:i/>
        </w:rPr>
      </w:pPr>
      <w:r w:rsidRPr="00663221">
        <w:rPr>
          <w:i/>
        </w:rPr>
        <w:t>1. при събирателно дружество - за лицата по чл. 84, ал. 1 и чл. 89, ал. 1 от</w:t>
      </w:r>
      <w:r w:rsidRPr="00663221">
        <w:rPr>
          <w:i/>
          <w:lang w:val="bg-BG"/>
        </w:rPr>
        <w:t>ТЗ</w:t>
      </w:r>
      <w:r w:rsidRPr="00663221">
        <w:rPr>
          <w:i/>
        </w:rPr>
        <w:t xml:space="preserve">; </w:t>
      </w:r>
    </w:p>
    <w:p w:rsidR="00D81F1D" w:rsidRPr="00663221" w:rsidRDefault="00D81F1D" w:rsidP="00AD36FD">
      <w:pPr>
        <w:widowControl w:val="0"/>
        <w:ind w:firstLine="708"/>
        <w:jc w:val="both"/>
        <w:rPr>
          <w:i/>
        </w:rPr>
      </w:pPr>
      <w:r w:rsidRPr="00663221">
        <w:rPr>
          <w:i/>
        </w:rPr>
        <w:t xml:space="preserve">2. при командитно дружество - за лицата по чл. 105 от </w:t>
      </w:r>
      <w:r w:rsidRPr="00663221">
        <w:rPr>
          <w:i/>
          <w:lang w:val="bg-BG"/>
        </w:rPr>
        <w:t>ТЗ</w:t>
      </w:r>
      <w:r w:rsidRPr="00663221">
        <w:rPr>
          <w:i/>
        </w:rPr>
        <w:t>, без ограничено отговорните съдружници;</w:t>
      </w:r>
    </w:p>
    <w:p w:rsidR="00D81F1D" w:rsidRPr="00663221" w:rsidRDefault="00D81F1D" w:rsidP="00AD36FD">
      <w:pPr>
        <w:widowControl w:val="0"/>
        <w:ind w:firstLine="708"/>
        <w:jc w:val="both"/>
        <w:rPr>
          <w:i/>
        </w:rPr>
      </w:pPr>
      <w:r w:rsidRPr="00663221">
        <w:rPr>
          <w:i/>
        </w:rPr>
        <w:t>3. при дружество с ограничена отговорност - за лицата по чл. 141, ал. 2 от Т</w:t>
      </w:r>
      <w:r w:rsidRPr="00663221">
        <w:rPr>
          <w:i/>
          <w:lang w:val="bg-BG"/>
        </w:rPr>
        <w:t>З</w:t>
      </w:r>
      <w:r w:rsidRPr="00663221">
        <w:rPr>
          <w:i/>
        </w:rPr>
        <w:t>, а при еднолично дружество с ограничена отговорност - за лицата по чл. 147, ал. 1 от Т</w:t>
      </w:r>
      <w:r w:rsidRPr="00663221">
        <w:rPr>
          <w:i/>
          <w:lang w:val="bg-BG"/>
        </w:rPr>
        <w:t>З</w:t>
      </w:r>
      <w:r w:rsidRPr="00663221">
        <w:rPr>
          <w:i/>
        </w:rPr>
        <w:t xml:space="preserve">; </w:t>
      </w:r>
    </w:p>
    <w:p w:rsidR="00D81F1D" w:rsidRPr="00663221" w:rsidRDefault="00D81F1D" w:rsidP="00AD36FD">
      <w:pPr>
        <w:widowControl w:val="0"/>
        <w:ind w:firstLine="708"/>
        <w:jc w:val="both"/>
        <w:rPr>
          <w:i/>
        </w:rPr>
      </w:pPr>
      <w:r w:rsidRPr="00663221">
        <w:rPr>
          <w:i/>
        </w:rPr>
        <w:t>4. при акционерно дружество - за овластените лица по чл. 235, ал. 2 от Т</w:t>
      </w:r>
      <w:r w:rsidRPr="00663221">
        <w:rPr>
          <w:i/>
          <w:lang w:val="bg-BG"/>
        </w:rPr>
        <w:t>З</w:t>
      </w:r>
      <w:r w:rsidRPr="00663221">
        <w:rPr>
          <w:i/>
        </w:rPr>
        <w:t xml:space="preserve">, а при липса на овластяване - за лицата по чл. 235, ал. 1 от </w:t>
      </w:r>
      <w:r w:rsidRPr="00663221">
        <w:rPr>
          <w:i/>
          <w:lang w:val="bg-BG"/>
        </w:rPr>
        <w:t>ТЗ</w:t>
      </w:r>
      <w:r w:rsidRPr="00663221">
        <w:rPr>
          <w:i/>
        </w:rPr>
        <w:t>;</w:t>
      </w:r>
    </w:p>
    <w:p w:rsidR="00D81F1D" w:rsidRPr="00663221" w:rsidRDefault="00D81F1D" w:rsidP="00AD36FD">
      <w:pPr>
        <w:widowControl w:val="0"/>
        <w:ind w:firstLine="708"/>
        <w:jc w:val="both"/>
        <w:rPr>
          <w:i/>
        </w:rPr>
      </w:pPr>
      <w:r w:rsidRPr="00663221">
        <w:rPr>
          <w:i/>
        </w:rPr>
        <w:t>5. при командитно дружество с акции - за лицата по чл. 244, ал. 4 от Т</w:t>
      </w:r>
      <w:r w:rsidRPr="00663221">
        <w:rPr>
          <w:i/>
          <w:lang w:val="bg-BG"/>
        </w:rPr>
        <w:t>З</w:t>
      </w:r>
      <w:r w:rsidRPr="00663221">
        <w:rPr>
          <w:i/>
        </w:rPr>
        <w:t xml:space="preserve">; </w:t>
      </w:r>
    </w:p>
    <w:p w:rsidR="00D81F1D" w:rsidRPr="00663221" w:rsidRDefault="00D81F1D" w:rsidP="00AD36FD">
      <w:pPr>
        <w:widowControl w:val="0"/>
        <w:ind w:firstLine="708"/>
        <w:jc w:val="both"/>
        <w:rPr>
          <w:i/>
        </w:rPr>
      </w:pPr>
      <w:r w:rsidRPr="00663221">
        <w:rPr>
          <w:i/>
        </w:rPr>
        <w:t>6. при едноличен търговец – за физическо лице – търговец;</w:t>
      </w:r>
    </w:p>
    <w:p w:rsidR="00D81F1D" w:rsidRPr="00663221" w:rsidRDefault="00D81F1D" w:rsidP="00AD36FD">
      <w:pPr>
        <w:widowControl w:val="0"/>
        <w:ind w:firstLine="708"/>
        <w:jc w:val="both"/>
        <w:rPr>
          <w:i/>
        </w:rPr>
      </w:pPr>
      <w:r w:rsidRPr="00663221">
        <w:rPr>
          <w:i/>
        </w:rPr>
        <w:t>7. във всички останали случаи, включително за чуждестранните лица - за лицата, които представляват кандидата или участника;</w:t>
      </w:r>
    </w:p>
    <w:p w:rsidR="00D81F1D" w:rsidRPr="00663221" w:rsidRDefault="00D81F1D" w:rsidP="00AD36FD">
      <w:pPr>
        <w:widowControl w:val="0"/>
        <w:ind w:firstLine="708"/>
        <w:jc w:val="both"/>
        <w:rPr>
          <w:i/>
        </w:rPr>
      </w:pPr>
      <w:r w:rsidRPr="00663221">
        <w:rPr>
          <w:i/>
        </w:rPr>
        <w:t xml:space="preserve">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 2 от ЗОП. </w:t>
      </w:r>
    </w:p>
    <w:p w:rsidR="00D81F1D" w:rsidRPr="009A0691" w:rsidRDefault="00D81F1D" w:rsidP="00AD36FD">
      <w:pPr>
        <w:jc w:val="center"/>
        <w:rPr>
          <w:b/>
          <w:bCs/>
          <w:sz w:val="24"/>
          <w:szCs w:val="24"/>
          <w:lang w:val="bg-BG"/>
        </w:rPr>
      </w:pPr>
    </w:p>
    <w:p w:rsidR="00D81F1D" w:rsidRPr="009A0691" w:rsidRDefault="00D81F1D" w:rsidP="00AD36FD">
      <w:pPr>
        <w:pStyle w:val="1"/>
        <w:pageBreakBefore/>
        <w:ind w:firstLine="709"/>
        <w:jc w:val="right"/>
        <w:rPr>
          <w:rFonts w:ascii="Times New Roman" w:hAnsi="Times New Roman"/>
          <w:b/>
          <w:i/>
          <w:sz w:val="24"/>
          <w:szCs w:val="24"/>
        </w:rPr>
      </w:pPr>
      <w:r w:rsidRPr="009A0691">
        <w:rPr>
          <w:rFonts w:ascii="Times New Roman" w:hAnsi="Times New Roman"/>
          <w:b/>
          <w:i/>
          <w:sz w:val="24"/>
          <w:szCs w:val="24"/>
        </w:rPr>
        <w:t xml:space="preserve">Образец </w:t>
      </w:r>
      <w:r w:rsidRPr="009A0691">
        <w:rPr>
          <w:rFonts w:ascii="Times New Roman" w:hAnsi="Times New Roman"/>
          <w:b/>
          <w:i/>
          <w:sz w:val="24"/>
          <w:szCs w:val="24"/>
          <w:lang w:val="en-US"/>
        </w:rPr>
        <w:t>4</w:t>
      </w:r>
      <w:r w:rsidRPr="009A0691">
        <w:rPr>
          <w:rFonts w:ascii="Times New Roman" w:hAnsi="Times New Roman"/>
          <w:b/>
          <w:i/>
          <w:sz w:val="24"/>
          <w:szCs w:val="24"/>
        </w:rPr>
        <w:t xml:space="preserve">                                                                                            </w:t>
      </w:r>
    </w:p>
    <w:p w:rsidR="00D81F1D" w:rsidRPr="009A0691" w:rsidRDefault="00D81F1D" w:rsidP="00AD36FD">
      <w:pPr>
        <w:jc w:val="center"/>
        <w:rPr>
          <w:b/>
          <w:sz w:val="24"/>
          <w:szCs w:val="24"/>
        </w:rPr>
      </w:pPr>
    </w:p>
    <w:p w:rsidR="00D81F1D" w:rsidRPr="009A0691" w:rsidRDefault="00D81F1D" w:rsidP="00AD36FD">
      <w:pPr>
        <w:jc w:val="center"/>
        <w:rPr>
          <w:b/>
          <w:sz w:val="24"/>
          <w:szCs w:val="24"/>
        </w:rPr>
      </w:pPr>
      <w:r w:rsidRPr="009A0691">
        <w:rPr>
          <w:b/>
          <w:sz w:val="24"/>
          <w:szCs w:val="24"/>
        </w:rPr>
        <w:t>Д  Е</w:t>
      </w:r>
      <w:r w:rsidRPr="009A0691">
        <w:rPr>
          <w:sz w:val="24"/>
          <w:szCs w:val="24"/>
        </w:rPr>
        <w:t xml:space="preserve">  </w:t>
      </w:r>
      <w:r w:rsidRPr="009A0691">
        <w:rPr>
          <w:b/>
          <w:sz w:val="24"/>
          <w:szCs w:val="24"/>
        </w:rPr>
        <w:t>К Л А Р А Ц И Я</w:t>
      </w:r>
    </w:p>
    <w:p w:rsidR="00D81F1D" w:rsidRPr="009A0691" w:rsidRDefault="00D81F1D" w:rsidP="00AD36FD">
      <w:pPr>
        <w:jc w:val="center"/>
        <w:rPr>
          <w:b/>
          <w:sz w:val="24"/>
          <w:szCs w:val="24"/>
          <w:lang w:val="bg-BG"/>
        </w:rPr>
      </w:pPr>
    </w:p>
    <w:p w:rsidR="00D81F1D" w:rsidRPr="009A0691" w:rsidRDefault="00D81F1D" w:rsidP="00AD36FD">
      <w:pPr>
        <w:jc w:val="center"/>
        <w:rPr>
          <w:b/>
          <w:sz w:val="24"/>
          <w:szCs w:val="24"/>
        </w:rPr>
      </w:pPr>
      <w:r w:rsidRPr="009A0691">
        <w:rPr>
          <w:b/>
          <w:sz w:val="24"/>
          <w:szCs w:val="24"/>
        </w:rPr>
        <w:t>по чл. 56, ал. 1, т. 12 от ЗОП за приемане на условията в проекта на договора</w:t>
      </w:r>
    </w:p>
    <w:p w:rsidR="00D81F1D" w:rsidRPr="009A0691" w:rsidRDefault="00D81F1D" w:rsidP="00AD36FD">
      <w:pPr>
        <w:rPr>
          <w:b/>
          <w:sz w:val="24"/>
          <w:szCs w:val="24"/>
        </w:rPr>
      </w:pPr>
    </w:p>
    <w:p w:rsidR="00D81F1D" w:rsidRPr="009A0691" w:rsidRDefault="00D81F1D" w:rsidP="00AD36FD">
      <w:pPr>
        <w:ind w:firstLine="708"/>
        <w:jc w:val="both"/>
        <w:rPr>
          <w:sz w:val="24"/>
          <w:szCs w:val="24"/>
        </w:rPr>
      </w:pPr>
      <w:r w:rsidRPr="009A0691">
        <w:rPr>
          <w:sz w:val="24"/>
          <w:szCs w:val="24"/>
        </w:rPr>
        <w:t>Долуподписаният/-ната/  ..........................................................................................................</w:t>
      </w:r>
    </w:p>
    <w:p w:rsidR="00D81F1D" w:rsidRPr="00367B9D" w:rsidRDefault="00D81F1D" w:rsidP="00367B9D">
      <w:pPr>
        <w:ind w:firstLine="708"/>
        <w:jc w:val="both"/>
        <w:rPr>
          <w:i/>
          <w:sz w:val="24"/>
          <w:szCs w:val="24"/>
          <w:lang w:val="bg-BG"/>
        </w:rPr>
      </w:pPr>
      <w:r w:rsidRPr="00BD4DDF">
        <w:rPr>
          <w:sz w:val="24"/>
          <w:szCs w:val="24"/>
        </w:rPr>
        <w:t xml:space="preserve">ЕГН...................., лична карта, № .........................изд. на.....................г. от.................................., в качеството ми на .................................................................... </w:t>
      </w:r>
      <w:r w:rsidRPr="00BD4DDF">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r w:rsidRPr="00BD4DDF">
        <w:rPr>
          <w:sz w:val="24"/>
          <w:szCs w:val="24"/>
        </w:rPr>
        <w:t>.</w:t>
      </w:r>
      <w:r w:rsidRPr="00BD4DDF">
        <w:rPr>
          <w:i/>
          <w:sz w:val="24"/>
          <w:szCs w:val="24"/>
        </w:rPr>
        <w:t>)</w:t>
      </w:r>
      <w:r w:rsidRPr="00BD4DDF">
        <w:rPr>
          <w:sz w:val="24"/>
          <w:szCs w:val="24"/>
        </w:rPr>
        <w:t xml:space="preserve"> на ..............................................................................., ЕИК …………….., със седалище  и адрес на управление............................................................................ – участник в открита процедура по възлагане на обществена поръчка с предмет</w:t>
      </w:r>
      <w:r w:rsidRPr="009A0691">
        <w:rPr>
          <w:b/>
          <w:sz w:val="24"/>
          <w:szCs w:val="24"/>
          <w:lang w:val="en-US"/>
        </w:rPr>
        <w:t xml:space="preserve">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B75637" w:rsidRDefault="00D81F1D" w:rsidP="00B75637">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Pr="009A0691" w:rsidRDefault="00D81F1D" w:rsidP="00AD36FD">
      <w:pPr>
        <w:jc w:val="both"/>
        <w:rPr>
          <w:bCs/>
          <w:i/>
          <w:sz w:val="24"/>
          <w:szCs w:val="24"/>
          <w:lang w:val="en-US"/>
        </w:rPr>
      </w:pPr>
    </w:p>
    <w:p w:rsidR="00D81F1D" w:rsidRPr="00476DAE" w:rsidRDefault="00D81F1D" w:rsidP="00AD36FD">
      <w:pPr>
        <w:jc w:val="both"/>
        <w:rPr>
          <w:sz w:val="24"/>
          <w:szCs w:val="24"/>
          <w:lang w:val="bg-BG"/>
        </w:rPr>
      </w:pPr>
      <w:r w:rsidRPr="00476DAE">
        <w:rPr>
          <w:b/>
          <w:sz w:val="24"/>
          <w:szCs w:val="24"/>
          <w:lang w:val="bg-BG"/>
        </w:rPr>
        <w:t>По обособена позиция</w:t>
      </w:r>
      <w:r>
        <w:rPr>
          <w:sz w:val="24"/>
          <w:szCs w:val="24"/>
          <w:lang w:val="bg-BG"/>
        </w:rPr>
        <w:t xml:space="preserve"> ………………………………………………………..</w:t>
      </w:r>
    </w:p>
    <w:p w:rsidR="00D81F1D" w:rsidRPr="00476DAE" w:rsidRDefault="00D81F1D" w:rsidP="00AD36FD">
      <w:pPr>
        <w:ind w:firstLine="708"/>
        <w:rPr>
          <w:i/>
          <w:sz w:val="24"/>
          <w:szCs w:val="24"/>
          <w:lang w:val="bg-BG"/>
        </w:rPr>
      </w:pPr>
      <w:r>
        <w:rPr>
          <w:i/>
          <w:sz w:val="24"/>
          <w:szCs w:val="24"/>
          <w:lang w:val="bg-BG"/>
        </w:rPr>
        <w:t xml:space="preserve">                       </w:t>
      </w:r>
      <w:r w:rsidRPr="00476DAE">
        <w:rPr>
          <w:i/>
          <w:sz w:val="24"/>
          <w:szCs w:val="24"/>
          <w:lang w:val="bg-BG"/>
        </w:rPr>
        <w:t>(изписва се номера и наименованието на обособената позиция)</w:t>
      </w:r>
    </w:p>
    <w:p w:rsidR="00D81F1D" w:rsidRDefault="00D81F1D" w:rsidP="00AD36FD">
      <w:pPr>
        <w:ind w:firstLine="708"/>
        <w:rPr>
          <w:sz w:val="24"/>
          <w:szCs w:val="24"/>
          <w:lang w:val="bg-BG"/>
        </w:rPr>
      </w:pPr>
    </w:p>
    <w:p w:rsidR="00D81F1D" w:rsidRPr="009A0691" w:rsidRDefault="00D81F1D" w:rsidP="00AD36FD">
      <w:pPr>
        <w:ind w:firstLine="708"/>
        <w:rPr>
          <w:sz w:val="24"/>
          <w:szCs w:val="24"/>
        </w:rPr>
      </w:pPr>
      <w:r w:rsidRPr="009A0691">
        <w:rPr>
          <w:sz w:val="24"/>
          <w:szCs w:val="24"/>
        </w:rPr>
        <w:t>Декларирам, че приемам всички условия на проекта на договор за изпълнение на настоящата обществена поръчка.</w:t>
      </w:r>
    </w:p>
    <w:p w:rsidR="00D81F1D" w:rsidRPr="009A0691" w:rsidRDefault="00D81F1D" w:rsidP="00AD36FD">
      <w:pPr>
        <w:rPr>
          <w:sz w:val="24"/>
          <w:szCs w:val="24"/>
        </w:rPr>
      </w:pPr>
    </w:p>
    <w:p w:rsidR="00D81F1D" w:rsidRPr="009A0691" w:rsidRDefault="00D81F1D" w:rsidP="00AD36FD">
      <w:pPr>
        <w:ind w:firstLine="540"/>
        <w:jc w:val="both"/>
        <w:rPr>
          <w:sz w:val="24"/>
          <w:szCs w:val="24"/>
        </w:rPr>
      </w:pPr>
      <w:r w:rsidRPr="009A0691">
        <w:rPr>
          <w:sz w:val="24"/>
          <w:szCs w:val="24"/>
        </w:rPr>
        <w:t>Известна ми е отговорността по чл. 313 от Наказателния кодекс за посочване на неверни данни.</w:t>
      </w:r>
    </w:p>
    <w:p w:rsidR="00D81F1D" w:rsidRPr="009A0691" w:rsidRDefault="00D81F1D" w:rsidP="00AD36FD">
      <w:pPr>
        <w:rPr>
          <w:b/>
          <w:sz w:val="24"/>
          <w:szCs w:val="24"/>
        </w:rPr>
      </w:pPr>
    </w:p>
    <w:p w:rsidR="00D81F1D" w:rsidRPr="009A0691" w:rsidRDefault="00D81F1D" w:rsidP="00AD36FD">
      <w:pPr>
        <w:rPr>
          <w:b/>
          <w:sz w:val="24"/>
          <w:szCs w:val="24"/>
        </w:rPr>
      </w:pPr>
    </w:p>
    <w:p w:rsidR="00D81F1D" w:rsidRPr="00FC3FFA" w:rsidRDefault="00D81F1D" w:rsidP="00AD36FD">
      <w:pPr>
        <w:rPr>
          <w:b/>
          <w:sz w:val="24"/>
          <w:szCs w:val="24"/>
          <w:lang w:val="bg-BG"/>
        </w:rPr>
      </w:pPr>
      <w:r w:rsidRPr="009A0691">
        <w:rPr>
          <w:b/>
          <w:sz w:val="24"/>
          <w:szCs w:val="24"/>
        </w:rPr>
        <w:t>Дата: ..............................</w:t>
      </w:r>
      <w:r w:rsidRPr="009A0691">
        <w:rPr>
          <w:b/>
          <w:sz w:val="24"/>
          <w:szCs w:val="24"/>
        </w:rPr>
        <w:tab/>
      </w:r>
      <w:r w:rsidRPr="009A0691">
        <w:rPr>
          <w:b/>
          <w:sz w:val="24"/>
          <w:szCs w:val="24"/>
        </w:rPr>
        <w:tab/>
      </w:r>
      <w:r w:rsidRPr="009A0691">
        <w:rPr>
          <w:b/>
          <w:sz w:val="24"/>
          <w:szCs w:val="24"/>
        </w:rPr>
        <w:tab/>
        <w:t xml:space="preserve">                        Декларатор: </w:t>
      </w:r>
      <w:r>
        <w:rPr>
          <w:b/>
          <w:sz w:val="24"/>
          <w:szCs w:val="24"/>
          <w:lang w:val="bg-BG"/>
        </w:rPr>
        <w:t>……………………..</w:t>
      </w:r>
    </w:p>
    <w:p w:rsidR="00D81F1D" w:rsidRPr="00FC3FFA" w:rsidRDefault="00D81F1D" w:rsidP="00FC3FFA">
      <w:pPr>
        <w:rPr>
          <w:b/>
          <w:i/>
          <w:sz w:val="24"/>
          <w:szCs w:val="24"/>
        </w:rPr>
      </w:pPr>
      <w:r>
        <w:rPr>
          <w:b/>
          <w:i/>
          <w:sz w:val="24"/>
          <w:szCs w:val="24"/>
          <w:lang w:val="bg-BG"/>
        </w:rPr>
        <w:t xml:space="preserve">                                       </w:t>
      </w:r>
      <w:r w:rsidRPr="00FC3FFA">
        <w:rPr>
          <w:b/>
          <w:i/>
          <w:sz w:val="24"/>
          <w:szCs w:val="24"/>
        </w:rPr>
        <w:t xml:space="preserve"> </w:t>
      </w:r>
      <w:r w:rsidRPr="00FC3FFA">
        <w:rPr>
          <w:b/>
          <w:i/>
          <w:sz w:val="24"/>
          <w:szCs w:val="24"/>
          <w:lang w:val="bg-BG"/>
        </w:rPr>
        <w:t xml:space="preserve">                                                                               </w:t>
      </w:r>
      <w:r w:rsidRPr="00FC3FFA">
        <w:rPr>
          <w:b/>
          <w:i/>
          <w:sz w:val="24"/>
          <w:szCs w:val="24"/>
        </w:rPr>
        <w:t>(подпис и печат)</w:t>
      </w:r>
    </w:p>
    <w:p w:rsidR="00D81F1D" w:rsidRPr="009A0691" w:rsidRDefault="00D81F1D" w:rsidP="00AD36FD">
      <w:pPr>
        <w:rPr>
          <w:b/>
          <w:sz w:val="24"/>
          <w:szCs w:val="24"/>
        </w:rPr>
      </w:pPr>
    </w:p>
    <w:p w:rsidR="00D81F1D" w:rsidRPr="009A0691" w:rsidRDefault="00D81F1D" w:rsidP="00AD36FD">
      <w:pPr>
        <w:rPr>
          <w:b/>
          <w:sz w:val="24"/>
          <w:szCs w:val="24"/>
        </w:rPr>
      </w:pPr>
      <w:r w:rsidRPr="009A0691">
        <w:rPr>
          <w:b/>
          <w:sz w:val="24"/>
          <w:szCs w:val="24"/>
        </w:rPr>
        <w:tab/>
      </w:r>
      <w:r w:rsidRPr="009A0691">
        <w:rPr>
          <w:b/>
          <w:sz w:val="24"/>
          <w:szCs w:val="24"/>
        </w:rPr>
        <w:tab/>
      </w:r>
      <w:r w:rsidRPr="009A0691">
        <w:rPr>
          <w:b/>
          <w:sz w:val="24"/>
          <w:szCs w:val="24"/>
        </w:rPr>
        <w:tab/>
      </w:r>
      <w:r w:rsidRPr="009A0691">
        <w:rPr>
          <w:b/>
          <w:sz w:val="24"/>
          <w:szCs w:val="24"/>
        </w:rPr>
        <w:tab/>
      </w:r>
      <w:r w:rsidRPr="009A0691">
        <w:rPr>
          <w:b/>
          <w:sz w:val="24"/>
          <w:szCs w:val="24"/>
        </w:rPr>
        <w:tab/>
      </w:r>
      <w:r w:rsidRPr="009A0691">
        <w:rPr>
          <w:b/>
          <w:sz w:val="24"/>
          <w:szCs w:val="24"/>
        </w:rPr>
        <w:tab/>
      </w:r>
      <w:r w:rsidRPr="009A0691">
        <w:rPr>
          <w:b/>
          <w:sz w:val="24"/>
          <w:szCs w:val="24"/>
        </w:rPr>
        <w:tab/>
      </w:r>
      <w:r w:rsidRPr="009A0691">
        <w:rPr>
          <w:b/>
          <w:sz w:val="24"/>
          <w:szCs w:val="24"/>
        </w:rPr>
        <w:tab/>
      </w:r>
      <w:r w:rsidRPr="009A0691">
        <w:rPr>
          <w:b/>
          <w:sz w:val="24"/>
          <w:szCs w:val="24"/>
        </w:rPr>
        <w:tab/>
        <w:t xml:space="preserve">           </w:t>
      </w:r>
    </w:p>
    <w:p w:rsidR="00D81F1D" w:rsidRPr="009A0691" w:rsidRDefault="00D81F1D" w:rsidP="00AD36FD">
      <w:pPr>
        <w:pStyle w:val="1"/>
        <w:jc w:val="center"/>
        <w:rPr>
          <w:rFonts w:ascii="Times New Roman" w:hAnsi="Times New Roman"/>
          <w:b/>
          <w:sz w:val="24"/>
          <w:szCs w:val="24"/>
        </w:rPr>
      </w:pPr>
    </w:p>
    <w:p w:rsidR="00D81F1D" w:rsidRPr="009A0691" w:rsidRDefault="00D81F1D" w:rsidP="00AD36FD">
      <w:pPr>
        <w:rPr>
          <w:b/>
          <w:bCs/>
          <w:spacing w:val="40"/>
          <w:sz w:val="24"/>
          <w:szCs w:val="24"/>
        </w:rPr>
      </w:pPr>
    </w:p>
    <w:p w:rsidR="00D81F1D" w:rsidRPr="009A0691" w:rsidRDefault="00D81F1D" w:rsidP="00AD36FD">
      <w:pPr>
        <w:pageBreakBefore/>
        <w:ind w:hanging="2160"/>
        <w:jc w:val="right"/>
        <w:outlineLvl w:val="0"/>
        <w:rPr>
          <w:b/>
          <w:i/>
          <w:sz w:val="24"/>
          <w:szCs w:val="24"/>
          <w:lang w:val="en-US"/>
        </w:rPr>
      </w:pPr>
      <w:r w:rsidRPr="009A0691">
        <w:rPr>
          <w:b/>
          <w:i/>
          <w:sz w:val="24"/>
          <w:szCs w:val="24"/>
        </w:rPr>
        <w:t xml:space="preserve">Образец </w:t>
      </w:r>
      <w:r w:rsidRPr="009A0691">
        <w:rPr>
          <w:b/>
          <w:i/>
          <w:sz w:val="24"/>
          <w:szCs w:val="24"/>
          <w:lang w:val="en-US"/>
        </w:rPr>
        <w:t>5</w:t>
      </w:r>
    </w:p>
    <w:p w:rsidR="00D81F1D" w:rsidRPr="009A0691" w:rsidRDefault="00D81F1D" w:rsidP="00AD36FD">
      <w:pPr>
        <w:jc w:val="center"/>
        <w:rPr>
          <w:b/>
          <w:sz w:val="24"/>
          <w:szCs w:val="24"/>
          <w:lang w:val="bg-BG"/>
        </w:rPr>
      </w:pPr>
    </w:p>
    <w:p w:rsidR="00D81F1D" w:rsidRPr="009A0691" w:rsidRDefault="00D81F1D" w:rsidP="00AD36FD">
      <w:pPr>
        <w:jc w:val="center"/>
        <w:rPr>
          <w:b/>
          <w:sz w:val="24"/>
          <w:szCs w:val="24"/>
        </w:rPr>
      </w:pPr>
      <w:r w:rsidRPr="009A0691">
        <w:rPr>
          <w:b/>
          <w:sz w:val="24"/>
          <w:szCs w:val="24"/>
        </w:rPr>
        <w:t>Д  Е  К  Л  А  Р  А  Ц  И  Я</w:t>
      </w:r>
    </w:p>
    <w:p w:rsidR="00D81F1D" w:rsidRPr="009A0691" w:rsidRDefault="00D81F1D" w:rsidP="00AD36FD">
      <w:pPr>
        <w:ind w:firstLine="720"/>
        <w:jc w:val="center"/>
        <w:rPr>
          <w:b/>
          <w:sz w:val="24"/>
          <w:szCs w:val="24"/>
          <w:highlight w:val="yellow"/>
        </w:rPr>
      </w:pPr>
      <w:r w:rsidRPr="009A0691">
        <w:rPr>
          <w:b/>
          <w:sz w:val="24"/>
          <w:szCs w:val="24"/>
        </w:rPr>
        <w:t>за липса на свързаност с друг участник в процедурата в съответствие с чл. 55, ал. 7 от ЗОП и за липса на обстоятелство по чл. 8, ал. 8, т. 2 от ЗОП</w:t>
      </w:r>
    </w:p>
    <w:p w:rsidR="00D81F1D" w:rsidRPr="009A0691" w:rsidRDefault="00D81F1D" w:rsidP="00AD36FD">
      <w:pPr>
        <w:rPr>
          <w:sz w:val="24"/>
          <w:szCs w:val="24"/>
        </w:rPr>
      </w:pPr>
    </w:p>
    <w:p w:rsidR="00D81F1D" w:rsidRPr="009A0691" w:rsidRDefault="00D81F1D" w:rsidP="00AD36FD">
      <w:pPr>
        <w:ind w:firstLine="708"/>
        <w:jc w:val="both"/>
        <w:rPr>
          <w:sz w:val="24"/>
          <w:szCs w:val="24"/>
        </w:rPr>
      </w:pPr>
      <w:r w:rsidRPr="009A0691">
        <w:rPr>
          <w:sz w:val="24"/>
          <w:szCs w:val="24"/>
        </w:rPr>
        <w:t>Долуподписаният/-ната/  ..........................................................................................................</w:t>
      </w:r>
    </w:p>
    <w:p w:rsidR="00D81F1D" w:rsidRPr="00367B9D" w:rsidRDefault="00D81F1D" w:rsidP="00367B9D">
      <w:pPr>
        <w:ind w:firstLine="708"/>
        <w:jc w:val="both"/>
        <w:rPr>
          <w:i/>
          <w:sz w:val="24"/>
          <w:szCs w:val="24"/>
          <w:lang w:val="bg-BG"/>
        </w:rPr>
      </w:pPr>
      <w:r w:rsidRPr="00BD4DDF">
        <w:rPr>
          <w:sz w:val="24"/>
          <w:szCs w:val="24"/>
        </w:rPr>
        <w:t>ЕГН...................., лична карта, № .........................изд. на.....................г. от.................................., в качеството ми на .................................................................... (</w:t>
      </w:r>
      <w:r w:rsidRPr="00BD4DDF">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r w:rsidRPr="00BD4DDF">
        <w:rPr>
          <w:sz w:val="24"/>
          <w:szCs w:val="24"/>
        </w:rPr>
        <w:t>.) на ..............................................................................., ЕИК …………….., със седалище  и адрес на управление............................................................................ – участник в открита процедура по възлагане на обществена поръчка с предмет</w:t>
      </w:r>
      <w:r w:rsidRPr="009A0691">
        <w:rPr>
          <w:b/>
          <w:sz w:val="24"/>
          <w:szCs w:val="24"/>
          <w:lang w:val="en-US"/>
        </w:rPr>
        <w:t xml:space="preserve">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B75637" w:rsidRDefault="00D81F1D" w:rsidP="00B75637">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Pr="009A0691" w:rsidRDefault="00D81F1D" w:rsidP="00AD36FD">
      <w:pPr>
        <w:pStyle w:val="Title"/>
        <w:spacing w:line="240" w:lineRule="auto"/>
        <w:ind w:firstLine="360"/>
        <w:jc w:val="both"/>
        <w:rPr>
          <w:rFonts w:ascii="Times New Roman" w:hAnsi="Times New Roman"/>
          <w:b w:val="0"/>
          <w:i/>
          <w:sz w:val="24"/>
          <w:szCs w:val="24"/>
        </w:rPr>
      </w:pPr>
    </w:p>
    <w:p w:rsidR="00D81F1D" w:rsidRDefault="00D81F1D" w:rsidP="00852DDA">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852DDA">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9A0691" w:rsidRDefault="00D81F1D" w:rsidP="00AD36FD">
      <w:pPr>
        <w:ind w:firstLine="708"/>
        <w:jc w:val="both"/>
        <w:rPr>
          <w:sz w:val="24"/>
          <w:szCs w:val="24"/>
          <w:lang w:val="en-US"/>
        </w:rPr>
      </w:pPr>
    </w:p>
    <w:p w:rsidR="00D81F1D" w:rsidRPr="009A0691" w:rsidRDefault="00D81F1D" w:rsidP="00AD36FD">
      <w:pPr>
        <w:jc w:val="center"/>
        <w:rPr>
          <w:b/>
          <w:sz w:val="24"/>
          <w:szCs w:val="24"/>
          <w:lang w:val="bg-BG"/>
        </w:rPr>
      </w:pPr>
      <w:r w:rsidRPr="009A0691">
        <w:rPr>
          <w:b/>
          <w:sz w:val="24"/>
          <w:szCs w:val="24"/>
        </w:rPr>
        <w:t>Д Е К Л А Р И Р А М, че:</w:t>
      </w:r>
    </w:p>
    <w:p w:rsidR="00D81F1D" w:rsidRPr="009A0691" w:rsidRDefault="00D81F1D" w:rsidP="00AD36FD">
      <w:pPr>
        <w:jc w:val="center"/>
        <w:rPr>
          <w:b/>
          <w:sz w:val="24"/>
          <w:szCs w:val="24"/>
          <w:lang w:val="bg-BG"/>
        </w:rPr>
      </w:pPr>
    </w:p>
    <w:p w:rsidR="00D81F1D" w:rsidRPr="009A0691" w:rsidRDefault="00D81F1D" w:rsidP="00AD36FD">
      <w:pPr>
        <w:ind w:firstLine="851"/>
        <w:jc w:val="both"/>
        <w:rPr>
          <w:sz w:val="24"/>
          <w:szCs w:val="24"/>
        </w:rPr>
      </w:pPr>
      <w:r w:rsidRPr="009A0691">
        <w:rPr>
          <w:sz w:val="24"/>
          <w:szCs w:val="24"/>
        </w:rPr>
        <w:t>1. Не съм външен експерт по чл. 8, ал. 7 от ЗОП в процедурата или в противен случай, документите, в чието изработване съм участвал, са променени така, че не предоставят на участника информация, която му дава предимство пред останалите участници в процедурата.</w:t>
      </w:r>
    </w:p>
    <w:p w:rsidR="00D81F1D" w:rsidRPr="009A0691" w:rsidRDefault="00D81F1D" w:rsidP="00AD36FD">
      <w:pPr>
        <w:ind w:firstLine="851"/>
        <w:jc w:val="both"/>
        <w:rPr>
          <w:sz w:val="24"/>
          <w:szCs w:val="24"/>
        </w:rPr>
      </w:pPr>
      <w:r w:rsidRPr="009A0691">
        <w:rPr>
          <w:sz w:val="24"/>
          <w:szCs w:val="24"/>
        </w:rPr>
        <w:t>2. Не съм, съответно представляваният от мен участник не е свързано лице и/или свързано предприятие по смисъла на § 1, т. 23а и т. 24 от Допълнителните разпоредби на Закона за обществените поръчки с друг участник в процедурата.</w:t>
      </w:r>
    </w:p>
    <w:p w:rsidR="00D81F1D" w:rsidRPr="009A0691" w:rsidRDefault="00D81F1D" w:rsidP="00AD36FD">
      <w:pPr>
        <w:ind w:firstLine="708"/>
        <w:jc w:val="both"/>
        <w:rPr>
          <w:sz w:val="24"/>
          <w:szCs w:val="24"/>
        </w:rPr>
      </w:pPr>
      <w:r w:rsidRPr="009A0691">
        <w:rPr>
          <w:sz w:val="24"/>
          <w:szCs w:val="24"/>
        </w:rPr>
        <w:t>Известна ми е наказателната отговорност, по чл. 313 от Наказателния кодекс.</w:t>
      </w:r>
    </w:p>
    <w:p w:rsidR="00D81F1D" w:rsidRPr="009A0691" w:rsidRDefault="00D81F1D" w:rsidP="00AD36FD">
      <w:pPr>
        <w:jc w:val="both"/>
        <w:rPr>
          <w:sz w:val="24"/>
          <w:szCs w:val="24"/>
          <w:lang w:val="en-US"/>
        </w:rPr>
      </w:pPr>
      <w:r w:rsidRPr="009A0691">
        <w:rPr>
          <w:sz w:val="24"/>
          <w:szCs w:val="24"/>
        </w:rPr>
        <w:t> </w:t>
      </w:r>
    </w:p>
    <w:p w:rsidR="00D81F1D" w:rsidRPr="00FC3FFA" w:rsidRDefault="00D81F1D" w:rsidP="00AD36FD">
      <w:pPr>
        <w:jc w:val="both"/>
        <w:rPr>
          <w:b/>
          <w:sz w:val="24"/>
          <w:szCs w:val="24"/>
          <w:lang w:val="bg-BG"/>
        </w:rPr>
      </w:pPr>
      <w:r w:rsidRPr="00FC3FFA">
        <w:rPr>
          <w:b/>
          <w:sz w:val="24"/>
          <w:szCs w:val="24"/>
        </w:rPr>
        <w:t>Дата: …………………………..                   Декларатор:      …………</w:t>
      </w:r>
      <w:r>
        <w:rPr>
          <w:b/>
          <w:sz w:val="24"/>
          <w:szCs w:val="24"/>
          <w:lang w:val="bg-BG"/>
        </w:rPr>
        <w:t>………….</w:t>
      </w:r>
    </w:p>
    <w:p w:rsidR="00D81F1D" w:rsidRPr="00FC3FFA" w:rsidRDefault="00D81F1D" w:rsidP="00AD36FD">
      <w:pPr>
        <w:jc w:val="both"/>
        <w:rPr>
          <w:b/>
          <w:i/>
          <w:sz w:val="24"/>
          <w:szCs w:val="24"/>
          <w:lang w:val="bg-BG"/>
        </w:rPr>
      </w:pPr>
      <w:r w:rsidRPr="00FC3FFA">
        <w:rPr>
          <w:b/>
          <w:i/>
          <w:sz w:val="24"/>
          <w:szCs w:val="24"/>
          <w:lang w:val="bg-BG"/>
        </w:rPr>
        <w:t xml:space="preserve">                                                                                                     </w:t>
      </w:r>
      <w:r w:rsidRPr="00FC3FFA">
        <w:rPr>
          <w:b/>
          <w:i/>
          <w:sz w:val="24"/>
          <w:szCs w:val="24"/>
        </w:rPr>
        <w:t xml:space="preserve"> </w:t>
      </w:r>
      <w:r w:rsidRPr="00FC3FFA">
        <w:rPr>
          <w:b/>
          <w:i/>
          <w:sz w:val="24"/>
          <w:szCs w:val="24"/>
          <w:lang w:val="bg-BG"/>
        </w:rPr>
        <w:t>(</w:t>
      </w:r>
      <w:r w:rsidRPr="00FC3FFA">
        <w:rPr>
          <w:b/>
          <w:i/>
          <w:sz w:val="24"/>
          <w:szCs w:val="24"/>
        </w:rPr>
        <w:t>подпис и печат</w:t>
      </w:r>
      <w:r w:rsidRPr="00FC3FFA">
        <w:rPr>
          <w:b/>
          <w:i/>
          <w:sz w:val="24"/>
          <w:szCs w:val="24"/>
          <w:lang w:val="bg-BG"/>
        </w:rPr>
        <w:t>)</w:t>
      </w:r>
    </w:p>
    <w:p w:rsidR="00D81F1D" w:rsidRPr="009A0691" w:rsidRDefault="00D81F1D" w:rsidP="00AD36FD">
      <w:pPr>
        <w:ind w:firstLine="851"/>
        <w:jc w:val="both"/>
        <w:rPr>
          <w:sz w:val="24"/>
          <w:szCs w:val="24"/>
        </w:rPr>
      </w:pPr>
    </w:p>
    <w:p w:rsidR="00D81F1D" w:rsidRDefault="00D81F1D" w:rsidP="003762D4">
      <w:pPr>
        <w:widowControl w:val="0"/>
        <w:ind w:firstLine="708"/>
        <w:jc w:val="both"/>
        <w:rPr>
          <w:i/>
          <w:lang w:val="bg-BG"/>
        </w:rPr>
      </w:pPr>
      <w:r w:rsidRPr="00FC3FFA">
        <w:rPr>
          <w:b/>
          <w:i/>
        </w:rPr>
        <w:t>Важно:</w:t>
      </w:r>
      <w:r w:rsidRPr="00FC3FFA">
        <w:rPr>
          <w:i/>
        </w:rPr>
        <w:t xml:space="preserve"> </w:t>
      </w:r>
    </w:p>
    <w:p w:rsidR="00D81F1D" w:rsidRPr="00FC3FFA" w:rsidRDefault="00D81F1D" w:rsidP="003762D4">
      <w:pPr>
        <w:widowControl w:val="0"/>
        <w:ind w:firstLine="708"/>
        <w:jc w:val="both"/>
        <w:rPr>
          <w:i/>
        </w:rPr>
      </w:pPr>
      <w:r w:rsidRPr="00FC3FFA">
        <w:rPr>
          <w:i/>
        </w:rPr>
        <w:t>Декларацията се попълва от лица, които участват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w:t>
      </w:r>
    </w:p>
    <w:p w:rsidR="00D81F1D" w:rsidRPr="00FC3FFA" w:rsidRDefault="00D81F1D" w:rsidP="00AD36FD">
      <w:pPr>
        <w:widowControl w:val="0"/>
        <w:ind w:firstLine="708"/>
        <w:jc w:val="both"/>
        <w:rPr>
          <w:i/>
        </w:rPr>
      </w:pPr>
      <w:r w:rsidRPr="00FC3FFA">
        <w:rPr>
          <w:i/>
        </w:rPr>
        <w:t>Съгласно чл. 8, ал. 8, т. 2 (в сила от 1.10.2014 г.) от Закона за обществените поръчки, външните експерти, който имат професионална компетентност, свързана с предмета на поръчката, участващи в изработването на техническите спецификации, методики за оценка на офертите, както и на конкурсни програми не може да участват в процедурата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освен ако документите, в чието изработване са участвали, са променени така, че не предоставят на участника информация, която му дава предимство пред останалите участници в процедурата.</w:t>
      </w:r>
    </w:p>
    <w:p w:rsidR="00D81F1D" w:rsidRPr="00FC3FFA" w:rsidRDefault="00D81F1D" w:rsidP="00AD36FD">
      <w:pPr>
        <w:widowControl w:val="0"/>
        <w:ind w:firstLine="708"/>
        <w:jc w:val="both"/>
        <w:rPr>
          <w:lang w:val="en-US"/>
        </w:rPr>
      </w:pPr>
      <w:r w:rsidRPr="00FC3FFA">
        <w:rPr>
          <w:i/>
        </w:rPr>
        <w:t>Съгласно чл. 55, ал. 7 (в сила от 1.07.2014 г.) от Закона за обществените поръчки, свързани лица или свързани предприятия не може</w:t>
      </w:r>
      <w:r w:rsidRPr="00FC3FFA">
        <w:t xml:space="preserve"> да бъдат самостоятелни кандидати или участници в една и съща процедура. </w:t>
      </w:r>
    </w:p>
    <w:p w:rsidR="00D81F1D" w:rsidRPr="009A0691" w:rsidRDefault="00D81F1D" w:rsidP="00852DDA">
      <w:pPr>
        <w:rPr>
          <w:b/>
          <w:bCs/>
          <w:sz w:val="24"/>
          <w:szCs w:val="24"/>
          <w:lang w:val="bg-BG"/>
        </w:rPr>
      </w:pPr>
    </w:p>
    <w:p w:rsidR="00D81F1D" w:rsidRPr="00852DDA" w:rsidRDefault="00D81F1D" w:rsidP="00AD36FD">
      <w:pPr>
        <w:pageBreakBefore/>
        <w:ind w:hanging="2160"/>
        <w:jc w:val="right"/>
        <w:rPr>
          <w:sz w:val="24"/>
          <w:szCs w:val="24"/>
          <w:lang w:val="bg-BG"/>
        </w:rPr>
      </w:pPr>
      <w:r w:rsidRPr="009A0691">
        <w:rPr>
          <w:b/>
          <w:i/>
          <w:sz w:val="24"/>
          <w:szCs w:val="24"/>
        </w:rPr>
        <w:t xml:space="preserve">Образец </w:t>
      </w:r>
      <w:r>
        <w:rPr>
          <w:b/>
          <w:i/>
          <w:sz w:val="24"/>
          <w:szCs w:val="24"/>
          <w:lang w:val="bg-BG"/>
        </w:rPr>
        <w:t>6</w:t>
      </w:r>
    </w:p>
    <w:p w:rsidR="00D81F1D" w:rsidRPr="009A0691" w:rsidRDefault="00D81F1D" w:rsidP="00AD36FD">
      <w:pPr>
        <w:ind w:hanging="2160"/>
        <w:jc w:val="center"/>
        <w:outlineLvl w:val="0"/>
        <w:rPr>
          <w:b/>
          <w:sz w:val="24"/>
          <w:szCs w:val="24"/>
        </w:rPr>
      </w:pPr>
    </w:p>
    <w:p w:rsidR="00D81F1D" w:rsidRPr="009A0691" w:rsidRDefault="00D81F1D" w:rsidP="00BD4DDF">
      <w:pPr>
        <w:jc w:val="center"/>
        <w:outlineLvl w:val="0"/>
        <w:rPr>
          <w:b/>
          <w:sz w:val="24"/>
          <w:szCs w:val="24"/>
        </w:rPr>
      </w:pPr>
      <w:r w:rsidRPr="009A0691">
        <w:rPr>
          <w:b/>
          <w:sz w:val="24"/>
          <w:szCs w:val="24"/>
        </w:rPr>
        <w:t>Д Е К Л А Р А Ц И Я</w:t>
      </w:r>
    </w:p>
    <w:p w:rsidR="00D81F1D" w:rsidRPr="009A0691" w:rsidRDefault="00D81F1D" w:rsidP="00BD4DDF">
      <w:pPr>
        <w:jc w:val="center"/>
        <w:rPr>
          <w:b/>
          <w:sz w:val="24"/>
          <w:szCs w:val="24"/>
        </w:rPr>
      </w:pPr>
    </w:p>
    <w:p w:rsidR="00D81F1D" w:rsidRPr="009A0691" w:rsidRDefault="00D81F1D" w:rsidP="00BD4DDF">
      <w:pPr>
        <w:jc w:val="center"/>
        <w:rPr>
          <w:b/>
          <w:sz w:val="24"/>
          <w:szCs w:val="24"/>
        </w:rPr>
      </w:pPr>
      <w:r w:rsidRPr="009A0691">
        <w:rPr>
          <w:b/>
          <w:sz w:val="24"/>
          <w:szCs w:val="24"/>
        </w:rPr>
        <w:t>за използване/не използване на подизпълнители и списък с имената на подизпълнителите</w:t>
      </w:r>
    </w:p>
    <w:p w:rsidR="00D81F1D" w:rsidRPr="009A0691" w:rsidRDefault="00D81F1D" w:rsidP="00AD36FD">
      <w:pPr>
        <w:jc w:val="both"/>
        <w:rPr>
          <w:sz w:val="24"/>
          <w:szCs w:val="24"/>
        </w:rPr>
      </w:pPr>
    </w:p>
    <w:p w:rsidR="00D81F1D" w:rsidRPr="00BD4DDF" w:rsidRDefault="00D81F1D" w:rsidP="00BD4DDF">
      <w:pPr>
        <w:ind w:firstLine="708"/>
        <w:jc w:val="both"/>
        <w:rPr>
          <w:sz w:val="24"/>
          <w:szCs w:val="24"/>
        </w:rPr>
      </w:pPr>
      <w:r w:rsidRPr="009A0691">
        <w:rPr>
          <w:sz w:val="24"/>
          <w:szCs w:val="24"/>
        </w:rPr>
        <w:t>Долуподписаният/-ната</w:t>
      </w:r>
      <w:r>
        <w:rPr>
          <w:sz w:val="24"/>
          <w:szCs w:val="24"/>
          <w:lang w:val="bg-BG"/>
        </w:rPr>
        <w:t xml:space="preserve"> </w:t>
      </w:r>
      <w:r w:rsidRPr="00BD4DDF">
        <w:rPr>
          <w:b/>
          <w:sz w:val="24"/>
          <w:szCs w:val="24"/>
        </w:rPr>
        <w:t>.....................................................................................................</w:t>
      </w:r>
      <w:r w:rsidRPr="00BD4DDF">
        <w:rPr>
          <w:b/>
          <w:sz w:val="24"/>
          <w:szCs w:val="24"/>
          <w:lang w:val="bg-BG"/>
        </w:rPr>
        <w:t xml:space="preserve">, </w:t>
      </w:r>
      <w:r w:rsidRPr="00BD4DDF">
        <w:rPr>
          <w:sz w:val="24"/>
          <w:szCs w:val="24"/>
        </w:rPr>
        <w:t>ЕГН...................., лична карта, № .........................изд. на.....................г. от.................................., в качеството ми на .................................................................... (</w:t>
      </w:r>
      <w:r w:rsidRPr="00BD4DDF">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r w:rsidRPr="00BD4DDF">
        <w:rPr>
          <w:sz w:val="24"/>
          <w:szCs w:val="24"/>
        </w:rPr>
        <w:t>.) на ..............................................................................., ЕИК …………….., със седалище  и адрес на управление............................................................................ – участник в открита процедура по възлагане на обществена поръчка с предмет</w:t>
      </w:r>
      <w:r w:rsidRPr="00BD4DDF">
        <w:rPr>
          <w:b/>
          <w:sz w:val="24"/>
          <w:szCs w:val="24"/>
          <w:lang w:val="en-US"/>
        </w:rPr>
        <w:t xml:space="preserve">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Pr="002C4203" w:rsidRDefault="00D81F1D" w:rsidP="00B75637">
      <w:pPr>
        <w:pStyle w:val="Title"/>
        <w:spacing w:line="240" w:lineRule="auto"/>
        <w:ind w:firstLine="708"/>
        <w:jc w:val="both"/>
        <w:rPr>
          <w:rFonts w:ascii="Times New Roman" w:hAnsi="Times New Roman"/>
          <w:b w:val="0"/>
          <w:i/>
          <w:sz w:val="24"/>
          <w:szCs w:val="24"/>
          <w:lang w:val="bg-BG"/>
        </w:rPr>
      </w:pPr>
    </w:p>
    <w:p w:rsidR="00D81F1D" w:rsidRDefault="00D81F1D" w:rsidP="002C4203">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2C4203">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3762D4" w:rsidRDefault="00D81F1D" w:rsidP="00AD36FD">
      <w:pPr>
        <w:widowControl w:val="0"/>
        <w:jc w:val="center"/>
        <w:rPr>
          <w:b/>
          <w:sz w:val="24"/>
          <w:szCs w:val="24"/>
          <w:lang w:val="bg-BG"/>
        </w:rPr>
      </w:pPr>
    </w:p>
    <w:p w:rsidR="00D81F1D" w:rsidRPr="009A0691" w:rsidRDefault="00D81F1D" w:rsidP="00AD36FD">
      <w:pPr>
        <w:widowControl w:val="0"/>
        <w:jc w:val="center"/>
        <w:rPr>
          <w:b/>
          <w:sz w:val="24"/>
          <w:szCs w:val="24"/>
        </w:rPr>
      </w:pPr>
      <w:r w:rsidRPr="009A0691">
        <w:rPr>
          <w:b/>
          <w:sz w:val="24"/>
          <w:szCs w:val="24"/>
        </w:rPr>
        <w:t>Д Е К Л А Р И Р А М, че</w:t>
      </w:r>
    </w:p>
    <w:p w:rsidR="00D81F1D" w:rsidRDefault="00D81F1D" w:rsidP="00AD36FD">
      <w:pPr>
        <w:pStyle w:val="BodyTextIndent2"/>
        <w:tabs>
          <w:tab w:val="left" w:pos="3544"/>
        </w:tabs>
        <w:spacing w:after="0" w:line="240" w:lineRule="auto"/>
        <w:ind w:left="0"/>
      </w:pPr>
    </w:p>
    <w:p w:rsidR="00D81F1D" w:rsidRPr="009A0691" w:rsidRDefault="00D81F1D" w:rsidP="00AD36FD">
      <w:pPr>
        <w:pStyle w:val="BodyTextIndent2"/>
        <w:tabs>
          <w:tab w:val="left" w:pos="3544"/>
        </w:tabs>
        <w:spacing w:after="0" w:line="240" w:lineRule="auto"/>
        <w:ind w:left="0"/>
      </w:pPr>
      <w:r>
        <w:t xml:space="preserve">Участникът </w:t>
      </w:r>
      <w:r w:rsidRPr="009A0691">
        <w:t>…………....…………………………………………...……………………………., когото представлявам:</w:t>
      </w:r>
    </w:p>
    <w:p w:rsidR="00D81F1D" w:rsidRDefault="00D81F1D" w:rsidP="00AD36FD">
      <w:pPr>
        <w:ind w:firstLine="567"/>
        <w:jc w:val="both"/>
        <w:rPr>
          <w:sz w:val="24"/>
          <w:szCs w:val="24"/>
          <w:lang w:val="bg-BG"/>
        </w:rPr>
      </w:pPr>
      <w:r w:rsidRPr="009A0691">
        <w:rPr>
          <w:sz w:val="24"/>
          <w:szCs w:val="24"/>
        </w:rPr>
        <w:t xml:space="preserve">1. при изпълнението на горе цитираната обществена поръчка </w:t>
      </w:r>
    </w:p>
    <w:p w:rsidR="00D81F1D" w:rsidRDefault="00D81F1D" w:rsidP="00AD36FD">
      <w:pPr>
        <w:ind w:firstLine="567"/>
        <w:jc w:val="both"/>
        <w:rPr>
          <w:sz w:val="24"/>
          <w:szCs w:val="24"/>
          <w:lang w:val="bg-BG"/>
        </w:rPr>
      </w:pPr>
      <w:r>
        <w:rPr>
          <w:sz w:val="24"/>
          <w:szCs w:val="24"/>
          <w:lang w:val="bg-BG"/>
        </w:rPr>
        <w:t xml:space="preserve">                                          </w:t>
      </w:r>
      <w:r w:rsidRPr="009A0691">
        <w:rPr>
          <w:b/>
          <w:sz w:val="24"/>
          <w:szCs w:val="24"/>
        </w:rPr>
        <w:t>няма да използва/ще използва</w:t>
      </w:r>
      <w:r w:rsidRPr="009A0691">
        <w:rPr>
          <w:sz w:val="24"/>
          <w:szCs w:val="24"/>
        </w:rPr>
        <w:t xml:space="preserve"> подизпълнители;</w:t>
      </w:r>
    </w:p>
    <w:p w:rsidR="00D81F1D" w:rsidRPr="003762D4" w:rsidRDefault="00D81F1D" w:rsidP="003762D4">
      <w:pPr>
        <w:ind w:firstLine="567"/>
        <w:jc w:val="center"/>
        <w:rPr>
          <w:i/>
          <w:sz w:val="24"/>
          <w:szCs w:val="24"/>
        </w:rPr>
      </w:pPr>
      <w:r w:rsidRPr="003762D4">
        <w:rPr>
          <w:i/>
          <w:sz w:val="24"/>
          <w:szCs w:val="24"/>
          <w:lang w:val="bg-BG"/>
        </w:rPr>
        <w:t>(невярното се зачертава)</w:t>
      </w:r>
    </w:p>
    <w:p w:rsidR="00D81F1D" w:rsidRPr="009A0691" w:rsidRDefault="00D81F1D" w:rsidP="00AD36FD">
      <w:pPr>
        <w:ind w:firstLine="567"/>
        <w:jc w:val="both"/>
        <w:rPr>
          <w:sz w:val="24"/>
          <w:szCs w:val="24"/>
          <w:lang w:val="en-US"/>
        </w:rPr>
      </w:pPr>
    </w:p>
    <w:p w:rsidR="00D81F1D" w:rsidRPr="009A0691" w:rsidRDefault="00D81F1D" w:rsidP="00AD36FD">
      <w:pPr>
        <w:ind w:firstLine="567"/>
        <w:jc w:val="both"/>
        <w:rPr>
          <w:sz w:val="24"/>
          <w:szCs w:val="24"/>
          <w:lang w:val="en-US"/>
        </w:rPr>
      </w:pPr>
      <w:r w:rsidRPr="009A0691">
        <w:rPr>
          <w:sz w:val="24"/>
          <w:szCs w:val="24"/>
        </w:rPr>
        <w:t>2. подизпълнител/и ще бъде/бъдат ……….....................................................................</w:t>
      </w:r>
    </w:p>
    <w:p w:rsidR="00D81F1D" w:rsidRPr="009A0691" w:rsidRDefault="00D81F1D" w:rsidP="00AD36FD">
      <w:pPr>
        <w:ind w:firstLine="567"/>
        <w:jc w:val="both"/>
        <w:rPr>
          <w:sz w:val="24"/>
          <w:szCs w:val="24"/>
        </w:rPr>
      </w:pPr>
      <w:r w:rsidRPr="009A0691">
        <w:rPr>
          <w:i/>
          <w:sz w:val="24"/>
          <w:szCs w:val="24"/>
        </w:rPr>
        <w:t xml:space="preserve">                      (изписват се наименованията на фирмите/лицата подизпълнители)</w:t>
      </w:r>
      <w:r w:rsidRPr="009A0691">
        <w:rPr>
          <w:sz w:val="24"/>
          <w:szCs w:val="24"/>
        </w:rPr>
        <w:t xml:space="preserve">, </w:t>
      </w:r>
    </w:p>
    <w:p w:rsidR="00D81F1D" w:rsidRPr="009A0691" w:rsidRDefault="00D81F1D" w:rsidP="00AD36FD">
      <w:pPr>
        <w:ind w:firstLine="567"/>
        <w:jc w:val="both"/>
        <w:rPr>
          <w:sz w:val="24"/>
          <w:szCs w:val="24"/>
        </w:rPr>
      </w:pPr>
      <w:r w:rsidRPr="009A0691">
        <w:rPr>
          <w:sz w:val="24"/>
          <w:szCs w:val="24"/>
        </w:rPr>
        <w:t>които са запознати с предмета на поръчката и са дали съгласието си за участие в процедурата;</w:t>
      </w:r>
    </w:p>
    <w:p w:rsidR="00D81F1D" w:rsidRPr="009A0691" w:rsidRDefault="00D81F1D" w:rsidP="00AD36FD">
      <w:pPr>
        <w:ind w:firstLine="567"/>
        <w:jc w:val="both"/>
        <w:rPr>
          <w:sz w:val="24"/>
          <w:szCs w:val="24"/>
          <w:lang w:val="en-US"/>
        </w:rPr>
      </w:pPr>
    </w:p>
    <w:p w:rsidR="00D81F1D" w:rsidRPr="009A0691" w:rsidRDefault="00D81F1D" w:rsidP="00AD36FD">
      <w:pPr>
        <w:ind w:firstLine="567"/>
        <w:jc w:val="both"/>
        <w:rPr>
          <w:sz w:val="24"/>
          <w:szCs w:val="24"/>
        </w:rPr>
      </w:pPr>
      <w:r w:rsidRPr="009A0691">
        <w:rPr>
          <w:sz w:val="24"/>
          <w:szCs w:val="24"/>
        </w:rPr>
        <w:t xml:space="preserve">3.  вида на работите и дела на участие на подизпълнителите при изпълнение на поръчката ще бъде ................................................. или общо ......... % от общата стойност на поръчката, в т.ч.: </w:t>
      </w:r>
    </w:p>
    <w:p w:rsidR="00D81F1D" w:rsidRPr="009A0691" w:rsidRDefault="00D81F1D" w:rsidP="00FC3FFA">
      <w:pPr>
        <w:ind w:firstLine="567"/>
        <w:jc w:val="both"/>
        <w:rPr>
          <w:i/>
          <w:sz w:val="24"/>
          <w:szCs w:val="24"/>
        </w:rPr>
      </w:pPr>
      <w:r>
        <w:rPr>
          <w:sz w:val="24"/>
          <w:szCs w:val="24"/>
          <w:lang w:val="bg-BG"/>
        </w:rPr>
        <w:t xml:space="preserve">- </w:t>
      </w:r>
      <w:r w:rsidRPr="009A0691">
        <w:rPr>
          <w:sz w:val="24"/>
          <w:szCs w:val="24"/>
        </w:rPr>
        <w:t>подизпълнител 1 ....................................</w:t>
      </w:r>
      <w:r w:rsidRPr="009A0691">
        <w:rPr>
          <w:i/>
          <w:sz w:val="24"/>
          <w:szCs w:val="24"/>
        </w:rPr>
        <w:t xml:space="preserve">(изписва се името на първия подизпълнител) </w:t>
      </w:r>
    </w:p>
    <w:p w:rsidR="00D81F1D" w:rsidRPr="009A0691" w:rsidRDefault="00D81F1D" w:rsidP="00FC3FFA">
      <w:pPr>
        <w:jc w:val="both"/>
        <w:rPr>
          <w:sz w:val="24"/>
          <w:szCs w:val="24"/>
        </w:rPr>
      </w:pPr>
      <w:r w:rsidRPr="009A0691">
        <w:rPr>
          <w:sz w:val="24"/>
          <w:szCs w:val="24"/>
        </w:rPr>
        <w:t xml:space="preserve">ще извърши следните видове работи ........................................,  които представляват ......... % от общата стойност на поръчката; </w:t>
      </w:r>
    </w:p>
    <w:p w:rsidR="00D81F1D" w:rsidRPr="009A0691" w:rsidRDefault="00D81F1D" w:rsidP="00FC3FFA">
      <w:pPr>
        <w:autoSpaceDE/>
        <w:autoSpaceDN/>
        <w:adjustRightInd/>
        <w:ind w:left="-360" w:firstLine="927"/>
        <w:jc w:val="both"/>
        <w:rPr>
          <w:i/>
          <w:sz w:val="24"/>
          <w:szCs w:val="24"/>
        </w:rPr>
      </w:pPr>
      <w:r>
        <w:rPr>
          <w:sz w:val="24"/>
          <w:szCs w:val="24"/>
          <w:lang w:val="bg-BG"/>
        </w:rPr>
        <w:t xml:space="preserve">- </w:t>
      </w:r>
      <w:r w:rsidRPr="009A0691">
        <w:rPr>
          <w:sz w:val="24"/>
          <w:szCs w:val="24"/>
        </w:rPr>
        <w:t>подизпълнител 2 .............................</w:t>
      </w:r>
      <w:r>
        <w:rPr>
          <w:i/>
          <w:sz w:val="24"/>
          <w:szCs w:val="24"/>
          <w:lang w:val="bg-BG"/>
        </w:rPr>
        <w:t>.....</w:t>
      </w:r>
      <w:r w:rsidRPr="009A0691">
        <w:rPr>
          <w:i/>
          <w:sz w:val="24"/>
          <w:szCs w:val="24"/>
        </w:rPr>
        <w:t xml:space="preserve">(изписва се името на втория подизпълнител)  </w:t>
      </w:r>
    </w:p>
    <w:p w:rsidR="00D81F1D" w:rsidRPr="00FC3FFA" w:rsidRDefault="00D81F1D" w:rsidP="00AD36FD">
      <w:pPr>
        <w:jc w:val="both"/>
        <w:rPr>
          <w:sz w:val="24"/>
          <w:szCs w:val="24"/>
          <w:lang w:val="bg-BG"/>
        </w:rPr>
      </w:pPr>
      <w:r w:rsidRPr="009A0691">
        <w:rPr>
          <w:sz w:val="24"/>
          <w:szCs w:val="24"/>
        </w:rPr>
        <w:t xml:space="preserve">ще извърши, следните видове работи ...................................., които представляват ......... % от общата стойност на поръчката …. </w:t>
      </w:r>
      <w:r w:rsidRPr="009A0691">
        <w:rPr>
          <w:i/>
          <w:sz w:val="24"/>
          <w:szCs w:val="24"/>
        </w:rPr>
        <w:t>(и така нататък за всички подизпълнители)</w:t>
      </w:r>
      <w:r w:rsidRPr="009A0691">
        <w:rPr>
          <w:sz w:val="24"/>
          <w:szCs w:val="24"/>
        </w:rPr>
        <w:t>.</w:t>
      </w:r>
    </w:p>
    <w:p w:rsidR="00D81F1D" w:rsidRDefault="00D81F1D" w:rsidP="00AD36FD">
      <w:pPr>
        <w:ind w:firstLine="567"/>
        <w:jc w:val="both"/>
        <w:rPr>
          <w:sz w:val="24"/>
          <w:szCs w:val="24"/>
          <w:lang w:val="bg-BG"/>
        </w:rPr>
      </w:pPr>
    </w:p>
    <w:p w:rsidR="00D81F1D" w:rsidRPr="009A0691" w:rsidRDefault="00D81F1D" w:rsidP="00AD36FD">
      <w:pPr>
        <w:ind w:firstLine="567"/>
        <w:jc w:val="both"/>
        <w:rPr>
          <w:sz w:val="24"/>
          <w:szCs w:val="24"/>
        </w:rPr>
      </w:pPr>
      <w:r w:rsidRPr="009A0691">
        <w:rPr>
          <w:sz w:val="24"/>
          <w:szCs w:val="24"/>
        </w:rPr>
        <w:t>Известна ми е отговорността по чл. 313 от Наказателния кодекс за посочване на неверни данни.</w:t>
      </w:r>
    </w:p>
    <w:p w:rsidR="00D81F1D" w:rsidRPr="009A0691" w:rsidRDefault="00D81F1D" w:rsidP="00AD36FD">
      <w:pPr>
        <w:rPr>
          <w:sz w:val="24"/>
          <w:szCs w:val="24"/>
        </w:rPr>
      </w:pPr>
    </w:p>
    <w:p w:rsidR="00D81F1D" w:rsidRDefault="00D81F1D" w:rsidP="00FC3FFA">
      <w:pPr>
        <w:rPr>
          <w:b/>
          <w:i/>
          <w:iCs/>
          <w:sz w:val="24"/>
          <w:szCs w:val="24"/>
          <w:lang w:val="bg-BG"/>
        </w:rPr>
      </w:pPr>
      <w:r w:rsidRPr="009A0691">
        <w:rPr>
          <w:b/>
          <w:sz w:val="24"/>
          <w:szCs w:val="24"/>
        </w:rPr>
        <w:t>Дата: ………………………</w:t>
      </w:r>
      <w:r w:rsidRPr="009A0691">
        <w:rPr>
          <w:b/>
          <w:sz w:val="24"/>
          <w:szCs w:val="24"/>
        </w:rPr>
        <w:tab/>
      </w:r>
      <w:r w:rsidRPr="009A0691">
        <w:rPr>
          <w:b/>
          <w:sz w:val="24"/>
          <w:szCs w:val="24"/>
        </w:rPr>
        <w:tab/>
      </w:r>
      <w:r w:rsidRPr="009A0691">
        <w:rPr>
          <w:b/>
          <w:sz w:val="24"/>
          <w:szCs w:val="24"/>
        </w:rPr>
        <w:tab/>
        <w:t xml:space="preserve">         Декларатор: </w:t>
      </w:r>
      <w:r>
        <w:rPr>
          <w:b/>
          <w:sz w:val="24"/>
          <w:szCs w:val="24"/>
          <w:lang w:val="bg-BG"/>
        </w:rPr>
        <w:t>………………………</w:t>
      </w:r>
      <w:r w:rsidRPr="009A0691">
        <w:rPr>
          <w:b/>
          <w:i/>
          <w:iCs/>
          <w:sz w:val="24"/>
          <w:szCs w:val="24"/>
        </w:rPr>
        <w:t xml:space="preserve">                                                               </w:t>
      </w:r>
    </w:p>
    <w:p w:rsidR="00D81F1D" w:rsidRPr="009A0691" w:rsidRDefault="00D81F1D" w:rsidP="00FC3FFA">
      <w:pPr>
        <w:rPr>
          <w:b/>
          <w:bCs/>
          <w:sz w:val="24"/>
          <w:szCs w:val="24"/>
          <w:lang w:val="bg-BG"/>
        </w:rPr>
      </w:pPr>
      <w:r>
        <w:rPr>
          <w:b/>
          <w:i/>
          <w:iCs/>
          <w:sz w:val="24"/>
          <w:szCs w:val="24"/>
          <w:lang w:val="bg-BG"/>
        </w:rPr>
        <w:t xml:space="preserve">                                                                                                          </w:t>
      </w:r>
      <w:r w:rsidRPr="009A0691">
        <w:rPr>
          <w:b/>
          <w:i/>
          <w:iCs/>
          <w:sz w:val="24"/>
          <w:szCs w:val="24"/>
        </w:rPr>
        <w:t>(подпис и печат</w:t>
      </w:r>
      <w:r w:rsidRPr="00FC3FFA">
        <w:rPr>
          <w:b/>
          <w:bCs/>
          <w:i/>
          <w:sz w:val="24"/>
          <w:szCs w:val="24"/>
          <w:lang w:val="bg-BG"/>
        </w:rPr>
        <w:t>)</w:t>
      </w:r>
    </w:p>
    <w:p w:rsidR="00D81F1D" w:rsidRPr="00852DDA" w:rsidRDefault="00D81F1D" w:rsidP="00FC3FFA">
      <w:pPr>
        <w:pageBreakBefore/>
        <w:jc w:val="right"/>
        <w:outlineLvl w:val="0"/>
        <w:rPr>
          <w:b/>
          <w:i/>
          <w:sz w:val="24"/>
          <w:szCs w:val="24"/>
          <w:lang w:val="bg-BG"/>
        </w:rPr>
      </w:pPr>
      <w:r w:rsidRPr="009A0691">
        <w:rPr>
          <w:b/>
          <w:i/>
          <w:sz w:val="24"/>
          <w:szCs w:val="24"/>
        </w:rPr>
        <w:t xml:space="preserve">Образец </w:t>
      </w:r>
      <w:r>
        <w:rPr>
          <w:b/>
          <w:i/>
          <w:sz w:val="24"/>
          <w:szCs w:val="24"/>
          <w:lang w:val="bg-BG"/>
        </w:rPr>
        <w:t>7</w:t>
      </w:r>
    </w:p>
    <w:p w:rsidR="00D81F1D" w:rsidRPr="009A0691" w:rsidRDefault="00D81F1D" w:rsidP="00AD36FD">
      <w:pPr>
        <w:ind w:hanging="2160"/>
        <w:jc w:val="center"/>
        <w:outlineLvl w:val="0"/>
        <w:rPr>
          <w:b/>
          <w:sz w:val="24"/>
          <w:szCs w:val="24"/>
        </w:rPr>
      </w:pPr>
    </w:p>
    <w:p w:rsidR="00D81F1D" w:rsidRPr="009A0691" w:rsidRDefault="00D81F1D" w:rsidP="00BD4DDF">
      <w:pPr>
        <w:jc w:val="center"/>
        <w:outlineLvl w:val="0"/>
        <w:rPr>
          <w:b/>
          <w:sz w:val="24"/>
          <w:szCs w:val="24"/>
        </w:rPr>
      </w:pPr>
      <w:r w:rsidRPr="009A0691">
        <w:rPr>
          <w:b/>
          <w:sz w:val="24"/>
          <w:szCs w:val="24"/>
        </w:rPr>
        <w:t>Д Е К Л А Р А Ц И Я</w:t>
      </w:r>
    </w:p>
    <w:p w:rsidR="00D81F1D" w:rsidRPr="009A0691" w:rsidRDefault="00D81F1D" w:rsidP="00BD4DDF">
      <w:pPr>
        <w:ind w:hanging="2160"/>
        <w:jc w:val="center"/>
        <w:rPr>
          <w:b/>
          <w:sz w:val="24"/>
          <w:szCs w:val="24"/>
        </w:rPr>
      </w:pPr>
    </w:p>
    <w:p w:rsidR="00D81F1D" w:rsidRPr="009A0691" w:rsidRDefault="00D81F1D" w:rsidP="00BD4DDF">
      <w:pPr>
        <w:jc w:val="center"/>
        <w:rPr>
          <w:b/>
          <w:sz w:val="24"/>
          <w:szCs w:val="24"/>
        </w:rPr>
      </w:pPr>
      <w:r w:rsidRPr="009A0691">
        <w:rPr>
          <w:b/>
          <w:sz w:val="24"/>
          <w:szCs w:val="24"/>
        </w:rPr>
        <w:t>за съгласие за участие като подизпълнител</w:t>
      </w:r>
    </w:p>
    <w:p w:rsidR="00D81F1D" w:rsidRPr="009A0691" w:rsidRDefault="00D81F1D" w:rsidP="00AD36FD">
      <w:pPr>
        <w:rPr>
          <w:sz w:val="24"/>
          <w:szCs w:val="24"/>
        </w:rPr>
      </w:pPr>
    </w:p>
    <w:p w:rsidR="00D81F1D" w:rsidRPr="009A0691" w:rsidRDefault="00D81F1D" w:rsidP="00AD36FD">
      <w:pPr>
        <w:ind w:firstLine="708"/>
        <w:jc w:val="both"/>
        <w:rPr>
          <w:sz w:val="24"/>
          <w:szCs w:val="24"/>
        </w:rPr>
      </w:pPr>
      <w:r>
        <w:rPr>
          <w:sz w:val="24"/>
          <w:szCs w:val="24"/>
        </w:rPr>
        <w:t>Долуподписаният/-ната/ .</w:t>
      </w:r>
      <w:r w:rsidRPr="009A0691">
        <w:rPr>
          <w:sz w:val="24"/>
          <w:szCs w:val="24"/>
        </w:rPr>
        <w:t>....................................................................................................</w:t>
      </w:r>
    </w:p>
    <w:p w:rsidR="00D81F1D" w:rsidRPr="00367B9D" w:rsidRDefault="00D81F1D" w:rsidP="00367B9D">
      <w:pPr>
        <w:ind w:firstLine="708"/>
        <w:jc w:val="both"/>
        <w:rPr>
          <w:i/>
          <w:sz w:val="24"/>
          <w:szCs w:val="24"/>
          <w:lang w:val="bg-BG"/>
        </w:rPr>
      </w:pPr>
      <w:r w:rsidRPr="00BD4DDF">
        <w:rPr>
          <w:sz w:val="24"/>
          <w:szCs w:val="24"/>
        </w:rPr>
        <w:t>ЕГН...................., лична карта, № .........................изд. на.....................г. от.................................., в качеството ми на .................................................................... (</w:t>
      </w:r>
      <w:r w:rsidRPr="00BD4DDF">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r w:rsidRPr="00BD4DDF">
        <w:rPr>
          <w:sz w:val="24"/>
          <w:szCs w:val="24"/>
        </w:rPr>
        <w:t>.) на ..............................................................................., ЕИК …………….., със седалище  и адрес на управление............................................................................ – участник в открита процедура по възлагане на обществена поръчка с предмет</w:t>
      </w:r>
      <w:r w:rsidRPr="00BD4DDF">
        <w:rPr>
          <w:sz w:val="24"/>
          <w:szCs w:val="24"/>
          <w:lang w:val="en-US"/>
        </w:rPr>
        <w:t xml:space="preserve">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367B9D" w:rsidRDefault="00D81F1D" w:rsidP="00B75637">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Default="00D81F1D" w:rsidP="002C4203">
      <w:pPr>
        <w:pStyle w:val="Title"/>
        <w:spacing w:line="240" w:lineRule="auto"/>
        <w:ind w:firstLine="0"/>
        <w:jc w:val="both"/>
        <w:rPr>
          <w:rFonts w:ascii="Times New Roman" w:hAnsi="Times New Roman"/>
          <w:sz w:val="24"/>
          <w:szCs w:val="24"/>
          <w:lang w:val="bg-BG"/>
        </w:rPr>
      </w:pPr>
    </w:p>
    <w:p w:rsidR="00D81F1D" w:rsidRDefault="00D81F1D" w:rsidP="002C4203">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2C4203">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9A0691" w:rsidRDefault="00D81F1D" w:rsidP="00AD36FD">
      <w:pPr>
        <w:pStyle w:val="Title"/>
        <w:spacing w:line="240" w:lineRule="auto"/>
        <w:ind w:firstLine="360"/>
        <w:jc w:val="both"/>
        <w:rPr>
          <w:rFonts w:ascii="Times New Roman" w:hAnsi="Times New Roman"/>
          <w:b w:val="0"/>
          <w:i/>
          <w:sz w:val="24"/>
          <w:szCs w:val="24"/>
        </w:rPr>
      </w:pPr>
    </w:p>
    <w:p w:rsidR="00D81F1D" w:rsidRPr="009A0691" w:rsidRDefault="00D81F1D" w:rsidP="00AD36FD">
      <w:pPr>
        <w:widowControl w:val="0"/>
        <w:ind w:firstLine="720"/>
        <w:jc w:val="center"/>
        <w:rPr>
          <w:b/>
          <w:sz w:val="24"/>
          <w:szCs w:val="24"/>
        </w:rPr>
      </w:pPr>
    </w:p>
    <w:p w:rsidR="00D81F1D" w:rsidRPr="009A0691" w:rsidRDefault="00D81F1D" w:rsidP="00AD36FD">
      <w:pPr>
        <w:widowControl w:val="0"/>
        <w:ind w:firstLine="720"/>
        <w:jc w:val="center"/>
        <w:rPr>
          <w:b/>
          <w:sz w:val="24"/>
          <w:szCs w:val="24"/>
        </w:rPr>
      </w:pPr>
      <w:r w:rsidRPr="009A0691">
        <w:rPr>
          <w:b/>
          <w:sz w:val="24"/>
          <w:szCs w:val="24"/>
        </w:rPr>
        <w:t>Д Е К Л А Р И Р А М:</w:t>
      </w:r>
    </w:p>
    <w:p w:rsidR="00D81F1D" w:rsidRPr="009A0691" w:rsidRDefault="00D81F1D" w:rsidP="00AD36FD">
      <w:pPr>
        <w:jc w:val="center"/>
        <w:rPr>
          <w:b/>
          <w:sz w:val="24"/>
          <w:szCs w:val="24"/>
        </w:rPr>
      </w:pPr>
      <w:r w:rsidRPr="009A0691">
        <w:rPr>
          <w:b/>
          <w:sz w:val="24"/>
          <w:szCs w:val="24"/>
        </w:rPr>
        <w:t xml:space="preserve"> </w:t>
      </w:r>
    </w:p>
    <w:p w:rsidR="00D81F1D" w:rsidRPr="009A0691" w:rsidRDefault="00D81F1D" w:rsidP="00793E3E">
      <w:pPr>
        <w:ind w:firstLine="720"/>
        <w:jc w:val="both"/>
        <w:rPr>
          <w:sz w:val="24"/>
          <w:szCs w:val="24"/>
          <w:lang w:val="en-US"/>
        </w:rPr>
      </w:pPr>
      <w:r w:rsidRPr="009A0691">
        <w:rPr>
          <w:sz w:val="24"/>
          <w:szCs w:val="24"/>
        </w:rPr>
        <w:t>Ние,.........................................</w:t>
      </w:r>
      <w:r w:rsidRPr="009A0691">
        <w:rPr>
          <w:i/>
          <w:iCs/>
          <w:sz w:val="24"/>
          <w:szCs w:val="24"/>
        </w:rPr>
        <w:t>.....................</w:t>
      </w:r>
      <w:r w:rsidRPr="009A0691">
        <w:rPr>
          <w:sz w:val="24"/>
          <w:szCs w:val="24"/>
        </w:rPr>
        <w:t>.....................................................................</w:t>
      </w:r>
    </w:p>
    <w:p w:rsidR="00D81F1D" w:rsidRPr="009A0691" w:rsidRDefault="00D81F1D" w:rsidP="00793E3E">
      <w:pPr>
        <w:jc w:val="both"/>
        <w:rPr>
          <w:sz w:val="24"/>
          <w:szCs w:val="24"/>
        </w:rPr>
      </w:pPr>
      <w:r w:rsidRPr="009A0691">
        <w:rPr>
          <w:sz w:val="24"/>
          <w:szCs w:val="24"/>
        </w:rPr>
        <w:tab/>
      </w:r>
      <w:r w:rsidRPr="009A0691">
        <w:rPr>
          <w:sz w:val="24"/>
          <w:szCs w:val="24"/>
        </w:rPr>
        <w:tab/>
      </w:r>
      <w:r w:rsidRPr="009A0691">
        <w:rPr>
          <w:sz w:val="24"/>
          <w:szCs w:val="24"/>
        </w:rPr>
        <w:tab/>
      </w:r>
      <w:r w:rsidRPr="009A0691">
        <w:rPr>
          <w:i/>
          <w:iCs/>
          <w:sz w:val="24"/>
          <w:szCs w:val="24"/>
        </w:rPr>
        <w:t>(посочете лицето, което представлявате)</w:t>
      </w:r>
      <w:r w:rsidRPr="009A0691">
        <w:rPr>
          <w:sz w:val="24"/>
          <w:szCs w:val="24"/>
        </w:rPr>
        <w:tab/>
      </w:r>
    </w:p>
    <w:p w:rsidR="00D81F1D" w:rsidRPr="009A0691" w:rsidRDefault="00D81F1D" w:rsidP="00793E3E">
      <w:pPr>
        <w:jc w:val="both"/>
        <w:rPr>
          <w:sz w:val="24"/>
          <w:szCs w:val="24"/>
          <w:u w:val="single"/>
          <w:lang w:val="en-US"/>
        </w:rPr>
      </w:pPr>
      <w:r w:rsidRPr="009A0691">
        <w:rPr>
          <w:sz w:val="24"/>
          <w:szCs w:val="24"/>
        </w:rPr>
        <w:t>сме съгласни да участваме като подизпълнител на .......................................................................................................................................................</w:t>
      </w:r>
    </w:p>
    <w:p w:rsidR="00D81F1D" w:rsidRPr="009A0691" w:rsidRDefault="00D81F1D" w:rsidP="00793E3E">
      <w:pPr>
        <w:jc w:val="both"/>
        <w:rPr>
          <w:sz w:val="24"/>
          <w:szCs w:val="24"/>
        </w:rPr>
      </w:pPr>
      <w:r w:rsidRPr="009A0691">
        <w:rPr>
          <w:sz w:val="24"/>
          <w:szCs w:val="24"/>
        </w:rPr>
        <w:tab/>
      </w:r>
      <w:r w:rsidRPr="009A0691">
        <w:rPr>
          <w:sz w:val="24"/>
          <w:szCs w:val="24"/>
        </w:rPr>
        <w:tab/>
      </w:r>
      <w:r w:rsidRPr="009A0691">
        <w:rPr>
          <w:sz w:val="24"/>
          <w:szCs w:val="24"/>
        </w:rPr>
        <w:tab/>
      </w:r>
      <w:r w:rsidRPr="009A0691">
        <w:rPr>
          <w:i/>
          <w:iCs/>
          <w:sz w:val="24"/>
          <w:szCs w:val="24"/>
        </w:rPr>
        <w:t>(посочете участника, на който сте подизпълнител)</w:t>
      </w:r>
    </w:p>
    <w:p w:rsidR="00D81F1D" w:rsidRPr="009A0691" w:rsidRDefault="00D81F1D" w:rsidP="00793E3E">
      <w:pPr>
        <w:jc w:val="both"/>
        <w:rPr>
          <w:sz w:val="24"/>
          <w:szCs w:val="24"/>
        </w:rPr>
      </w:pPr>
      <w:r w:rsidRPr="009A0691">
        <w:rPr>
          <w:sz w:val="24"/>
          <w:szCs w:val="24"/>
        </w:rPr>
        <w:t>при изпълнение на горепосочената поръчка.</w:t>
      </w:r>
    </w:p>
    <w:p w:rsidR="00D81F1D" w:rsidRPr="009A0691" w:rsidRDefault="00D81F1D" w:rsidP="002C4203">
      <w:pPr>
        <w:jc w:val="both"/>
        <w:rPr>
          <w:sz w:val="24"/>
          <w:szCs w:val="24"/>
        </w:rPr>
      </w:pPr>
    </w:p>
    <w:p w:rsidR="00D81F1D" w:rsidRPr="009A0691" w:rsidRDefault="00D81F1D" w:rsidP="002C4203">
      <w:pPr>
        <w:jc w:val="both"/>
        <w:rPr>
          <w:sz w:val="24"/>
          <w:szCs w:val="24"/>
        </w:rPr>
      </w:pPr>
      <w:r w:rsidRPr="009A0691">
        <w:rPr>
          <w:sz w:val="24"/>
          <w:szCs w:val="24"/>
        </w:rPr>
        <w:tab/>
        <w:t xml:space="preserve">Дейностите, които ще изпълняваме като подизпълнител са: </w:t>
      </w:r>
    </w:p>
    <w:p w:rsidR="00D81F1D" w:rsidRPr="009A0691" w:rsidRDefault="00D81F1D" w:rsidP="002C4203">
      <w:pPr>
        <w:pStyle w:val="BodyText"/>
        <w:rPr>
          <w:rFonts w:ascii="Times New Roman" w:hAnsi="Times New Roman"/>
          <w:i/>
          <w:iCs/>
          <w:sz w:val="24"/>
          <w:szCs w:val="24"/>
          <w:lang w:val="bg-BG"/>
        </w:rPr>
      </w:pPr>
      <w:r w:rsidRPr="009A0691">
        <w:rPr>
          <w:rFonts w:ascii="Times New Roman" w:hAnsi="Times New Roman"/>
          <w:i/>
          <w:iCs/>
          <w:sz w:val="24"/>
          <w:szCs w:val="24"/>
          <w:lang w:val="bg-BG"/>
        </w:rPr>
        <w:t>.........................................................................................................................................................................................................................................................................................................................................................................................................................................................................</w:t>
      </w:r>
      <w:r>
        <w:rPr>
          <w:rFonts w:ascii="Times New Roman" w:hAnsi="Times New Roman"/>
          <w:i/>
          <w:iCs/>
          <w:sz w:val="24"/>
          <w:szCs w:val="24"/>
          <w:lang w:val="bg-BG"/>
        </w:rPr>
        <w:t>........</w:t>
      </w:r>
    </w:p>
    <w:p w:rsidR="00D81F1D" w:rsidRPr="009A0691" w:rsidRDefault="00D81F1D" w:rsidP="002C4203">
      <w:pPr>
        <w:pStyle w:val="BodyText"/>
        <w:jc w:val="center"/>
        <w:rPr>
          <w:rFonts w:ascii="Times New Roman" w:hAnsi="Times New Roman"/>
          <w:sz w:val="24"/>
          <w:szCs w:val="24"/>
          <w:u w:val="single"/>
          <w:lang w:val="bg-BG"/>
        </w:rPr>
      </w:pPr>
      <w:r w:rsidRPr="009A0691">
        <w:rPr>
          <w:rFonts w:ascii="Times New Roman" w:hAnsi="Times New Roman"/>
          <w:i/>
          <w:iCs/>
          <w:sz w:val="24"/>
          <w:szCs w:val="24"/>
          <w:lang w:val="bg-BG"/>
        </w:rPr>
        <w:t>(избройте  дейностите, които ще бъдат изпълнени от Вас като подизпълнител)</w:t>
      </w:r>
    </w:p>
    <w:p w:rsidR="00D81F1D" w:rsidRPr="009A0691" w:rsidRDefault="00D81F1D" w:rsidP="002C4203">
      <w:pPr>
        <w:rPr>
          <w:sz w:val="24"/>
          <w:szCs w:val="24"/>
        </w:rPr>
      </w:pPr>
    </w:p>
    <w:p w:rsidR="00D81F1D" w:rsidRPr="002C4203" w:rsidRDefault="00D81F1D" w:rsidP="002C4203">
      <w:pPr>
        <w:rPr>
          <w:sz w:val="24"/>
          <w:szCs w:val="24"/>
          <w:lang w:val="bg-BG"/>
        </w:rPr>
      </w:pPr>
      <w:r w:rsidRPr="009A0691">
        <w:rPr>
          <w:sz w:val="24"/>
          <w:szCs w:val="24"/>
        </w:rPr>
        <w:tab/>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rsidR="00D81F1D" w:rsidRPr="005C78A1" w:rsidRDefault="00D81F1D" w:rsidP="002C4203">
      <w:pPr>
        <w:ind w:firstLine="708"/>
        <w:rPr>
          <w:sz w:val="24"/>
          <w:szCs w:val="24"/>
        </w:rPr>
      </w:pPr>
      <w:r w:rsidRPr="005C78A1">
        <w:rPr>
          <w:sz w:val="24"/>
          <w:szCs w:val="24"/>
        </w:rPr>
        <w:t>Във връзка с изискванията на процедурата, приложено представяме</w:t>
      </w:r>
    </w:p>
    <w:p w:rsidR="00D81F1D" w:rsidRPr="005C78A1" w:rsidRDefault="00D81F1D" w:rsidP="002C4203">
      <w:pPr>
        <w:rPr>
          <w:sz w:val="24"/>
          <w:szCs w:val="24"/>
        </w:rPr>
      </w:pPr>
      <w:r w:rsidRPr="005C78A1">
        <w:rPr>
          <w:sz w:val="24"/>
          <w:szCs w:val="24"/>
        </w:rPr>
        <w:t>следните документи:</w:t>
      </w:r>
    </w:p>
    <w:p w:rsidR="00D81F1D" w:rsidRDefault="00D81F1D" w:rsidP="002C4203">
      <w:pPr>
        <w:rPr>
          <w:b/>
          <w:bCs/>
        </w:rPr>
      </w:pPr>
      <w:r>
        <w:rPr>
          <w:b/>
          <w:bCs/>
        </w:rPr>
        <w:t>………………………………………………………………………………………………………………………………………………………………………………………………………………………………………………………………………………………………………</w:t>
      </w:r>
    </w:p>
    <w:p w:rsidR="00D81F1D" w:rsidRPr="00793E3E" w:rsidRDefault="00D81F1D" w:rsidP="002C4203">
      <w:pPr>
        <w:rPr>
          <w:i/>
          <w:iCs/>
          <w:sz w:val="24"/>
          <w:szCs w:val="24"/>
          <w:lang w:val="bg-BG"/>
        </w:rPr>
      </w:pPr>
      <w:r w:rsidRPr="00793E3E">
        <w:rPr>
          <w:i/>
          <w:iCs/>
          <w:sz w:val="24"/>
          <w:szCs w:val="24"/>
        </w:rPr>
        <w:t xml:space="preserve"> (Изброяват се документите, които прилага подизпълнителя, съгласно посочените изисквания от възложителя от Документацията за участие)</w:t>
      </w:r>
    </w:p>
    <w:p w:rsidR="00D81F1D" w:rsidRDefault="00D81F1D" w:rsidP="002C4203">
      <w:pPr>
        <w:ind w:firstLine="708"/>
        <w:jc w:val="both"/>
        <w:rPr>
          <w:sz w:val="24"/>
          <w:szCs w:val="24"/>
          <w:lang w:val="bg-BG"/>
        </w:rPr>
      </w:pPr>
    </w:p>
    <w:p w:rsidR="00D81F1D" w:rsidRPr="002C4203" w:rsidRDefault="00D81F1D" w:rsidP="002C4203">
      <w:pPr>
        <w:ind w:firstLine="708"/>
        <w:jc w:val="both"/>
        <w:rPr>
          <w:sz w:val="24"/>
          <w:szCs w:val="24"/>
          <w:lang w:val="bg-BG"/>
        </w:rPr>
      </w:pPr>
      <w:r w:rsidRPr="009A0691">
        <w:rPr>
          <w:sz w:val="24"/>
          <w:szCs w:val="24"/>
        </w:rPr>
        <w:t>Известна ми е отговорността по чл. 313 от Наказателния кодек</w:t>
      </w:r>
      <w:r>
        <w:rPr>
          <w:sz w:val="24"/>
          <w:szCs w:val="24"/>
        </w:rPr>
        <w:t>с за посочване на неверни данни</w:t>
      </w:r>
      <w:r>
        <w:rPr>
          <w:sz w:val="24"/>
          <w:szCs w:val="24"/>
          <w:lang w:val="bg-BG"/>
        </w:rPr>
        <w:t>.</w:t>
      </w:r>
    </w:p>
    <w:p w:rsidR="00D81F1D" w:rsidRPr="00793E3E" w:rsidRDefault="00D81F1D" w:rsidP="00AD36FD">
      <w:pPr>
        <w:rPr>
          <w:b/>
          <w:sz w:val="24"/>
          <w:szCs w:val="24"/>
          <w:lang w:val="bg-BG"/>
        </w:rPr>
      </w:pPr>
    </w:p>
    <w:p w:rsidR="00D81F1D" w:rsidRDefault="00D81F1D" w:rsidP="00AD36FD">
      <w:pPr>
        <w:rPr>
          <w:b/>
          <w:i/>
          <w:iCs/>
          <w:sz w:val="24"/>
          <w:szCs w:val="24"/>
          <w:lang w:val="bg-BG"/>
        </w:rPr>
      </w:pPr>
      <w:r w:rsidRPr="009A0691">
        <w:rPr>
          <w:b/>
          <w:sz w:val="24"/>
          <w:szCs w:val="24"/>
        </w:rPr>
        <w:t>Дата: ..................................</w:t>
      </w:r>
      <w:r w:rsidRPr="009A0691">
        <w:rPr>
          <w:b/>
          <w:sz w:val="24"/>
          <w:szCs w:val="24"/>
        </w:rPr>
        <w:tab/>
      </w:r>
      <w:r w:rsidRPr="009A0691">
        <w:rPr>
          <w:b/>
          <w:sz w:val="24"/>
          <w:szCs w:val="24"/>
        </w:rPr>
        <w:tab/>
      </w:r>
      <w:r w:rsidRPr="009A0691">
        <w:rPr>
          <w:b/>
          <w:sz w:val="24"/>
          <w:szCs w:val="24"/>
          <w:lang w:val="en-US"/>
        </w:rPr>
        <w:t xml:space="preserve">          </w:t>
      </w:r>
      <w:r w:rsidRPr="009A0691">
        <w:rPr>
          <w:b/>
          <w:sz w:val="24"/>
          <w:szCs w:val="24"/>
        </w:rPr>
        <w:t xml:space="preserve">Декларатор: </w:t>
      </w:r>
      <w:r w:rsidRPr="009A0691">
        <w:rPr>
          <w:b/>
          <w:sz w:val="24"/>
          <w:szCs w:val="24"/>
        </w:rPr>
        <w:softHyphen/>
        <w:t>........................................</w:t>
      </w:r>
      <w:r w:rsidRPr="009A0691">
        <w:rPr>
          <w:b/>
          <w:i/>
          <w:iCs/>
          <w:sz w:val="24"/>
          <w:szCs w:val="24"/>
        </w:rPr>
        <w:tab/>
      </w:r>
      <w:r w:rsidRPr="009A0691">
        <w:rPr>
          <w:b/>
          <w:i/>
          <w:iCs/>
          <w:sz w:val="24"/>
          <w:szCs w:val="24"/>
        </w:rPr>
        <w:tab/>
      </w:r>
      <w:r w:rsidRPr="009A0691">
        <w:rPr>
          <w:b/>
          <w:i/>
          <w:iCs/>
          <w:sz w:val="24"/>
          <w:szCs w:val="24"/>
        </w:rPr>
        <w:tab/>
      </w:r>
      <w:r w:rsidRPr="009A0691">
        <w:rPr>
          <w:b/>
          <w:i/>
          <w:iCs/>
          <w:sz w:val="24"/>
          <w:szCs w:val="24"/>
        </w:rPr>
        <w:tab/>
      </w:r>
      <w:r w:rsidRPr="009A0691">
        <w:rPr>
          <w:b/>
          <w:i/>
          <w:iCs/>
          <w:sz w:val="24"/>
          <w:szCs w:val="24"/>
        </w:rPr>
        <w:tab/>
      </w:r>
      <w:r w:rsidRPr="009A0691">
        <w:rPr>
          <w:b/>
          <w:i/>
          <w:iCs/>
          <w:sz w:val="24"/>
          <w:szCs w:val="24"/>
        </w:rPr>
        <w:tab/>
        <w:t xml:space="preserve">                                      </w:t>
      </w:r>
      <w:r>
        <w:rPr>
          <w:b/>
          <w:i/>
          <w:iCs/>
          <w:sz w:val="24"/>
          <w:szCs w:val="24"/>
          <w:lang w:val="bg-BG"/>
        </w:rPr>
        <w:t xml:space="preserve">          </w:t>
      </w:r>
      <w:r w:rsidRPr="009A0691">
        <w:rPr>
          <w:b/>
          <w:i/>
          <w:iCs/>
          <w:sz w:val="24"/>
          <w:szCs w:val="24"/>
        </w:rPr>
        <w:t xml:space="preserve"> (подпис и печат)</w:t>
      </w:r>
    </w:p>
    <w:p w:rsidR="00D81F1D" w:rsidRPr="00852DDA" w:rsidRDefault="00D81F1D" w:rsidP="00793E3E">
      <w:pPr>
        <w:jc w:val="right"/>
        <w:rPr>
          <w:b/>
          <w:i/>
          <w:sz w:val="24"/>
          <w:szCs w:val="24"/>
          <w:lang w:val="bg-BG"/>
        </w:rPr>
      </w:pPr>
      <w:r w:rsidRPr="009A0691">
        <w:rPr>
          <w:b/>
          <w:i/>
          <w:sz w:val="24"/>
          <w:szCs w:val="24"/>
        </w:rPr>
        <w:t xml:space="preserve">Образец </w:t>
      </w:r>
      <w:r>
        <w:rPr>
          <w:b/>
          <w:i/>
          <w:sz w:val="24"/>
          <w:szCs w:val="24"/>
          <w:lang w:val="bg-BG"/>
        </w:rPr>
        <w:t>8</w:t>
      </w:r>
    </w:p>
    <w:p w:rsidR="00D81F1D" w:rsidRPr="009A0691" w:rsidRDefault="00D81F1D" w:rsidP="00793E3E">
      <w:pPr>
        <w:rPr>
          <w:b/>
          <w:sz w:val="24"/>
          <w:szCs w:val="24"/>
        </w:rPr>
      </w:pPr>
    </w:p>
    <w:p w:rsidR="00D81F1D" w:rsidRDefault="00D81F1D" w:rsidP="00AD36FD">
      <w:pPr>
        <w:jc w:val="center"/>
        <w:rPr>
          <w:b/>
          <w:bCs/>
          <w:sz w:val="24"/>
          <w:szCs w:val="24"/>
          <w:lang w:val="bg-BG"/>
        </w:rPr>
      </w:pPr>
      <w:r>
        <w:rPr>
          <w:b/>
          <w:bCs/>
          <w:sz w:val="24"/>
          <w:szCs w:val="24"/>
          <w:lang w:val="bg-BG"/>
        </w:rPr>
        <w:t>СПИСЪК НА ИЗПЪЛНЕНИТЕ ДОСТАВКИ</w:t>
      </w:r>
    </w:p>
    <w:p w:rsidR="00D81F1D" w:rsidRDefault="00D81F1D" w:rsidP="00445F36">
      <w:pPr>
        <w:spacing w:before="120" w:after="120"/>
        <w:ind w:firstLine="708"/>
        <w:jc w:val="both"/>
        <w:rPr>
          <w:sz w:val="24"/>
          <w:szCs w:val="24"/>
          <w:lang w:val="bg-BG"/>
        </w:rPr>
      </w:pPr>
    </w:p>
    <w:p w:rsidR="00D81F1D" w:rsidRPr="00445F36" w:rsidRDefault="00D81F1D" w:rsidP="00445F36">
      <w:pPr>
        <w:spacing w:before="120" w:after="120"/>
        <w:ind w:firstLine="708"/>
        <w:jc w:val="both"/>
        <w:rPr>
          <w:sz w:val="24"/>
          <w:szCs w:val="24"/>
        </w:rPr>
      </w:pPr>
      <w:r w:rsidRPr="00445F36">
        <w:rPr>
          <w:sz w:val="24"/>
          <w:szCs w:val="24"/>
        </w:rPr>
        <w:t>Долуподписаният/-ната/  ...............................................................................................</w:t>
      </w:r>
    </w:p>
    <w:p w:rsidR="00D81F1D" w:rsidRPr="00367B9D" w:rsidRDefault="00D81F1D" w:rsidP="00F77691">
      <w:pPr>
        <w:ind w:firstLine="708"/>
        <w:jc w:val="both"/>
        <w:rPr>
          <w:i/>
          <w:sz w:val="24"/>
          <w:szCs w:val="24"/>
          <w:lang w:val="bg-BG"/>
        </w:rPr>
      </w:pPr>
      <w:r w:rsidRPr="00445F36">
        <w:rPr>
          <w:sz w:val="24"/>
          <w:szCs w:val="24"/>
        </w:rPr>
        <w:t>ЕГН...................., лична карта, № .........................изд. на.....................г. от.................................., в качеството ми на .................................................................... (</w:t>
      </w:r>
      <w:r w:rsidRPr="00445F36">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r w:rsidRPr="00445F36">
        <w:rPr>
          <w:sz w:val="24"/>
          <w:szCs w:val="24"/>
        </w:rPr>
        <w:t xml:space="preserve">.) на ..............................................................................., ЕИК …………….., със седалище  и адрес на управление....................................................................................... – участник в открита процедура по възлагане на обществена поръчка с предмет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F77691">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367B9D" w:rsidRDefault="00D81F1D" w:rsidP="00F77691">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Default="00D81F1D" w:rsidP="00F77691">
      <w:pPr>
        <w:pStyle w:val="Title"/>
        <w:spacing w:line="240" w:lineRule="auto"/>
        <w:ind w:firstLine="0"/>
        <w:jc w:val="both"/>
        <w:rPr>
          <w:rFonts w:ascii="Times New Roman" w:hAnsi="Times New Roman"/>
          <w:sz w:val="24"/>
          <w:szCs w:val="24"/>
          <w:lang w:val="bg-BG"/>
        </w:rPr>
      </w:pPr>
    </w:p>
    <w:p w:rsidR="00D81F1D" w:rsidRDefault="00D81F1D" w:rsidP="00F77691">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F77691">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445F36" w:rsidRDefault="00D81F1D" w:rsidP="00445F36">
      <w:pPr>
        <w:ind w:right="1"/>
        <w:jc w:val="both"/>
        <w:rPr>
          <w:sz w:val="24"/>
          <w:szCs w:val="24"/>
        </w:rPr>
      </w:pPr>
    </w:p>
    <w:p w:rsidR="00D81F1D" w:rsidRPr="00445F36" w:rsidRDefault="00D81F1D" w:rsidP="00445F36">
      <w:pPr>
        <w:pStyle w:val="1"/>
        <w:jc w:val="both"/>
        <w:rPr>
          <w:b/>
          <w:sz w:val="24"/>
          <w:szCs w:val="24"/>
        </w:rPr>
      </w:pPr>
    </w:p>
    <w:p w:rsidR="00D81F1D" w:rsidRPr="00445F36" w:rsidRDefault="00D81F1D" w:rsidP="00445F36">
      <w:pPr>
        <w:pStyle w:val="1"/>
        <w:jc w:val="center"/>
        <w:rPr>
          <w:rFonts w:ascii="Times New Roman" w:hAnsi="Times New Roman"/>
          <w:b/>
          <w:sz w:val="24"/>
          <w:szCs w:val="24"/>
        </w:rPr>
      </w:pPr>
      <w:r w:rsidRPr="00445F36">
        <w:rPr>
          <w:rFonts w:ascii="Times New Roman" w:hAnsi="Times New Roman"/>
          <w:b/>
          <w:sz w:val="24"/>
          <w:szCs w:val="24"/>
        </w:rPr>
        <w:t>Д Е К Л А Р И Р А М, че</w:t>
      </w:r>
    </w:p>
    <w:p w:rsidR="00D81F1D" w:rsidRPr="00445F36" w:rsidRDefault="00D81F1D" w:rsidP="00445F36">
      <w:pPr>
        <w:jc w:val="center"/>
        <w:rPr>
          <w:b/>
          <w:sz w:val="24"/>
          <w:szCs w:val="24"/>
        </w:rPr>
      </w:pPr>
    </w:p>
    <w:p w:rsidR="00D81F1D" w:rsidRPr="00445F36" w:rsidRDefault="00D81F1D" w:rsidP="00445F36">
      <w:pPr>
        <w:ind w:firstLine="708"/>
        <w:jc w:val="both"/>
        <w:rPr>
          <w:sz w:val="24"/>
          <w:szCs w:val="24"/>
        </w:rPr>
      </w:pPr>
      <w:r w:rsidRPr="00445F36">
        <w:rPr>
          <w:sz w:val="24"/>
          <w:szCs w:val="24"/>
        </w:rPr>
        <w:t xml:space="preserve">Представляваният от мен участник е изпълнил през последните 3 (три) </w:t>
      </w:r>
      <w:r w:rsidRPr="00445F36">
        <w:rPr>
          <w:bCs/>
          <w:sz w:val="24"/>
          <w:szCs w:val="24"/>
        </w:rPr>
        <w:t>години, считано от крайния срок за подаване на офертата,</w:t>
      </w:r>
      <w:r>
        <w:rPr>
          <w:sz w:val="24"/>
          <w:szCs w:val="24"/>
        </w:rPr>
        <w:t xml:space="preserve"> следните </w:t>
      </w:r>
      <w:r>
        <w:rPr>
          <w:sz w:val="24"/>
          <w:szCs w:val="24"/>
          <w:lang w:val="bg-BG"/>
        </w:rPr>
        <w:t>доставки</w:t>
      </w:r>
      <w:r w:rsidRPr="00445F36">
        <w:rPr>
          <w:sz w:val="24"/>
          <w:szCs w:val="24"/>
        </w:rPr>
        <w:t>:</w:t>
      </w:r>
    </w:p>
    <w:p w:rsidR="00D81F1D" w:rsidRPr="008674A5" w:rsidRDefault="00D81F1D" w:rsidP="00445F36">
      <w:pPr>
        <w:jc w:val="center"/>
        <w:rPr>
          <w:b/>
        </w:rPr>
      </w:pPr>
    </w:p>
    <w:tbl>
      <w:tblPr>
        <w:tblW w:w="10085" w:type="dxa"/>
        <w:tblInd w:w="108" w:type="dxa"/>
        <w:tblLayout w:type="fixed"/>
        <w:tblLook w:val="00A0"/>
      </w:tblPr>
      <w:tblGrid>
        <w:gridCol w:w="426"/>
        <w:gridCol w:w="1275"/>
        <w:gridCol w:w="1418"/>
        <w:gridCol w:w="1276"/>
        <w:gridCol w:w="1147"/>
        <w:gridCol w:w="979"/>
        <w:gridCol w:w="2173"/>
        <w:gridCol w:w="1391"/>
      </w:tblGrid>
      <w:tr w:rsidR="00D81F1D" w:rsidRPr="008674A5" w:rsidTr="005E0BFF">
        <w:tc>
          <w:tcPr>
            <w:tcW w:w="426"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 xml:space="preserve">№ </w:t>
            </w:r>
          </w:p>
        </w:tc>
        <w:tc>
          <w:tcPr>
            <w:tcW w:w="1275"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Дата на сключване  на договора</w:t>
            </w:r>
          </w:p>
        </w:tc>
        <w:tc>
          <w:tcPr>
            <w:tcW w:w="1418"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Предмет на договора</w:t>
            </w:r>
          </w:p>
        </w:tc>
        <w:tc>
          <w:tcPr>
            <w:tcW w:w="1276"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Стойност на договора</w:t>
            </w:r>
          </w:p>
        </w:tc>
        <w:tc>
          <w:tcPr>
            <w:tcW w:w="1147"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Дял на участника в %</w:t>
            </w:r>
          </w:p>
        </w:tc>
        <w:tc>
          <w:tcPr>
            <w:tcW w:w="979"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Период/Срок на изпълнение</w:t>
            </w:r>
          </w:p>
        </w:tc>
        <w:tc>
          <w:tcPr>
            <w:tcW w:w="2173"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 xml:space="preserve">Описание на </w:t>
            </w:r>
          </w:p>
          <w:p w:rsidR="00D81F1D" w:rsidRPr="002C25C9" w:rsidRDefault="00D81F1D" w:rsidP="005E0BFF">
            <w:pPr>
              <w:jc w:val="center"/>
              <w:rPr>
                <w:lang w:val="bg-BG" w:eastAsia="en-US"/>
              </w:rPr>
            </w:pPr>
            <w:r w:rsidRPr="008674A5">
              <w:t xml:space="preserve">изпълнените </w:t>
            </w:r>
            <w:r>
              <w:rPr>
                <w:lang w:val="bg-BG"/>
              </w:rPr>
              <w:t>доставки</w:t>
            </w:r>
          </w:p>
        </w:tc>
        <w:tc>
          <w:tcPr>
            <w:tcW w:w="1391" w:type="dxa"/>
            <w:tcBorders>
              <w:top w:val="single" w:sz="4" w:space="0" w:color="000000"/>
              <w:left w:val="single" w:sz="4" w:space="0" w:color="000000"/>
              <w:bottom w:val="single" w:sz="4" w:space="0" w:color="000000"/>
              <w:right w:val="single" w:sz="4" w:space="0" w:color="000000"/>
            </w:tcBorders>
          </w:tcPr>
          <w:p w:rsidR="00D81F1D" w:rsidRPr="008674A5" w:rsidRDefault="00D81F1D" w:rsidP="005E0BFF">
            <w:pPr>
              <w:snapToGrid w:val="0"/>
              <w:jc w:val="center"/>
              <w:rPr>
                <w:lang w:eastAsia="en-US"/>
              </w:rPr>
            </w:pPr>
            <w:r w:rsidRPr="008674A5">
              <w:t>Възложител, тел. за връзка</w:t>
            </w:r>
          </w:p>
        </w:tc>
      </w:tr>
      <w:tr w:rsidR="00D81F1D" w:rsidRPr="008674A5" w:rsidTr="005E0BFF">
        <w:tc>
          <w:tcPr>
            <w:tcW w:w="426"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1.</w:t>
            </w:r>
          </w:p>
        </w:tc>
        <w:tc>
          <w:tcPr>
            <w:tcW w:w="1275"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418"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276"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147"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979"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2173"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391" w:type="dxa"/>
            <w:tcBorders>
              <w:top w:val="single" w:sz="4" w:space="0" w:color="000000"/>
              <w:left w:val="single" w:sz="4" w:space="0" w:color="000000"/>
              <w:bottom w:val="single" w:sz="4" w:space="0" w:color="000000"/>
              <w:right w:val="single" w:sz="4" w:space="0" w:color="000000"/>
            </w:tcBorders>
          </w:tcPr>
          <w:p w:rsidR="00D81F1D" w:rsidRPr="008674A5" w:rsidRDefault="00D81F1D" w:rsidP="005E0BFF">
            <w:pPr>
              <w:snapToGrid w:val="0"/>
              <w:jc w:val="center"/>
              <w:rPr>
                <w:b/>
                <w:lang w:eastAsia="en-US"/>
              </w:rPr>
            </w:pPr>
          </w:p>
        </w:tc>
      </w:tr>
      <w:tr w:rsidR="00D81F1D" w:rsidRPr="008674A5" w:rsidTr="005E0BFF">
        <w:tc>
          <w:tcPr>
            <w:tcW w:w="426"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lang w:eastAsia="en-US"/>
              </w:rPr>
            </w:pPr>
            <w:r w:rsidRPr="008674A5">
              <w:t>2.</w:t>
            </w:r>
          </w:p>
        </w:tc>
        <w:tc>
          <w:tcPr>
            <w:tcW w:w="1275"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418"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276"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147"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979"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2173"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391" w:type="dxa"/>
            <w:tcBorders>
              <w:top w:val="single" w:sz="4" w:space="0" w:color="000000"/>
              <w:left w:val="single" w:sz="4" w:space="0" w:color="000000"/>
              <w:bottom w:val="single" w:sz="4" w:space="0" w:color="000000"/>
              <w:right w:val="single" w:sz="4" w:space="0" w:color="000000"/>
            </w:tcBorders>
          </w:tcPr>
          <w:p w:rsidR="00D81F1D" w:rsidRPr="008674A5" w:rsidRDefault="00D81F1D" w:rsidP="005E0BFF">
            <w:pPr>
              <w:snapToGrid w:val="0"/>
              <w:jc w:val="center"/>
              <w:rPr>
                <w:b/>
                <w:lang w:eastAsia="en-US"/>
              </w:rPr>
            </w:pPr>
          </w:p>
        </w:tc>
      </w:tr>
      <w:tr w:rsidR="00D81F1D" w:rsidRPr="008674A5" w:rsidTr="005E0BFF">
        <w:tc>
          <w:tcPr>
            <w:tcW w:w="426" w:type="dxa"/>
            <w:tcBorders>
              <w:top w:val="single" w:sz="4" w:space="0" w:color="000000"/>
              <w:left w:val="single" w:sz="4" w:space="0" w:color="000000"/>
              <w:bottom w:val="single" w:sz="4" w:space="0" w:color="000000"/>
              <w:right w:val="nil"/>
            </w:tcBorders>
          </w:tcPr>
          <w:p w:rsidR="00D81F1D" w:rsidRPr="00F607E9" w:rsidRDefault="00D81F1D" w:rsidP="005E0BFF">
            <w:pPr>
              <w:snapToGrid w:val="0"/>
              <w:jc w:val="center"/>
              <w:rPr>
                <w:lang w:val="bg-BG" w:eastAsia="en-US"/>
              </w:rPr>
            </w:pPr>
            <w:r>
              <w:t>3</w:t>
            </w:r>
            <w:r>
              <w:rPr>
                <w:lang w:val="bg-BG"/>
              </w:rPr>
              <w:t>.</w:t>
            </w:r>
          </w:p>
        </w:tc>
        <w:tc>
          <w:tcPr>
            <w:tcW w:w="1275"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418"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276"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147"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979"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2173" w:type="dxa"/>
            <w:tcBorders>
              <w:top w:val="single" w:sz="4" w:space="0" w:color="000000"/>
              <w:left w:val="single" w:sz="4" w:space="0" w:color="000000"/>
              <w:bottom w:val="single" w:sz="4" w:space="0" w:color="000000"/>
              <w:right w:val="nil"/>
            </w:tcBorders>
          </w:tcPr>
          <w:p w:rsidR="00D81F1D" w:rsidRPr="008674A5" w:rsidRDefault="00D81F1D" w:rsidP="005E0BFF">
            <w:pPr>
              <w:snapToGrid w:val="0"/>
              <w:jc w:val="center"/>
              <w:rPr>
                <w:b/>
                <w:lang w:eastAsia="en-US"/>
              </w:rPr>
            </w:pPr>
          </w:p>
        </w:tc>
        <w:tc>
          <w:tcPr>
            <w:tcW w:w="1391" w:type="dxa"/>
            <w:tcBorders>
              <w:top w:val="single" w:sz="4" w:space="0" w:color="000000"/>
              <w:left w:val="single" w:sz="4" w:space="0" w:color="000000"/>
              <w:bottom w:val="single" w:sz="4" w:space="0" w:color="000000"/>
              <w:right w:val="single" w:sz="4" w:space="0" w:color="000000"/>
            </w:tcBorders>
          </w:tcPr>
          <w:p w:rsidR="00D81F1D" w:rsidRPr="008674A5" w:rsidRDefault="00D81F1D" w:rsidP="005E0BFF">
            <w:pPr>
              <w:snapToGrid w:val="0"/>
              <w:jc w:val="center"/>
              <w:rPr>
                <w:b/>
                <w:lang w:eastAsia="en-US"/>
              </w:rPr>
            </w:pPr>
          </w:p>
        </w:tc>
      </w:tr>
    </w:tbl>
    <w:p w:rsidR="00D81F1D" w:rsidRPr="008674A5" w:rsidRDefault="00D81F1D" w:rsidP="00445F36">
      <w:pPr>
        <w:rPr>
          <w:lang w:eastAsia="en-US"/>
        </w:rPr>
      </w:pPr>
    </w:p>
    <w:p w:rsidR="00D81F1D" w:rsidRPr="00445F36" w:rsidRDefault="00D81F1D" w:rsidP="00445F36">
      <w:pPr>
        <w:ind w:firstLine="708"/>
        <w:jc w:val="both"/>
        <w:rPr>
          <w:sz w:val="24"/>
          <w:szCs w:val="24"/>
        </w:rPr>
      </w:pPr>
      <w:r w:rsidRPr="00445F36">
        <w:rPr>
          <w:sz w:val="24"/>
          <w:szCs w:val="24"/>
        </w:rPr>
        <w:t xml:space="preserve">Опис на </w:t>
      </w:r>
      <w:r w:rsidRPr="00445F36">
        <w:rPr>
          <w:sz w:val="24"/>
          <w:szCs w:val="24"/>
          <w:u w:val="single"/>
        </w:rPr>
        <w:t>доказателствата</w:t>
      </w:r>
      <w:r w:rsidRPr="00445F36">
        <w:rPr>
          <w:sz w:val="24"/>
          <w:szCs w:val="24"/>
        </w:rPr>
        <w:t xml:space="preserve"> за изпълнение на </w:t>
      </w:r>
      <w:r>
        <w:rPr>
          <w:sz w:val="24"/>
          <w:szCs w:val="24"/>
          <w:lang w:val="bg-BG"/>
        </w:rPr>
        <w:t>доставките</w:t>
      </w:r>
      <w:r w:rsidRPr="00445F36">
        <w:rPr>
          <w:sz w:val="24"/>
          <w:szCs w:val="24"/>
        </w:rPr>
        <w:t>, приложени към настоящия списък:</w:t>
      </w:r>
    </w:p>
    <w:p w:rsidR="00D81F1D" w:rsidRPr="00445F36" w:rsidRDefault="00D81F1D" w:rsidP="00445F36">
      <w:pPr>
        <w:ind w:firstLine="708"/>
        <w:jc w:val="both"/>
        <w:rPr>
          <w:sz w:val="24"/>
          <w:szCs w:val="24"/>
        </w:rPr>
      </w:pPr>
      <w:r w:rsidRPr="00445F36">
        <w:rPr>
          <w:sz w:val="24"/>
          <w:szCs w:val="24"/>
        </w:rPr>
        <w:t>1...........................................................................................................................................</w:t>
      </w:r>
    </w:p>
    <w:p w:rsidR="00D81F1D" w:rsidRDefault="00D81F1D" w:rsidP="00F607E9">
      <w:pPr>
        <w:ind w:firstLine="708"/>
        <w:jc w:val="both"/>
        <w:rPr>
          <w:sz w:val="24"/>
          <w:szCs w:val="24"/>
          <w:lang w:val="bg-BG"/>
        </w:rPr>
      </w:pPr>
      <w:r w:rsidRPr="00445F36">
        <w:rPr>
          <w:sz w:val="24"/>
          <w:szCs w:val="24"/>
        </w:rPr>
        <w:t>2...........................................................................................................................................</w:t>
      </w:r>
    </w:p>
    <w:p w:rsidR="00D81F1D" w:rsidRPr="00445F36" w:rsidRDefault="00D81F1D" w:rsidP="00F607E9">
      <w:pPr>
        <w:ind w:firstLine="708"/>
        <w:jc w:val="both"/>
        <w:rPr>
          <w:sz w:val="24"/>
          <w:szCs w:val="24"/>
        </w:rPr>
      </w:pPr>
      <w:r>
        <w:rPr>
          <w:sz w:val="24"/>
          <w:szCs w:val="24"/>
          <w:lang w:val="bg-BG"/>
        </w:rPr>
        <w:t>3………….</w:t>
      </w:r>
      <w:r w:rsidRPr="00445F36">
        <w:rPr>
          <w:sz w:val="24"/>
          <w:szCs w:val="24"/>
        </w:rPr>
        <w:t>..........................................................................................................................</w:t>
      </w:r>
    </w:p>
    <w:p w:rsidR="00D81F1D" w:rsidRPr="00445F36" w:rsidRDefault="00D81F1D" w:rsidP="00445F36">
      <w:pPr>
        <w:ind w:firstLine="708"/>
        <w:jc w:val="both"/>
        <w:rPr>
          <w:sz w:val="24"/>
          <w:szCs w:val="24"/>
        </w:rPr>
      </w:pPr>
      <w:r w:rsidRPr="00445F36">
        <w:rPr>
          <w:sz w:val="24"/>
          <w:szCs w:val="24"/>
        </w:rPr>
        <w:t>Известна ми е отговорността по чл. 313 от Наказателния кодекс за посочване на неверни данни.</w:t>
      </w:r>
    </w:p>
    <w:p w:rsidR="00D81F1D" w:rsidRPr="00445F36" w:rsidRDefault="00D81F1D" w:rsidP="00445F36">
      <w:pPr>
        <w:jc w:val="both"/>
        <w:rPr>
          <w:b/>
          <w:sz w:val="24"/>
          <w:szCs w:val="24"/>
        </w:rPr>
      </w:pPr>
    </w:p>
    <w:p w:rsidR="00D81F1D" w:rsidRPr="00445F36" w:rsidRDefault="00D81F1D" w:rsidP="00445F36">
      <w:pPr>
        <w:jc w:val="both"/>
        <w:rPr>
          <w:b/>
          <w:sz w:val="24"/>
          <w:szCs w:val="24"/>
        </w:rPr>
      </w:pPr>
      <w:r w:rsidRPr="00445F36">
        <w:rPr>
          <w:b/>
          <w:sz w:val="24"/>
          <w:szCs w:val="24"/>
        </w:rPr>
        <w:t xml:space="preserve">Дата: ............ ……..                                                        Декларатор: …………………… </w:t>
      </w:r>
      <w:r w:rsidRPr="00445F36">
        <w:rPr>
          <w:b/>
          <w:sz w:val="24"/>
          <w:szCs w:val="24"/>
        </w:rPr>
        <w:tab/>
      </w:r>
      <w:r w:rsidRPr="00445F36">
        <w:rPr>
          <w:b/>
          <w:sz w:val="24"/>
          <w:szCs w:val="24"/>
        </w:rPr>
        <w:tab/>
      </w:r>
      <w:r w:rsidRPr="00445F36">
        <w:rPr>
          <w:b/>
          <w:sz w:val="24"/>
          <w:szCs w:val="24"/>
        </w:rPr>
        <w:tab/>
      </w:r>
      <w:r w:rsidRPr="00445F36">
        <w:rPr>
          <w:b/>
          <w:i/>
          <w:sz w:val="24"/>
          <w:szCs w:val="24"/>
        </w:rPr>
        <w:t xml:space="preserve">                                                                                  (подпис и печат)</w:t>
      </w:r>
      <w:r w:rsidRPr="00445F36">
        <w:rPr>
          <w:b/>
          <w:sz w:val="24"/>
          <w:szCs w:val="24"/>
        </w:rPr>
        <w:t xml:space="preserve"> </w:t>
      </w:r>
      <w:r w:rsidRPr="00445F36">
        <w:rPr>
          <w:b/>
          <w:sz w:val="24"/>
          <w:szCs w:val="24"/>
        </w:rPr>
        <w:tab/>
      </w:r>
      <w:r w:rsidRPr="00445F36">
        <w:rPr>
          <w:b/>
          <w:sz w:val="24"/>
          <w:szCs w:val="24"/>
        </w:rPr>
        <w:tab/>
      </w:r>
      <w:r w:rsidRPr="00445F36">
        <w:rPr>
          <w:sz w:val="24"/>
          <w:szCs w:val="24"/>
        </w:rPr>
        <w:tab/>
      </w:r>
      <w:r w:rsidRPr="00445F36">
        <w:rPr>
          <w:sz w:val="24"/>
          <w:szCs w:val="24"/>
        </w:rPr>
        <w:tab/>
      </w:r>
      <w:r w:rsidRPr="00445F36">
        <w:rPr>
          <w:sz w:val="24"/>
          <w:szCs w:val="24"/>
        </w:rPr>
        <w:tab/>
      </w:r>
      <w:r w:rsidRPr="00445F36">
        <w:rPr>
          <w:sz w:val="24"/>
          <w:szCs w:val="24"/>
        </w:rPr>
        <w:tab/>
      </w:r>
      <w:r w:rsidRPr="00445F36">
        <w:rPr>
          <w:sz w:val="24"/>
          <w:szCs w:val="24"/>
        </w:rPr>
        <w:tab/>
      </w:r>
      <w:r w:rsidRPr="00445F36">
        <w:rPr>
          <w:sz w:val="24"/>
          <w:szCs w:val="24"/>
        </w:rPr>
        <w:tab/>
      </w:r>
      <w:r w:rsidRPr="00445F36">
        <w:rPr>
          <w:sz w:val="24"/>
          <w:szCs w:val="24"/>
        </w:rPr>
        <w:tab/>
      </w:r>
      <w:r w:rsidRPr="00445F36">
        <w:rPr>
          <w:sz w:val="24"/>
          <w:szCs w:val="24"/>
        </w:rPr>
        <w:tab/>
      </w:r>
      <w:r w:rsidRPr="00445F36">
        <w:rPr>
          <w:sz w:val="24"/>
          <w:szCs w:val="24"/>
        </w:rPr>
        <w:tab/>
      </w:r>
      <w:r w:rsidRPr="00445F36">
        <w:rPr>
          <w:sz w:val="24"/>
          <w:szCs w:val="24"/>
        </w:rPr>
        <w:tab/>
      </w:r>
    </w:p>
    <w:p w:rsidR="00D81F1D" w:rsidRPr="008674A5" w:rsidRDefault="00D81F1D" w:rsidP="00445F36">
      <w:pPr>
        <w:jc w:val="both"/>
        <w:rPr>
          <w:b/>
          <w:i/>
        </w:rPr>
      </w:pPr>
    </w:p>
    <w:p w:rsidR="00D81F1D" w:rsidRPr="00BB0452" w:rsidRDefault="00D81F1D" w:rsidP="00445F36">
      <w:pPr>
        <w:jc w:val="both"/>
        <w:rPr>
          <w:sz w:val="16"/>
          <w:szCs w:val="16"/>
        </w:rPr>
      </w:pPr>
      <w:r>
        <w:rPr>
          <w:b/>
          <w:i/>
          <w:sz w:val="16"/>
          <w:szCs w:val="16"/>
        </w:rPr>
        <w:t>Важно</w:t>
      </w:r>
      <w:r w:rsidRPr="00BB0452">
        <w:rPr>
          <w:i/>
          <w:sz w:val="16"/>
          <w:szCs w:val="16"/>
        </w:rPr>
        <w:t>: Ако офертата се подава от обединение/консорциум, което не е ЮЛ, данните, посочени в таблицата се представят съгласно условията на чл. 56, ал. 3, т. 2 от ЗОП.</w:t>
      </w:r>
    </w:p>
    <w:p w:rsidR="00D81F1D" w:rsidRDefault="00D81F1D" w:rsidP="00AD36FD">
      <w:pPr>
        <w:jc w:val="center"/>
        <w:rPr>
          <w:b/>
          <w:bCs/>
          <w:sz w:val="24"/>
          <w:szCs w:val="24"/>
          <w:lang w:val="bg-BG"/>
        </w:rPr>
      </w:pPr>
    </w:p>
    <w:p w:rsidR="00D81F1D" w:rsidRDefault="00D81F1D" w:rsidP="00AD36FD">
      <w:pPr>
        <w:jc w:val="center"/>
        <w:rPr>
          <w:b/>
          <w:bCs/>
          <w:sz w:val="24"/>
          <w:szCs w:val="24"/>
          <w:lang w:val="bg-BG"/>
        </w:rPr>
      </w:pPr>
    </w:p>
    <w:p w:rsidR="00D81F1D" w:rsidRDefault="00D81F1D" w:rsidP="00AD36FD">
      <w:pPr>
        <w:jc w:val="center"/>
        <w:rPr>
          <w:b/>
          <w:bCs/>
          <w:sz w:val="24"/>
          <w:szCs w:val="24"/>
          <w:lang w:val="bg-BG"/>
        </w:rPr>
      </w:pPr>
    </w:p>
    <w:p w:rsidR="00D81F1D" w:rsidRDefault="00D81F1D" w:rsidP="00AD36FD">
      <w:pPr>
        <w:jc w:val="center"/>
        <w:rPr>
          <w:b/>
          <w:bCs/>
          <w:sz w:val="24"/>
          <w:szCs w:val="24"/>
          <w:lang w:val="bg-BG"/>
        </w:rPr>
      </w:pPr>
    </w:p>
    <w:p w:rsidR="00D81F1D" w:rsidRPr="009A0691" w:rsidRDefault="00D81F1D" w:rsidP="00AD36FD">
      <w:pPr>
        <w:jc w:val="center"/>
        <w:rPr>
          <w:b/>
          <w:bCs/>
          <w:sz w:val="24"/>
          <w:szCs w:val="24"/>
          <w:lang w:val="bg-BG"/>
        </w:rPr>
      </w:pPr>
    </w:p>
    <w:p w:rsidR="00D81F1D" w:rsidRPr="00852DDA" w:rsidRDefault="00D81F1D" w:rsidP="00AD36FD">
      <w:pPr>
        <w:jc w:val="right"/>
        <w:rPr>
          <w:b/>
          <w:i/>
          <w:sz w:val="24"/>
          <w:szCs w:val="24"/>
          <w:lang w:val="bg-BG"/>
        </w:rPr>
      </w:pPr>
      <w:r>
        <w:rPr>
          <w:b/>
          <w:i/>
          <w:sz w:val="24"/>
          <w:szCs w:val="24"/>
        </w:rPr>
        <w:t xml:space="preserve">Образец </w:t>
      </w:r>
      <w:r>
        <w:rPr>
          <w:b/>
          <w:i/>
          <w:sz w:val="24"/>
          <w:szCs w:val="24"/>
          <w:lang w:val="bg-BG"/>
        </w:rPr>
        <w:t>9</w:t>
      </w:r>
    </w:p>
    <w:p w:rsidR="00D81F1D" w:rsidRPr="009A0691" w:rsidRDefault="00D81F1D" w:rsidP="00AD36FD">
      <w:pPr>
        <w:jc w:val="both"/>
        <w:rPr>
          <w:sz w:val="24"/>
          <w:szCs w:val="24"/>
        </w:rPr>
      </w:pPr>
      <w:r w:rsidRPr="009A0691">
        <w:rPr>
          <w:sz w:val="24"/>
          <w:szCs w:val="24"/>
        </w:rPr>
        <w:t xml:space="preserve"> </w:t>
      </w:r>
    </w:p>
    <w:p w:rsidR="00D81F1D" w:rsidRPr="009A0691" w:rsidRDefault="00D81F1D" w:rsidP="00AD36FD">
      <w:pPr>
        <w:jc w:val="both"/>
        <w:rPr>
          <w:sz w:val="24"/>
          <w:szCs w:val="24"/>
        </w:rPr>
      </w:pPr>
    </w:p>
    <w:p w:rsidR="00D81F1D" w:rsidRPr="009A0691" w:rsidRDefault="00D81F1D" w:rsidP="00AD36FD">
      <w:pPr>
        <w:jc w:val="center"/>
        <w:rPr>
          <w:b/>
          <w:sz w:val="24"/>
          <w:szCs w:val="24"/>
        </w:rPr>
      </w:pPr>
      <w:r w:rsidRPr="009A0691">
        <w:rPr>
          <w:b/>
          <w:sz w:val="24"/>
          <w:szCs w:val="24"/>
        </w:rPr>
        <w:t>Д Е К Л А Р А Ц И Я</w:t>
      </w:r>
    </w:p>
    <w:p w:rsidR="00D81F1D" w:rsidRPr="009A0691" w:rsidRDefault="00D81F1D" w:rsidP="00AD36FD">
      <w:pPr>
        <w:jc w:val="center"/>
        <w:rPr>
          <w:b/>
          <w:sz w:val="24"/>
          <w:szCs w:val="24"/>
        </w:rPr>
      </w:pPr>
      <w:r w:rsidRPr="009A0691">
        <w:rPr>
          <w:b/>
          <w:color w:val="000000"/>
          <w:sz w:val="24"/>
          <w:szCs w:val="24"/>
        </w:rPr>
        <w:t>за закрила на заетостта</w:t>
      </w:r>
    </w:p>
    <w:p w:rsidR="00D81F1D" w:rsidRPr="009A0691" w:rsidRDefault="00D81F1D" w:rsidP="00AD36FD">
      <w:pPr>
        <w:ind w:firstLine="360"/>
        <w:jc w:val="both"/>
        <w:rPr>
          <w:sz w:val="24"/>
          <w:szCs w:val="24"/>
        </w:rPr>
      </w:pPr>
    </w:p>
    <w:p w:rsidR="00D81F1D" w:rsidRPr="009A0691" w:rsidRDefault="00D81F1D" w:rsidP="00AD36FD">
      <w:pPr>
        <w:ind w:firstLine="360"/>
        <w:jc w:val="both"/>
        <w:rPr>
          <w:sz w:val="24"/>
          <w:szCs w:val="24"/>
        </w:rPr>
      </w:pPr>
      <w:r w:rsidRPr="009A0691">
        <w:rPr>
          <w:sz w:val="24"/>
          <w:szCs w:val="24"/>
        </w:rPr>
        <w:t>Долуподписаният/-ната/  ..........................................................................................................</w:t>
      </w:r>
    </w:p>
    <w:p w:rsidR="00D81F1D" w:rsidRPr="00367B9D" w:rsidRDefault="00D81F1D" w:rsidP="00F77691">
      <w:pPr>
        <w:ind w:firstLine="708"/>
        <w:jc w:val="both"/>
        <w:rPr>
          <w:i/>
          <w:sz w:val="24"/>
          <w:szCs w:val="24"/>
          <w:lang w:val="bg-BG"/>
        </w:rPr>
      </w:pPr>
      <w:r w:rsidRPr="00BD4DDF">
        <w:rPr>
          <w:sz w:val="24"/>
          <w:szCs w:val="24"/>
        </w:rPr>
        <w:t>ЕГН...................., лична карта, № .........................изд. на.....................г. от.................................., в качеството ми на .................................................................... (</w:t>
      </w:r>
      <w:r w:rsidRPr="00BD4DDF">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r w:rsidRPr="00BD4DDF">
        <w:rPr>
          <w:sz w:val="24"/>
          <w:szCs w:val="24"/>
        </w:rPr>
        <w:t>.) на ..................................................</w:t>
      </w:r>
      <w:r>
        <w:rPr>
          <w:sz w:val="24"/>
          <w:szCs w:val="24"/>
        </w:rPr>
        <w:t xml:space="preserve">............................., </w:t>
      </w:r>
      <w:r w:rsidRPr="00BD4DDF">
        <w:rPr>
          <w:sz w:val="24"/>
          <w:szCs w:val="24"/>
        </w:rPr>
        <w:t>ЕИК …………….., със седалище  и адрес на управление............................................................................ – участник в открита процедура по възлагане на обществена поръчка с предмет</w:t>
      </w:r>
      <w:r w:rsidRPr="00BD4DDF">
        <w:rPr>
          <w:sz w:val="24"/>
          <w:szCs w:val="24"/>
          <w:lang w:val="en-US"/>
        </w:rPr>
        <w:t xml:space="preserve">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F77691">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367B9D" w:rsidRDefault="00D81F1D" w:rsidP="00F77691">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Default="00D81F1D" w:rsidP="00F77691">
      <w:pPr>
        <w:pStyle w:val="Title"/>
        <w:spacing w:line="240" w:lineRule="auto"/>
        <w:ind w:firstLine="0"/>
        <w:jc w:val="both"/>
        <w:rPr>
          <w:rFonts w:ascii="Times New Roman" w:hAnsi="Times New Roman"/>
          <w:sz w:val="24"/>
          <w:szCs w:val="24"/>
          <w:lang w:val="bg-BG"/>
        </w:rPr>
      </w:pPr>
    </w:p>
    <w:p w:rsidR="00D81F1D" w:rsidRDefault="00D81F1D" w:rsidP="00F77691">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F77691">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B75637" w:rsidRDefault="00D81F1D" w:rsidP="00B75637">
      <w:pPr>
        <w:pStyle w:val="Title"/>
        <w:spacing w:line="240" w:lineRule="auto"/>
        <w:ind w:firstLine="708"/>
        <w:jc w:val="both"/>
        <w:rPr>
          <w:rFonts w:ascii="Times New Roman" w:hAnsi="Times New Roman"/>
          <w:b w:val="0"/>
          <w:i/>
          <w:sz w:val="24"/>
          <w:szCs w:val="24"/>
        </w:rPr>
      </w:pPr>
    </w:p>
    <w:p w:rsidR="00D81F1D" w:rsidRPr="009A0691" w:rsidRDefault="00D81F1D" w:rsidP="00AD36FD">
      <w:pPr>
        <w:jc w:val="center"/>
        <w:rPr>
          <w:b/>
          <w:bCs/>
          <w:spacing w:val="20"/>
          <w:sz w:val="24"/>
          <w:szCs w:val="24"/>
        </w:rPr>
      </w:pPr>
    </w:p>
    <w:p w:rsidR="00D81F1D" w:rsidRPr="009A0691" w:rsidRDefault="00D81F1D" w:rsidP="00AD36FD">
      <w:pPr>
        <w:jc w:val="center"/>
        <w:rPr>
          <w:b/>
          <w:bCs/>
          <w:spacing w:val="20"/>
          <w:sz w:val="24"/>
          <w:szCs w:val="24"/>
          <w:lang w:val="en-US"/>
        </w:rPr>
      </w:pPr>
      <w:r w:rsidRPr="009A0691">
        <w:rPr>
          <w:b/>
          <w:bCs/>
          <w:spacing w:val="20"/>
          <w:sz w:val="24"/>
          <w:szCs w:val="24"/>
        </w:rPr>
        <w:t>ДЕКЛАРИРАМ, че</w:t>
      </w:r>
      <w:r w:rsidRPr="009A0691">
        <w:rPr>
          <w:b/>
          <w:bCs/>
          <w:spacing w:val="20"/>
          <w:sz w:val="24"/>
          <w:szCs w:val="24"/>
          <w:lang w:val="en-US"/>
        </w:rPr>
        <w:t>:</w:t>
      </w:r>
    </w:p>
    <w:p w:rsidR="00D81F1D" w:rsidRPr="009A0691" w:rsidRDefault="00D81F1D" w:rsidP="00AD36FD">
      <w:pPr>
        <w:jc w:val="center"/>
        <w:rPr>
          <w:b/>
          <w:bCs/>
          <w:spacing w:val="20"/>
          <w:sz w:val="24"/>
          <w:szCs w:val="24"/>
        </w:rPr>
      </w:pPr>
    </w:p>
    <w:p w:rsidR="00D81F1D" w:rsidRPr="009A0691" w:rsidRDefault="00D81F1D" w:rsidP="00AD36FD">
      <w:pPr>
        <w:ind w:firstLine="708"/>
        <w:jc w:val="both"/>
        <w:rPr>
          <w:rFonts w:eastAsia="SimSun"/>
          <w:sz w:val="24"/>
          <w:szCs w:val="24"/>
          <w:lang w:eastAsia="zh-CN"/>
        </w:rPr>
      </w:pPr>
      <w:r w:rsidRPr="009A0691">
        <w:rPr>
          <w:color w:val="000000"/>
          <w:sz w:val="24"/>
          <w:szCs w:val="24"/>
        </w:rPr>
        <w:t>При изготвянето на офертата на представлявания от мен участник са спазени изискванията за закрила на заетостта, вкл</w:t>
      </w:r>
      <w:r w:rsidRPr="009A0691">
        <w:rPr>
          <w:rFonts w:eastAsia="SimSun"/>
          <w:sz w:val="24"/>
          <w:szCs w:val="24"/>
          <w:lang w:eastAsia="zh-CN"/>
        </w:rPr>
        <w:t>ючително минимална цена на труда и условията на труд.</w:t>
      </w:r>
    </w:p>
    <w:p w:rsidR="00D81F1D" w:rsidRPr="009A0691" w:rsidRDefault="00D81F1D" w:rsidP="00AD36FD">
      <w:pPr>
        <w:jc w:val="both"/>
        <w:rPr>
          <w:rFonts w:eastAsia="SimSun"/>
          <w:b/>
          <w:sz w:val="24"/>
          <w:szCs w:val="24"/>
          <w:lang w:eastAsia="zh-CN"/>
        </w:rPr>
      </w:pPr>
    </w:p>
    <w:p w:rsidR="00D81F1D" w:rsidRPr="009A0691" w:rsidRDefault="00D81F1D" w:rsidP="00AD36FD">
      <w:pPr>
        <w:jc w:val="center"/>
        <w:rPr>
          <w:rFonts w:eastAsia="SimSun"/>
          <w:b/>
          <w:sz w:val="24"/>
          <w:szCs w:val="24"/>
          <w:lang w:eastAsia="zh-CN"/>
        </w:rPr>
      </w:pPr>
      <w:r w:rsidRPr="009A0691">
        <w:rPr>
          <w:rFonts w:eastAsia="SimSun"/>
          <w:b/>
          <w:sz w:val="24"/>
          <w:szCs w:val="24"/>
          <w:lang w:eastAsia="zh-CN"/>
        </w:rPr>
        <w:t>ЗАДЪЛЖАВАМ СЕ:</w:t>
      </w:r>
    </w:p>
    <w:p w:rsidR="00D81F1D" w:rsidRPr="009A0691" w:rsidRDefault="00D81F1D" w:rsidP="00AD36FD">
      <w:pPr>
        <w:jc w:val="center"/>
        <w:rPr>
          <w:rFonts w:eastAsia="SimSun"/>
          <w:b/>
          <w:sz w:val="24"/>
          <w:szCs w:val="24"/>
          <w:lang w:eastAsia="zh-CN"/>
        </w:rPr>
      </w:pPr>
    </w:p>
    <w:p w:rsidR="00D81F1D" w:rsidRPr="009A0691" w:rsidRDefault="00D81F1D" w:rsidP="00AD36FD">
      <w:pPr>
        <w:ind w:firstLine="708"/>
        <w:jc w:val="both"/>
        <w:rPr>
          <w:rFonts w:eastAsia="SimSun"/>
          <w:sz w:val="24"/>
          <w:szCs w:val="24"/>
          <w:lang w:eastAsia="zh-CN"/>
        </w:rPr>
      </w:pPr>
      <w:r w:rsidRPr="009A0691">
        <w:rPr>
          <w:rFonts w:eastAsia="SimSun"/>
          <w:sz w:val="24"/>
          <w:szCs w:val="24"/>
          <w:lang w:eastAsia="zh-CN"/>
        </w:rPr>
        <w:t xml:space="preserve">При изпълнението на горепосочената обществена поръчка, ако същата ни бъде възложена, да спазваме </w:t>
      </w:r>
      <w:r w:rsidRPr="009A0691">
        <w:rPr>
          <w:bCs/>
          <w:spacing w:val="20"/>
          <w:sz w:val="24"/>
          <w:szCs w:val="24"/>
        </w:rPr>
        <w:t xml:space="preserve">изискванията за </w:t>
      </w:r>
      <w:r w:rsidRPr="009A0691">
        <w:rPr>
          <w:color w:val="000000"/>
          <w:sz w:val="24"/>
          <w:szCs w:val="24"/>
        </w:rPr>
        <w:t>закрила на заетостта, вкл</w:t>
      </w:r>
      <w:r w:rsidRPr="009A0691">
        <w:rPr>
          <w:rFonts w:eastAsia="SimSun"/>
          <w:sz w:val="24"/>
          <w:szCs w:val="24"/>
          <w:lang w:eastAsia="zh-CN"/>
        </w:rPr>
        <w:t>ючително минимална цена на труда и условията на труд.</w:t>
      </w:r>
    </w:p>
    <w:p w:rsidR="00D81F1D" w:rsidRPr="009A0691" w:rsidRDefault="00D81F1D" w:rsidP="00AD36FD">
      <w:pPr>
        <w:jc w:val="both"/>
        <w:rPr>
          <w:sz w:val="24"/>
          <w:szCs w:val="24"/>
        </w:rPr>
      </w:pPr>
    </w:p>
    <w:p w:rsidR="00D81F1D" w:rsidRPr="009A0691" w:rsidRDefault="00D81F1D" w:rsidP="00AD36FD">
      <w:pPr>
        <w:jc w:val="both"/>
        <w:rPr>
          <w:b/>
          <w:sz w:val="24"/>
          <w:szCs w:val="24"/>
        </w:rPr>
      </w:pPr>
      <w:r w:rsidRPr="009A0691">
        <w:rPr>
          <w:b/>
          <w:iCs/>
          <w:sz w:val="24"/>
          <w:szCs w:val="24"/>
        </w:rPr>
        <w:t>Дата: ………………..</w:t>
      </w:r>
      <w:r w:rsidRPr="009A0691">
        <w:rPr>
          <w:sz w:val="24"/>
          <w:szCs w:val="24"/>
        </w:rPr>
        <w:tab/>
      </w:r>
      <w:r w:rsidRPr="009A0691">
        <w:rPr>
          <w:sz w:val="24"/>
          <w:szCs w:val="24"/>
        </w:rPr>
        <w:tab/>
      </w:r>
      <w:r w:rsidRPr="009A0691">
        <w:rPr>
          <w:sz w:val="24"/>
          <w:szCs w:val="24"/>
        </w:rPr>
        <w:tab/>
        <w:t xml:space="preserve"> </w:t>
      </w:r>
      <w:r w:rsidRPr="009A0691">
        <w:rPr>
          <w:b/>
          <w:sz w:val="24"/>
          <w:szCs w:val="24"/>
        </w:rPr>
        <w:t>Декларатор: ……………………..</w:t>
      </w:r>
    </w:p>
    <w:p w:rsidR="00D81F1D" w:rsidRPr="009A0691" w:rsidRDefault="00D81F1D" w:rsidP="00AD36FD">
      <w:pPr>
        <w:jc w:val="both"/>
        <w:rPr>
          <w:b/>
          <w:sz w:val="24"/>
          <w:szCs w:val="24"/>
        </w:rPr>
      </w:pPr>
      <w:r>
        <w:rPr>
          <w:b/>
          <w:sz w:val="24"/>
          <w:szCs w:val="24"/>
          <w:lang w:val="bg-BG"/>
        </w:rPr>
        <w:t xml:space="preserve">                                   </w:t>
      </w:r>
      <w:r w:rsidRPr="009A0691">
        <w:rPr>
          <w:b/>
          <w:sz w:val="24"/>
          <w:szCs w:val="24"/>
        </w:rPr>
        <w:t xml:space="preserve">                                                             (</w:t>
      </w:r>
      <w:r w:rsidRPr="009A0691">
        <w:rPr>
          <w:b/>
          <w:i/>
          <w:iCs/>
          <w:sz w:val="24"/>
          <w:szCs w:val="24"/>
        </w:rPr>
        <w:t>подпис и печат</w:t>
      </w:r>
      <w:r w:rsidRPr="009A0691">
        <w:rPr>
          <w:b/>
          <w:sz w:val="24"/>
          <w:szCs w:val="24"/>
        </w:rPr>
        <w:t>)</w:t>
      </w:r>
    </w:p>
    <w:p w:rsidR="00D81F1D" w:rsidRPr="009A0691" w:rsidRDefault="00D81F1D" w:rsidP="00AD36FD">
      <w:pPr>
        <w:jc w:val="both"/>
        <w:rPr>
          <w:sz w:val="24"/>
          <w:szCs w:val="24"/>
        </w:rPr>
      </w:pPr>
    </w:p>
    <w:p w:rsidR="00D81F1D" w:rsidRPr="006E6905" w:rsidRDefault="00D81F1D" w:rsidP="00AD36FD">
      <w:pPr>
        <w:jc w:val="both"/>
        <w:rPr>
          <w:i/>
        </w:rPr>
      </w:pPr>
      <w:r w:rsidRPr="006E6905">
        <w:rPr>
          <w:b/>
          <w:i/>
        </w:rPr>
        <w:t>Забележка:</w:t>
      </w:r>
      <w:r w:rsidRPr="006E6905">
        <w:rPr>
          <w:i/>
          <w:lang w:val="bg-BG"/>
        </w:rPr>
        <w:t xml:space="preserve"> </w:t>
      </w:r>
      <w:r w:rsidRPr="006E6905">
        <w:rPr>
          <w:i/>
        </w:rPr>
        <w:t>„Минимална цена на труд" според § 1, т. 12 от ДР на ЗОП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 8, т. 1 от закона за бюджета на държавното обществено осигуряване за съответната година.</w:t>
      </w:r>
    </w:p>
    <w:p w:rsidR="00D81F1D" w:rsidRPr="006E6905" w:rsidRDefault="00D81F1D" w:rsidP="00AD36FD">
      <w:pPr>
        <w:jc w:val="both"/>
        <w:rPr>
          <w:i/>
        </w:rPr>
      </w:pPr>
      <w:r w:rsidRPr="006E6905">
        <w:rPr>
          <w:i/>
        </w:rPr>
        <w:t xml:space="preserve">Допълнителна информация относно обстоятелствата, свързани със </w:t>
      </w:r>
      <w:r w:rsidRPr="006E6905">
        <w:rPr>
          <w:i/>
          <w:color w:val="000000"/>
        </w:rPr>
        <w:t>закрилата на заетостта, вкл</w:t>
      </w:r>
      <w:r w:rsidRPr="006E6905">
        <w:rPr>
          <w:rFonts w:eastAsia="SimSun"/>
          <w:i/>
          <w:lang w:eastAsia="zh-CN"/>
        </w:rPr>
        <w:t>ючително минималната цена на труда и условията на труд</w:t>
      </w:r>
      <w:r w:rsidRPr="006E6905">
        <w:rPr>
          <w:i/>
        </w:rPr>
        <w:t>, може да бъде получена от Министерството на труда и социалната политика и създадените към него структури.</w:t>
      </w:r>
    </w:p>
    <w:p w:rsidR="00D81F1D" w:rsidRDefault="00D81F1D" w:rsidP="009C4753">
      <w:pPr>
        <w:spacing w:line="360" w:lineRule="auto"/>
        <w:jc w:val="center"/>
        <w:rPr>
          <w:b/>
          <w:bCs/>
          <w:sz w:val="24"/>
          <w:szCs w:val="24"/>
          <w:lang w:val="bg-BG"/>
        </w:rPr>
      </w:pPr>
    </w:p>
    <w:p w:rsidR="00D81F1D" w:rsidRDefault="00D81F1D" w:rsidP="00F7423C">
      <w:pPr>
        <w:spacing w:line="360" w:lineRule="auto"/>
        <w:jc w:val="right"/>
        <w:rPr>
          <w:b/>
          <w:bCs/>
          <w:i/>
          <w:sz w:val="24"/>
          <w:szCs w:val="24"/>
          <w:lang w:val="bg-BG"/>
        </w:rPr>
      </w:pPr>
    </w:p>
    <w:p w:rsidR="00D81F1D" w:rsidRDefault="00D81F1D" w:rsidP="00F7423C">
      <w:pPr>
        <w:spacing w:line="360" w:lineRule="auto"/>
        <w:jc w:val="right"/>
        <w:rPr>
          <w:b/>
          <w:bCs/>
          <w:i/>
          <w:sz w:val="24"/>
          <w:szCs w:val="24"/>
          <w:lang w:val="bg-BG"/>
        </w:rPr>
      </w:pPr>
    </w:p>
    <w:p w:rsidR="00D81F1D" w:rsidRDefault="00D81F1D" w:rsidP="00F7423C">
      <w:pPr>
        <w:spacing w:line="360" w:lineRule="auto"/>
        <w:jc w:val="right"/>
        <w:rPr>
          <w:b/>
          <w:bCs/>
          <w:i/>
          <w:sz w:val="24"/>
          <w:szCs w:val="24"/>
          <w:lang w:val="bg-BG"/>
        </w:rPr>
      </w:pPr>
    </w:p>
    <w:p w:rsidR="00D81F1D" w:rsidRDefault="00D81F1D" w:rsidP="00F7423C">
      <w:pPr>
        <w:spacing w:line="360" w:lineRule="auto"/>
        <w:jc w:val="right"/>
        <w:rPr>
          <w:b/>
          <w:bCs/>
          <w:i/>
          <w:sz w:val="24"/>
          <w:szCs w:val="24"/>
          <w:lang w:val="bg-BG"/>
        </w:rPr>
      </w:pPr>
    </w:p>
    <w:p w:rsidR="00D81F1D" w:rsidRDefault="00D81F1D" w:rsidP="00F7423C">
      <w:pPr>
        <w:spacing w:line="360" w:lineRule="auto"/>
        <w:jc w:val="right"/>
        <w:rPr>
          <w:b/>
          <w:bCs/>
          <w:i/>
          <w:sz w:val="24"/>
          <w:szCs w:val="24"/>
          <w:lang w:val="bg-BG"/>
        </w:rPr>
      </w:pPr>
    </w:p>
    <w:p w:rsidR="00D81F1D" w:rsidRPr="00F7423C" w:rsidRDefault="00D81F1D" w:rsidP="00F7423C">
      <w:pPr>
        <w:spacing w:line="360" w:lineRule="auto"/>
        <w:jc w:val="right"/>
        <w:rPr>
          <w:b/>
          <w:bCs/>
          <w:i/>
          <w:sz w:val="24"/>
          <w:szCs w:val="24"/>
          <w:lang w:val="bg-BG"/>
        </w:rPr>
      </w:pPr>
      <w:r w:rsidRPr="00F7423C">
        <w:rPr>
          <w:b/>
          <w:bCs/>
          <w:i/>
          <w:sz w:val="24"/>
          <w:szCs w:val="24"/>
          <w:lang w:val="bg-BG"/>
        </w:rPr>
        <w:t>Образец 10</w:t>
      </w:r>
    </w:p>
    <w:p w:rsidR="00D81F1D" w:rsidRDefault="00D81F1D" w:rsidP="00F7423C">
      <w:pPr>
        <w:spacing w:line="360" w:lineRule="auto"/>
        <w:jc w:val="center"/>
        <w:rPr>
          <w:b/>
          <w:sz w:val="24"/>
          <w:szCs w:val="24"/>
          <w:lang w:val="bg-BG"/>
        </w:rPr>
      </w:pPr>
    </w:p>
    <w:p w:rsidR="00D81F1D" w:rsidRPr="009A0691" w:rsidRDefault="00D81F1D" w:rsidP="00195592">
      <w:pPr>
        <w:spacing w:line="360" w:lineRule="auto"/>
        <w:jc w:val="center"/>
        <w:rPr>
          <w:b/>
          <w:sz w:val="24"/>
          <w:szCs w:val="24"/>
        </w:rPr>
      </w:pPr>
      <w:r w:rsidRPr="009A0691">
        <w:rPr>
          <w:b/>
          <w:sz w:val="24"/>
          <w:szCs w:val="24"/>
        </w:rPr>
        <w:t>Д Е К Л А Р А Ц И Я</w:t>
      </w:r>
    </w:p>
    <w:p w:rsidR="00D81F1D" w:rsidRPr="00195592" w:rsidRDefault="00D81F1D" w:rsidP="00195592">
      <w:pPr>
        <w:jc w:val="center"/>
        <w:rPr>
          <w:b/>
          <w:sz w:val="24"/>
          <w:szCs w:val="24"/>
          <w:lang w:val="bg-BG"/>
        </w:rPr>
      </w:pPr>
      <w:r w:rsidRPr="00195592">
        <w:rPr>
          <w:b/>
          <w:sz w:val="24"/>
          <w:szCs w:val="24"/>
          <w:lang w:val="bg-BG"/>
        </w:rPr>
        <w:t>за гаранционен срок</w:t>
      </w:r>
    </w:p>
    <w:p w:rsidR="00D81F1D" w:rsidRDefault="00D81F1D" w:rsidP="00195592">
      <w:pPr>
        <w:ind w:firstLine="360"/>
        <w:jc w:val="center"/>
        <w:rPr>
          <w:sz w:val="24"/>
          <w:szCs w:val="24"/>
          <w:lang w:val="bg-BG"/>
        </w:rPr>
      </w:pPr>
    </w:p>
    <w:p w:rsidR="00D81F1D" w:rsidRPr="009A0691" w:rsidRDefault="00D81F1D" w:rsidP="00195592">
      <w:pPr>
        <w:ind w:firstLine="360"/>
        <w:jc w:val="both"/>
        <w:rPr>
          <w:sz w:val="24"/>
          <w:szCs w:val="24"/>
        </w:rPr>
      </w:pPr>
      <w:r w:rsidRPr="009A0691">
        <w:rPr>
          <w:sz w:val="24"/>
          <w:szCs w:val="24"/>
        </w:rPr>
        <w:t>Долуподписаният/-ната/  ..........................................................................................................</w:t>
      </w:r>
    </w:p>
    <w:p w:rsidR="00D81F1D" w:rsidRPr="00367B9D" w:rsidRDefault="00D81F1D" w:rsidP="00195592">
      <w:pPr>
        <w:ind w:firstLine="708"/>
        <w:jc w:val="both"/>
        <w:rPr>
          <w:i/>
          <w:sz w:val="24"/>
          <w:szCs w:val="24"/>
          <w:lang w:val="bg-BG"/>
        </w:rPr>
      </w:pPr>
      <w:r w:rsidRPr="00BD4DDF">
        <w:rPr>
          <w:sz w:val="24"/>
          <w:szCs w:val="24"/>
        </w:rPr>
        <w:t>ЕГН...................., лична карта, № .........................изд. на.....................г. от.................................., в качеството ми на .................................................................... (</w:t>
      </w:r>
      <w:r w:rsidRPr="00BD4DDF">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r w:rsidRPr="00BD4DDF">
        <w:rPr>
          <w:sz w:val="24"/>
          <w:szCs w:val="24"/>
        </w:rPr>
        <w:t>.) на ..................................................</w:t>
      </w:r>
      <w:r>
        <w:rPr>
          <w:sz w:val="24"/>
          <w:szCs w:val="24"/>
        </w:rPr>
        <w:t xml:space="preserve">............................., </w:t>
      </w:r>
      <w:r w:rsidRPr="00BD4DDF">
        <w:rPr>
          <w:sz w:val="24"/>
          <w:szCs w:val="24"/>
        </w:rPr>
        <w:t>ЕИК …………….., със седалище  и адрес на управление............................................................................ – участник в открита процедура по възлагане на обществена поръчка с предмет</w:t>
      </w:r>
      <w:r w:rsidRPr="00BD4DDF">
        <w:rPr>
          <w:sz w:val="24"/>
          <w:szCs w:val="24"/>
          <w:lang w:val="en-US"/>
        </w:rPr>
        <w:t xml:space="preserve">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B75637" w:rsidRDefault="00D81F1D" w:rsidP="00B75637">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Pr="009A0691" w:rsidRDefault="00D81F1D" w:rsidP="00F7423C">
      <w:pPr>
        <w:ind w:right="359"/>
        <w:rPr>
          <w:b/>
          <w:spacing w:val="20"/>
          <w:sz w:val="24"/>
          <w:szCs w:val="24"/>
        </w:rPr>
      </w:pPr>
    </w:p>
    <w:p w:rsidR="00D81F1D" w:rsidRDefault="00D81F1D" w:rsidP="00F7423C">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F7423C">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9A0691" w:rsidRDefault="00D81F1D" w:rsidP="00F7423C">
      <w:pPr>
        <w:jc w:val="center"/>
        <w:rPr>
          <w:b/>
          <w:bCs/>
          <w:spacing w:val="20"/>
          <w:sz w:val="24"/>
          <w:szCs w:val="24"/>
        </w:rPr>
      </w:pPr>
    </w:p>
    <w:p w:rsidR="00D81F1D" w:rsidRPr="009A0691" w:rsidRDefault="00D81F1D" w:rsidP="00F7423C">
      <w:pPr>
        <w:jc w:val="center"/>
        <w:rPr>
          <w:b/>
          <w:bCs/>
          <w:spacing w:val="20"/>
          <w:sz w:val="24"/>
          <w:szCs w:val="24"/>
          <w:lang w:val="en-US"/>
        </w:rPr>
      </w:pPr>
      <w:r w:rsidRPr="009A0691">
        <w:rPr>
          <w:b/>
          <w:bCs/>
          <w:spacing w:val="20"/>
          <w:sz w:val="24"/>
          <w:szCs w:val="24"/>
        </w:rPr>
        <w:t>ДЕКЛАРИРАМ, че</w:t>
      </w:r>
      <w:r w:rsidRPr="009A0691">
        <w:rPr>
          <w:b/>
          <w:bCs/>
          <w:spacing w:val="20"/>
          <w:sz w:val="24"/>
          <w:szCs w:val="24"/>
          <w:lang w:val="en-US"/>
        </w:rPr>
        <w:t>:</w:t>
      </w:r>
    </w:p>
    <w:p w:rsidR="00D81F1D" w:rsidRDefault="00D81F1D" w:rsidP="00F7423C">
      <w:pPr>
        <w:ind w:firstLine="708"/>
        <w:jc w:val="both"/>
        <w:rPr>
          <w:bCs/>
          <w:sz w:val="24"/>
          <w:szCs w:val="24"/>
          <w:u w:val="single"/>
          <w:lang w:val="bg-BG"/>
        </w:rPr>
      </w:pPr>
    </w:p>
    <w:p w:rsidR="00D81F1D" w:rsidRPr="004B282C" w:rsidRDefault="00D81F1D" w:rsidP="00F7423C">
      <w:pPr>
        <w:ind w:firstLine="708"/>
        <w:jc w:val="both"/>
        <w:rPr>
          <w:b/>
          <w:bCs/>
          <w:sz w:val="24"/>
          <w:szCs w:val="24"/>
          <w:lang w:val="bg-BG"/>
        </w:rPr>
      </w:pPr>
      <w:r>
        <w:rPr>
          <w:bCs/>
          <w:sz w:val="24"/>
          <w:szCs w:val="24"/>
          <w:lang w:val="bg-BG"/>
        </w:rPr>
        <w:t>Гаранционният</w:t>
      </w:r>
      <w:r w:rsidRPr="00F97C57">
        <w:rPr>
          <w:bCs/>
          <w:sz w:val="24"/>
          <w:szCs w:val="24"/>
          <w:lang w:val="bg-BG"/>
        </w:rPr>
        <w:t xml:space="preserve"> срок</w:t>
      </w:r>
      <w:r>
        <w:rPr>
          <w:bCs/>
          <w:sz w:val="24"/>
          <w:szCs w:val="24"/>
          <w:lang w:val="bg-BG"/>
        </w:rPr>
        <w:t xml:space="preserve"> на автомобилът/ите, считано</w:t>
      </w:r>
      <w:r w:rsidRPr="00F97C57">
        <w:rPr>
          <w:bCs/>
          <w:sz w:val="24"/>
          <w:szCs w:val="24"/>
          <w:lang w:val="bg-BG"/>
        </w:rPr>
        <w:t xml:space="preserve"> от датата на доставка, установ</w:t>
      </w:r>
      <w:r>
        <w:rPr>
          <w:bCs/>
          <w:sz w:val="24"/>
          <w:szCs w:val="24"/>
          <w:lang w:val="bg-BG"/>
        </w:rPr>
        <w:t>ена по начина съгласно проекта на договор</w:t>
      </w:r>
      <w:r w:rsidRPr="00F97C57">
        <w:rPr>
          <w:bCs/>
          <w:sz w:val="24"/>
          <w:szCs w:val="24"/>
          <w:lang w:val="bg-BG"/>
        </w:rPr>
        <w:t xml:space="preserve"> от докуме</w:t>
      </w:r>
      <w:r>
        <w:rPr>
          <w:bCs/>
          <w:sz w:val="24"/>
          <w:szCs w:val="24"/>
          <w:lang w:val="bg-BG"/>
        </w:rPr>
        <w:t xml:space="preserve">нтацията за участие в поръчката, е както следва: </w:t>
      </w:r>
      <w:r w:rsidRPr="004B282C">
        <w:rPr>
          <w:b/>
          <w:bCs/>
          <w:sz w:val="24"/>
          <w:szCs w:val="24"/>
          <w:lang w:val="bg-BG"/>
        </w:rPr>
        <w:t>……………………………………………………</w:t>
      </w:r>
    </w:p>
    <w:p w:rsidR="00D81F1D" w:rsidRDefault="00D81F1D" w:rsidP="00195592">
      <w:pPr>
        <w:jc w:val="both"/>
        <w:rPr>
          <w:sz w:val="24"/>
          <w:szCs w:val="24"/>
          <w:lang w:val="bg-BG"/>
        </w:rPr>
      </w:pPr>
    </w:p>
    <w:p w:rsidR="00D81F1D" w:rsidRPr="004B282C" w:rsidRDefault="00D81F1D" w:rsidP="00F7423C">
      <w:pPr>
        <w:ind w:firstLine="601"/>
        <w:jc w:val="both"/>
        <w:rPr>
          <w:rStyle w:val="14"/>
          <w:sz w:val="24"/>
          <w:szCs w:val="24"/>
          <w:u w:val="none"/>
        </w:rPr>
      </w:pPr>
      <w:r w:rsidRPr="004B282C">
        <w:rPr>
          <w:rStyle w:val="14"/>
          <w:sz w:val="24"/>
          <w:szCs w:val="24"/>
          <w:u w:val="none"/>
        </w:rPr>
        <w:t>Известна ми е предвидената в чл. 313 от Наказателния кодекс отговорност за вписване на неверни данни в настоящата декларация.</w:t>
      </w:r>
    </w:p>
    <w:p w:rsidR="00D81F1D" w:rsidRPr="009A0691" w:rsidRDefault="00D81F1D" w:rsidP="00F7423C">
      <w:pPr>
        <w:jc w:val="both"/>
        <w:rPr>
          <w:sz w:val="24"/>
          <w:szCs w:val="24"/>
        </w:rPr>
      </w:pPr>
    </w:p>
    <w:p w:rsidR="00D81F1D" w:rsidRDefault="00D81F1D" w:rsidP="00F7423C">
      <w:pPr>
        <w:jc w:val="both"/>
        <w:rPr>
          <w:b/>
          <w:iCs/>
          <w:sz w:val="24"/>
          <w:szCs w:val="24"/>
          <w:lang w:val="bg-BG"/>
        </w:rPr>
      </w:pPr>
    </w:p>
    <w:p w:rsidR="00D81F1D" w:rsidRPr="009A0691" w:rsidRDefault="00D81F1D" w:rsidP="00F7423C">
      <w:pPr>
        <w:jc w:val="both"/>
        <w:rPr>
          <w:b/>
          <w:sz w:val="24"/>
          <w:szCs w:val="24"/>
        </w:rPr>
      </w:pPr>
      <w:r w:rsidRPr="009A0691">
        <w:rPr>
          <w:b/>
          <w:iCs/>
          <w:sz w:val="24"/>
          <w:szCs w:val="24"/>
        </w:rPr>
        <w:t>Дата: ………………..</w:t>
      </w:r>
      <w:r w:rsidRPr="009A0691">
        <w:rPr>
          <w:sz w:val="24"/>
          <w:szCs w:val="24"/>
        </w:rPr>
        <w:tab/>
      </w:r>
      <w:r w:rsidRPr="009A0691">
        <w:rPr>
          <w:sz w:val="24"/>
          <w:szCs w:val="24"/>
        </w:rPr>
        <w:tab/>
      </w:r>
      <w:r w:rsidRPr="009A0691">
        <w:rPr>
          <w:sz w:val="24"/>
          <w:szCs w:val="24"/>
        </w:rPr>
        <w:tab/>
        <w:t xml:space="preserve"> </w:t>
      </w:r>
      <w:r w:rsidRPr="009A0691">
        <w:rPr>
          <w:b/>
          <w:sz w:val="24"/>
          <w:szCs w:val="24"/>
        </w:rPr>
        <w:t>Декларатор: ……………………..</w:t>
      </w:r>
    </w:p>
    <w:p w:rsidR="00D81F1D" w:rsidRPr="009A0691" w:rsidRDefault="00D81F1D" w:rsidP="00F7423C">
      <w:pPr>
        <w:jc w:val="both"/>
        <w:rPr>
          <w:b/>
          <w:sz w:val="24"/>
          <w:szCs w:val="24"/>
        </w:rPr>
      </w:pPr>
      <w:r>
        <w:rPr>
          <w:b/>
          <w:sz w:val="24"/>
          <w:szCs w:val="24"/>
          <w:lang w:val="bg-BG"/>
        </w:rPr>
        <w:t xml:space="preserve">                                    </w:t>
      </w:r>
      <w:r w:rsidRPr="009A0691">
        <w:rPr>
          <w:b/>
          <w:sz w:val="24"/>
          <w:szCs w:val="24"/>
        </w:rPr>
        <w:t xml:space="preserve">                                                            (</w:t>
      </w:r>
      <w:r w:rsidRPr="009A0691">
        <w:rPr>
          <w:b/>
          <w:i/>
          <w:iCs/>
          <w:sz w:val="24"/>
          <w:szCs w:val="24"/>
        </w:rPr>
        <w:t>подпис и печат</w:t>
      </w:r>
      <w:r w:rsidRPr="009A0691">
        <w:rPr>
          <w:b/>
          <w:sz w:val="24"/>
          <w:szCs w:val="24"/>
        </w:rPr>
        <w:t>)</w:t>
      </w:r>
    </w:p>
    <w:p w:rsidR="00D81F1D" w:rsidRPr="009A0691" w:rsidRDefault="00D81F1D" w:rsidP="00FF4553">
      <w:pPr>
        <w:spacing w:line="360" w:lineRule="auto"/>
        <w:rPr>
          <w:b/>
          <w:bCs/>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Default="00D81F1D" w:rsidP="009A5525">
      <w:pPr>
        <w:jc w:val="right"/>
        <w:rPr>
          <w:b/>
          <w:i/>
          <w:sz w:val="24"/>
          <w:szCs w:val="24"/>
          <w:lang w:val="bg-BG"/>
        </w:rPr>
      </w:pPr>
    </w:p>
    <w:p w:rsidR="00D81F1D" w:rsidRPr="009A0691" w:rsidRDefault="00D81F1D" w:rsidP="009A5525">
      <w:pPr>
        <w:jc w:val="right"/>
        <w:rPr>
          <w:b/>
          <w:i/>
          <w:sz w:val="24"/>
          <w:szCs w:val="24"/>
          <w:lang w:val="en-US"/>
        </w:rPr>
      </w:pPr>
      <w:r w:rsidRPr="009A0691">
        <w:rPr>
          <w:b/>
          <w:i/>
          <w:sz w:val="24"/>
          <w:szCs w:val="24"/>
        </w:rPr>
        <w:t>Образец 1</w:t>
      </w:r>
      <w:r w:rsidRPr="009A0691">
        <w:rPr>
          <w:b/>
          <w:i/>
          <w:sz w:val="24"/>
          <w:szCs w:val="24"/>
          <w:lang w:val="en-US"/>
        </w:rPr>
        <w:t>1</w:t>
      </w:r>
    </w:p>
    <w:p w:rsidR="00D81F1D" w:rsidRPr="009A0691" w:rsidRDefault="00D81F1D" w:rsidP="009A5525">
      <w:pPr>
        <w:jc w:val="both"/>
        <w:rPr>
          <w:sz w:val="24"/>
          <w:szCs w:val="24"/>
        </w:rPr>
      </w:pPr>
      <w:r w:rsidRPr="009A0691">
        <w:rPr>
          <w:sz w:val="24"/>
          <w:szCs w:val="24"/>
        </w:rPr>
        <w:t xml:space="preserve"> </w:t>
      </w:r>
    </w:p>
    <w:p w:rsidR="00D81F1D" w:rsidRPr="00852DDA" w:rsidRDefault="00D81F1D" w:rsidP="007F2A52">
      <w:pPr>
        <w:autoSpaceDE/>
        <w:autoSpaceDN/>
        <w:adjustRightInd/>
        <w:jc w:val="both"/>
        <w:rPr>
          <w:rFonts w:eastAsia="MS Mincho"/>
          <w:sz w:val="24"/>
          <w:szCs w:val="24"/>
          <w:lang w:val="bg-BG" w:eastAsia="en-US"/>
        </w:rPr>
      </w:pPr>
      <w:r w:rsidRPr="009A0691">
        <w:rPr>
          <w:rFonts w:eastAsia="MS Mincho"/>
          <w:caps/>
          <w:sz w:val="24"/>
          <w:szCs w:val="24"/>
          <w:lang w:val="bg-BG" w:eastAsia="en-US"/>
        </w:rPr>
        <w:tab/>
      </w:r>
      <w:r w:rsidRPr="009A0691">
        <w:rPr>
          <w:rFonts w:eastAsia="MS Mincho"/>
          <w:caps/>
          <w:sz w:val="24"/>
          <w:szCs w:val="24"/>
          <w:lang w:val="bg-BG" w:eastAsia="en-US"/>
        </w:rPr>
        <w:tab/>
      </w:r>
      <w:r w:rsidRPr="009A0691">
        <w:rPr>
          <w:rFonts w:eastAsia="MS Mincho"/>
          <w:caps/>
          <w:sz w:val="24"/>
          <w:szCs w:val="24"/>
          <w:lang w:val="bg-BG" w:eastAsia="en-US"/>
        </w:rPr>
        <w:tab/>
      </w:r>
    </w:p>
    <w:p w:rsidR="00D81F1D" w:rsidRPr="009A0691" w:rsidRDefault="00D81F1D" w:rsidP="007F2A52">
      <w:pPr>
        <w:pStyle w:val="1"/>
        <w:rPr>
          <w:rFonts w:ascii="Times New Roman" w:hAnsi="Times New Roman"/>
          <w:b/>
          <w:caps/>
          <w:sz w:val="24"/>
          <w:szCs w:val="24"/>
        </w:rPr>
      </w:pPr>
      <w:r w:rsidRPr="009A0691">
        <w:rPr>
          <w:rFonts w:ascii="Times New Roman" w:hAnsi="Times New Roman"/>
          <w:b/>
          <w:sz w:val="24"/>
          <w:szCs w:val="24"/>
        </w:rPr>
        <w:t>ДО</w:t>
      </w:r>
    </w:p>
    <w:p w:rsidR="00D81F1D" w:rsidRPr="009A0691" w:rsidRDefault="00D81F1D" w:rsidP="007F2A52">
      <w:pPr>
        <w:ind w:right="-82"/>
        <w:rPr>
          <w:b/>
          <w:snapToGrid w:val="0"/>
          <w:sz w:val="24"/>
          <w:szCs w:val="24"/>
        </w:rPr>
      </w:pPr>
      <w:r w:rsidRPr="009A0691">
        <w:rPr>
          <w:b/>
          <w:snapToGrid w:val="0"/>
          <w:sz w:val="24"/>
          <w:szCs w:val="24"/>
        </w:rPr>
        <w:t>ИЗПЪЛНИТЕЛНА АГЕНЦИЯ</w:t>
      </w:r>
    </w:p>
    <w:p w:rsidR="00D81F1D" w:rsidRPr="009A0691" w:rsidRDefault="00D81F1D" w:rsidP="007F2A52">
      <w:pPr>
        <w:ind w:right="-82"/>
        <w:rPr>
          <w:b/>
          <w:snapToGrid w:val="0"/>
          <w:sz w:val="24"/>
          <w:szCs w:val="24"/>
        </w:rPr>
      </w:pPr>
      <w:r w:rsidRPr="009A0691">
        <w:rPr>
          <w:b/>
          <w:snapToGrid w:val="0"/>
          <w:sz w:val="24"/>
          <w:szCs w:val="24"/>
        </w:rPr>
        <w:t>„АВТОМОБИЛНА АДМИНИСТРАЦИЯ”</w:t>
      </w:r>
    </w:p>
    <w:p w:rsidR="00D81F1D" w:rsidRPr="009A0691" w:rsidRDefault="00D81F1D" w:rsidP="007F2A52">
      <w:pPr>
        <w:ind w:right="-82"/>
        <w:rPr>
          <w:b/>
          <w:snapToGrid w:val="0"/>
          <w:spacing w:val="-2"/>
          <w:sz w:val="24"/>
          <w:szCs w:val="24"/>
        </w:rPr>
      </w:pPr>
      <w:r w:rsidRPr="009A0691">
        <w:rPr>
          <w:b/>
          <w:snapToGrid w:val="0"/>
          <w:spacing w:val="-2"/>
          <w:sz w:val="24"/>
          <w:szCs w:val="24"/>
        </w:rPr>
        <w:t>УЛ. „ГЕН. Й. В. ГУРКО” № 5</w:t>
      </w:r>
    </w:p>
    <w:p w:rsidR="00D81F1D" w:rsidRPr="009A0691" w:rsidRDefault="00D81F1D" w:rsidP="007F2A52">
      <w:pPr>
        <w:ind w:right="-82"/>
        <w:rPr>
          <w:b/>
          <w:bCs/>
          <w:color w:val="333333"/>
          <w:sz w:val="24"/>
          <w:szCs w:val="24"/>
        </w:rPr>
      </w:pPr>
      <w:r w:rsidRPr="009A0691">
        <w:rPr>
          <w:b/>
          <w:snapToGrid w:val="0"/>
          <w:spacing w:val="-2"/>
          <w:sz w:val="24"/>
          <w:szCs w:val="24"/>
        </w:rPr>
        <w:t>ГР. СОФИЯ</w:t>
      </w:r>
      <w:r w:rsidRPr="009A0691">
        <w:rPr>
          <w:b/>
          <w:snapToGrid w:val="0"/>
          <w:spacing w:val="-2"/>
          <w:sz w:val="24"/>
          <w:szCs w:val="24"/>
          <w:lang w:val="en-US"/>
        </w:rPr>
        <w:t xml:space="preserve"> - </w:t>
      </w:r>
      <w:r w:rsidRPr="009A0691">
        <w:rPr>
          <w:b/>
          <w:snapToGrid w:val="0"/>
          <w:spacing w:val="-2"/>
          <w:sz w:val="24"/>
          <w:szCs w:val="24"/>
        </w:rPr>
        <w:t>1000</w:t>
      </w:r>
    </w:p>
    <w:p w:rsidR="00D81F1D" w:rsidRPr="009A0691" w:rsidRDefault="00D81F1D" w:rsidP="007F2A52">
      <w:pPr>
        <w:ind w:right="-82"/>
        <w:rPr>
          <w:b/>
          <w:bCs/>
          <w:color w:val="333333"/>
          <w:sz w:val="24"/>
          <w:szCs w:val="24"/>
        </w:rPr>
      </w:pPr>
    </w:p>
    <w:p w:rsidR="00D81F1D" w:rsidRPr="009A0691" w:rsidRDefault="00D81F1D" w:rsidP="007F2A52">
      <w:pPr>
        <w:ind w:right="-82"/>
        <w:rPr>
          <w:b/>
          <w:bCs/>
          <w:color w:val="333333"/>
          <w:sz w:val="24"/>
          <w:szCs w:val="24"/>
        </w:rPr>
      </w:pPr>
    </w:p>
    <w:p w:rsidR="00D81F1D" w:rsidRPr="009A0691" w:rsidRDefault="00D81F1D" w:rsidP="007F2A52">
      <w:pPr>
        <w:ind w:right="-82"/>
        <w:jc w:val="center"/>
        <w:rPr>
          <w:b/>
          <w:caps/>
          <w:position w:val="8"/>
          <w:sz w:val="24"/>
          <w:szCs w:val="24"/>
        </w:rPr>
      </w:pPr>
      <w:r w:rsidRPr="009A0691">
        <w:rPr>
          <w:b/>
          <w:caps/>
          <w:position w:val="8"/>
          <w:sz w:val="24"/>
          <w:szCs w:val="24"/>
        </w:rPr>
        <w:t xml:space="preserve">техническо предложение </w:t>
      </w:r>
    </w:p>
    <w:p w:rsidR="00D81F1D" w:rsidRPr="009A0691" w:rsidRDefault="00D81F1D" w:rsidP="007F2A52">
      <w:pPr>
        <w:autoSpaceDE/>
        <w:autoSpaceDN/>
        <w:adjustRightInd/>
        <w:rPr>
          <w:sz w:val="24"/>
          <w:szCs w:val="24"/>
          <w:lang w:val="bg-BG"/>
        </w:rPr>
      </w:pPr>
    </w:p>
    <w:p w:rsidR="00D81F1D" w:rsidRDefault="00D81F1D" w:rsidP="00F77691">
      <w:pPr>
        <w:autoSpaceDE/>
        <w:autoSpaceDN/>
        <w:adjustRightInd/>
        <w:jc w:val="both"/>
        <w:rPr>
          <w:sz w:val="24"/>
          <w:szCs w:val="24"/>
          <w:lang w:val="bg-BG"/>
        </w:rPr>
      </w:pPr>
    </w:p>
    <w:p w:rsidR="00D81F1D" w:rsidRPr="009A0691" w:rsidRDefault="00D81F1D" w:rsidP="00F77691">
      <w:pPr>
        <w:autoSpaceDE/>
        <w:autoSpaceDN/>
        <w:adjustRightInd/>
        <w:jc w:val="both"/>
        <w:rPr>
          <w:rFonts w:eastAsia="MS Mincho"/>
          <w:bCs/>
          <w:sz w:val="24"/>
          <w:szCs w:val="24"/>
          <w:lang w:val="bg-BG" w:eastAsia="en-US"/>
        </w:rPr>
      </w:pPr>
      <w:r w:rsidRPr="009A0691">
        <w:rPr>
          <w:sz w:val="24"/>
          <w:szCs w:val="24"/>
        </w:rPr>
        <w:t>за изпълнение на обществена п</w:t>
      </w:r>
      <w:r>
        <w:rPr>
          <w:sz w:val="24"/>
          <w:szCs w:val="24"/>
        </w:rPr>
        <w:t>оръчка</w:t>
      </w:r>
      <w:r w:rsidRPr="009A0691">
        <w:rPr>
          <w:sz w:val="24"/>
          <w:szCs w:val="24"/>
        </w:rPr>
        <w:t xml:space="preserve"> с предмет </w:t>
      </w:r>
      <w:r w:rsidRPr="00367B9D">
        <w:rPr>
          <w:i/>
          <w:sz w:val="24"/>
          <w:szCs w:val="24"/>
          <w:lang w:val="bg-BG"/>
        </w:rPr>
        <w:t>„Доставка на моторни превозни средства за нуждите на Изпълнителна агенция „Автомобилна администрация”</w:t>
      </w:r>
      <w:r>
        <w:rPr>
          <w:i/>
          <w:sz w:val="24"/>
          <w:szCs w:val="24"/>
          <w:lang w:val="bg-BG"/>
        </w:rPr>
        <w:t>, включваща две обособени позиции:</w:t>
      </w:r>
    </w:p>
    <w:p w:rsidR="00D81F1D" w:rsidRPr="00B75637" w:rsidRDefault="00D81F1D" w:rsidP="00F77691">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B75637" w:rsidRDefault="00D81F1D" w:rsidP="00F77691">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Pr="009A0691" w:rsidRDefault="00D81F1D" w:rsidP="007F2A52">
      <w:pPr>
        <w:autoSpaceDE/>
        <w:autoSpaceDN/>
        <w:adjustRightInd/>
        <w:rPr>
          <w:rFonts w:eastAsia="MS Mincho"/>
          <w:bCs/>
          <w:sz w:val="24"/>
          <w:szCs w:val="24"/>
          <w:lang w:val="bg-BG" w:eastAsia="en-US"/>
        </w:rPr>
      </w:pPr>
    </w:p>
    <w:p w:rsidR="00D81F1D" w:rsidRDefault="00D81F1D" w:rsidP="00852DDA">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852DDA">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Default="00D81F1D" w:rsidP="007F2A52">
      <w:pPr>
        <w:pStyle w:val="BodyText"/>
        <w:ind w:right="-82"/>
        <w:rPr>
          <w:rFonts w:ascii="Times New Roman" w:hAnsi="Times New Roman"/>
          <w:b/>
          <w:bCs/>
          <w:sz w:val="24"/>
          <w:szCs w:val="24"/>
          <w:lang w:val="bg-BG"/>
        </w:rPr>
      </w:pPr>
    </w:p>
    <w:p w:rsidR="00D81F1D" w:rsidRPr="009A0691" w:rsidRDefault="00D81F1D" w:rsidP="007F2A52">
      <w:pPr>
        <w:pStyle w:val="BodyText"/>
        <w:ind w:right="-82"/>
        <w:rPr>
          <w:rFonts w:ascii="Times New Roman" w:hAnsi="Times New Roman"/>
          <w:b/>
          <w:bCs/>
          <w:sz w:val="24"/>
          <w:szCs w:val="24"/>
          <w:lang w:val="bg-BG"/>
        </w:rPr>
      </w:pPr>
      <w:r w:rsidRPr="009A0691">
        <w:rPr>
          <w:rFonts w:ascii="Times New Roman" w:hAnsi="Times New Roman"/>
          <w:b/>
          <w:bCs/>
          <w:sz w:val="24"/>
          <w:szCs w:val="24"/>
          <w:lang w:val="bg-BG"/>
        </w:rPr>
        <w:t>ОТ УЧАСТНИК: ____________________________________________________________</w:t>
      </w:r>
    </w:p>
    <w:p w:rsidR="00D81F1D" w:rsidRPr="003574E4" w:rsidRDefault="00D81F1D" w:rsidP="007F2A52">
      <w:pPr>
        <w:pStyle w:val="BodyText"/>
        <w:ind w:right="-82" w:firstLine="540"/>
        <w:jc w:val="center"/>
        <w:rPr>
          <w:rFonts w:ascii="Times New Roman" w:hAnsi="Times New Roman"/>
          <w:bCs/>
          <w:i/>
          <w:sz w:val="24"/>
          <w:szCs w:val="24"/>
          <w:lang w:val="bg-BG"/>
        </w:rPr>
      </w:pPr>
      <w:r w:rsidRPr="003574E4">
        <w:rPr>
          <w:rFonts w:ascii="Times New Roman" w:hAnsi="Times New Roman"/>
          <w:bCs/>
          <w:i/>
          <w:sz w:val="24"/>
          <w:szCs w:val="24"/>
          <w:lang w:val="bg-BG"/>
        </w:rPr>
        <w:t xml:space="preserve">(посочете фирма/наименованието на участника) </w:t>
      </w:r>
    </w:p>
    <w:p w:rsidR="00D81F1D" w:rsidRPr="009A0691" w:rsidRDefault="00D81F1D" w:rsidP="007F2A52">
      <w:pPr>
        <w:ind w:right="-82" w:firstLine="540"/>
        <w:jc w:val="both"/>
        <w:rPr>
          <w:sz w:val="24"/>
          <w:szCs w:val="24"/>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2"/>
        <w:gridCol w:w="4858"/>
      </w:tblGrid>
      <w:tr w:rsidR="00D81F1D" w:rsidRPr="009A0691" w:rsidTr="003D76E0">
        <w:trPr>
          <w:jc w:val="center"/>
        </w:trPr>
        <w:tc>
          <w:tcPr>
            <w:tcW w:w="9995" w:type="dxa"/>
            <w:gridSpan w:val="2"/>
          </w:tcPr>
          <w:p w:rsidR="00D81F1D" w:rsidRPr="009A0691" w:rsidRDefault="00D81F1D" w:rsidP="003D76E0">
            <w:pPr>
              <w:ind w:right="-82" w:hanging="13"/>
              <w:jc w:val="both"/>
              <w:rPr>
                <w:b/>
                <w:sz w:val="24"/>
                <w:szCs w:val="24"/>
              </w:rPr>
            </w:pPr>
            <w:r w:rsidRPr="009A0691">
              <w:rPr>
                <w:b/>
                <w:sz w:val="24"/>
                <w:szCs w:val="24"/>
              </w:rPr>
              <w:t>АДМИНИСТРАТИВНИ СВЕДЕНИЯ:</w:t>
            </w:r>
          </w:p>
        </w:tc>
      </w:tr>
      <w:tr w:rsidR="00D81F1D" w:rsidRPr="009A0691" w:rsidTr="003D76E0">
        <w:trPr>
          <w:jc w:val="center"/>
        </w:trPr>
        <w:tc>
          <w:tcPr>
            <w:tcW w:w="5135" w:type="dxa"/>
          </w:tcPr>
          <w:p w:rsidR="00D81F1D" w:rsidRPr="009A0691" w:rsidRDefault="00D81F1D" w:rsidP="003D76E0">
            <w:pPr>
              <w:ind w:right="-82" w:hanging="13"/>
              <w:jc w:val="both"/>
              <w:rPr>
                <w:sz w:val="24"/>
                <w:szCs w:val="24"/>
              </w:rPr>
            </w:pPr>
            <w:r w:rsidRPr="009A0691">
              <w:rPr>
                <w:sz w:val="24"/>
                <w:szCs w:val="24"/>
              </w:rPr>
              <w:t>Седалище и адрес на управление:</w:t>
            </w:r>
          </w:p>
          <w:p w:rsidR="00D81F1D" w:rsidRPr="009A0691" w:rsidRDefault="00D81F1D" w:rsidP="00784C59">
            <w:pPr>
              <w:numPr>
                <w:ilvl w:val="0"/>
                <w:numId w:val="10"/>
              </w:numPr>
              <w:autoSpaceDE/>
              <w:autoSpaceDN/>
              <w:adjustRightInd/>
              <w:ind w:left="0" w:right="-82" w:hanging="13"/>
              <w:jc w:val="both"/>
              <w:rPr>
                <w:sz w:val="24"/>
                <w:szCs w:val="24"/>
              </w:rPr>
            </w:pPr>
            <w:r w:rsidRPr="009A0691">
              <w:rPr>
                <w:sz w:val="24"/>
                <w:szCs w:val="24"/>
              </w:rPr>
              <w:t>Страна, код, град, община</w:t>
            </w:r>
          </w:p>
          <w:p w:rsidR="00D81F1D" w:rsidRPr="009A0691" w:rsidRDefault="00D81F1D" w:rsidP="00784C59">
            <w:pPr>
              <w:numPr>
                <w:ilvl w:val="0"/>
                <w:numId w:val="10"/>
              </w:numPr>
              <w:autoSpaceDE/>
              <w:autoSpaceDN/>
              <w:adjustRightInd/>
              <w:ind w:left="0" w:right="-82" w:hanging="13"/>
              <w:jc w:val="both"/>
              <w:rPr>
                <w:sz w:val="24"/>
                <w:szCs w:val="24"/>
              </w:rPr>
            </w:pPr>
            <w:r w:rsidRPr="009A0691">
              <w:rPr>
                <w:sz w:val="24"/>
                <w:szCs w:val="24"/>
              </w:rPr>
              <w:t xml:space="preserve">Квартал, ул., №, </w:t>
            </w:r>
          </w:p>
          <w:p w:rsidR="00D81F1D" w:rsidRPr="009A0691" w:rsidRDefault="00D81F1D" w:rsidP="00784C59">
            <w:pPr>
              <w:numPr>
                <w:ilvl w:val="0"/>
                <w:numId w:val="10"/>
              </w:numPr>
              <w:autoSpaceDE/>
              <w:autoSpaceDN/>
              <w:adjustRightInd/>
              <w:ind w:left="0" w:right="-82" w:hanging="13"/>
              <w:jc w:val="both"/>
              <w:rPr>
                <w:sz w:val="24"/>
                <w:szCs w:val="24"/>
              </w:rPr>
            </w:pPr>
            <w:r w:rsidRPr="009A0691">
              <w:rPr>
                <w:sz w:val="24"/>
                <w:szCs w:val="24"/>
              </w:rPr>
              <w:t xml:space="preserve">Телефон, факс, </w:t>
            </w:r>
          </w:p>
          <w:p w:rsidR="00D81F1D" w:rsidRPr="009A0691" w:rsidRDefault="00D81F1D" w:rsidP="00784C59">
            <w:pPr>
              <w:numPr>
                <w:ilvl w:val="0"/>
                <w:numId w:val="10"/>
              </w:numPr>
              <w:autoSpaceDE/>
              <w:autoSpaceDN/>
              <w:adjustRightInd/>
              <w:ind w:left="0" w:right="-82" w:hanging="13"/>
              <w:jc w:val="both"/>
              <w:rPr>
                <w:sz w:val="24"/>
                <w:szCs w:val="24"/>
              </w:rPr>
            </w:pPr>
            <w:r w:rsidRPr="009A0691">
              <w:rPr>
                <w:sz w:val="24"/>
                <w:szCs w:val="24"/>
              </w:rPr>
              <w:t>E-mail:</w:t>
            </w:r>
          </w:p>
        </w:tc>
        <w:tc>
          <w:tcPr>
            <w:tcW w:w="4860" w:type="dxa"/>
          </w:tcPr>
          <w:p w:rsidR="00D81F1D" w:rsidRPr="009A0691" w:rsidRDefault="00D81F1D" w:rsidP="003D76E0">
            <w:pPr>
              <w:ind w:right="-82" w:firstLine="540"/>
              <w:jc w:val="both"/>
              <w:rPr>
                <w:sz w:val="24"/>
                <w:szCs w:val="24"/>
              </w:rPr>
            </w:pPr>
          </w:p>
        </w:tc>
      </w:tr>
      <w:tr w:rsidR="00D81F1D" w:rsidRPr="009A0691" w:rsidTr="003D76E0">
        <w:trPr>
          <w:jc w:val="center"/>
        </w:trPr>
        <w:tc>
          <w:tcPr>
            <w:tcW w:w="5135" w:type="dxa"/>
          </w:tcPr>
          <w:p w:rsidR="00D81F1D" w:rsidRPr="009A0691" w:rsidRDefault="00D81F1D" w:rsidP="003D76E0">
            <w:pPr>
              <w:ind w:right="-82" w:hanging="13"/>
              <w:jc w:val="both"/>
              <w:rPr>
                <w:b/>
                <w:sz w:val="24"/>
                <w:szCs w:val="24"/>
              </w:rPr>
            </w:pPr>
            <w:r w:rsidRPr="009A0691">
              <w:rPr>
                <w:b/>
                <w:sz w:val="24"/>
                <w:szCs w:val="24"/>
              </w:rPr>
              <w:t>Единен идентификационен код</w:t>
            </w:r>
          </w:p>
        </w:tc>
        <w:tc>
          <w:tcPr>
            <w:tcW w:w="4860" w:type="dxa"/>
          </w:tcPr>
          <w:p w:rsidR="00D81F1D" w:rsidRPr="009A0691" w:rsidRDefault="00D81F1D" w:rsidP="003D76E0">
            <w:pPr>
              <w:ind w:right="-82" w:firstLine="540"/>
              <w:jc w:val="both"/>
              <w:rPr>
                <w:sz w:val="24"/>
                <w:szCs w:val="24"/>
              </w:rPr>
            </w:pPr>
          </w:p>
        </w:tc>
      </w:tr>
      <w:tr w:rsidR="00D81F1D" w:rsidRPr="009A0691" w:rsidTr="003D76E0">
        <w:trPr>
          <w:jc w:val="center"/>
        </w:trPr>
        <w:tc>
          <w:tcPr>
            <w:tcW w:w="5135" w:type="dxa"/>
          </w:tcPr>
          <w:p w:rsidR="00D81F1D" w:rsidRPr="009A0691" w:rsidRDefault="00D81F1D" w:rsidP="003D76E0">
            <w:pPr>
              <w:ind w:right="-82" w:hanging="13"/>
              <w:jc w:val="both"/>
              <w:rPr>
                <w:b/>
                <w:sz w:val="24"/>
                <w:szCs w:val="24"/>
              </w:rPr>
            </w:pPr>
            <w:r w:rsidRPr="009A0691">
              <w:rPr>
                <w:b/>
                <w:sz w:val="24"/>
                <w:szCs w:val="24"/>
              </w:rPr>
              <w:t>Инд. № по ЗДДС</w:t>
            </w:r>
          </w:p>
        </w:tc>
        <w:tc>
          <w:tcPr>
            <w:tcW w:w="4860" w:type="dxa"/>
          </w:tcPr>
          <w:p w:rsidR="00D81F1D" w:rsidRPr="009A0691" w:rsidRDefault="00D81F1D" w:rsidP="003D76E0">
            <w:pPr>
              <w:ind w:right="-82" w:firstLine="540"/>
              <w:jc w:val="both"/>
              <w:rPr>
                <w:sz w:val="24"/>
                <w:szCs w:val="24"/>
              </w:rPr>
            </w:pPr>
          </w:p>
        </w:tc>
      </w:tr>
      <w:tr w:rsidR="00D81F1D" w:rsidRPr="009A0691" w:rsidTr="003D76E0">
        <w:trPr>
          <w:trHeight w:val="1587"/>
          <w:jc w:val="center"/>
        </w:trPr>
        <w:tc>
          <w:tcPr>
            <w:tcW w:w="5135" w:type="dxa"/>
          </w:tcPr>
          <w:p w:rsidR="00D81F1D" w:rsidRPr="009A0691" w:rsidRDefault="00D81F1D" w:rsidP="003D76E0">
            <w:pPr>
              <w:ind w:right="-82" w:hanging="13"/>
              <w:jc w:val="both"/>
              <w:rPr>
                <w:b/>
                <w:sz w:val="24"/>
                <w:szCs w:val="24"/>
              </w:rPr>
            </w:pPr>
            <w:r w:rsidRPr="009A0691">
              <w:rPr>
                <w:b/>
                <w:sz w:val="24"/>
                <w:szCs w:val="24"/>
              </w:rPr>
              <w:t>Банкови сметки</w:t>
            </w:r>
          </w:p>
          <w:p w:rsidR="00D81F1D" w:rsidRPr="009A0691" w:rsidRDefault="00D81F1D" w:rsidP="003D76E0">
            <w:pPr>
              <w:ind w:right="-82" w:hanging="13"/>
              <w:jc w:val="both"/>
              <w:rPr>
                <w:sz w:val="24"/>
                <w:szCs w:val="24"/>
              </w:rPr>
            </w:pPr>
            <w:r w:rsidRPr="009A0691">
              <w:rPr>
                <w:sz w:val="24"/>
                <w:szCs w:val="24"/>
              </w:rPr>
              <w:t>Обслужваща банка</w:t>
            </w:r>
          </w:p>
          <w:p w:rsidR="00D81F1D" w:rsidRPr="009A0691" w:rsidRDefault="00D81F1D" w:rsidP="00784C59">
            <w:pPr>
              <w:numPr>
                <w:ilvl w:val="0"/>
                <w:numId w:val="11"/>
              </w:numPr>
              <w:tabs>
                <w:tab w:val="num" w:pos="180"/>
              </w:tabs>
              <w:autoSpaceDE/>
              <w:autoSpaceDN/>
              <w:adjustRightInd/>
              <w:ind w:left="0" w:right="-82" w:hanging="13"/>
              <w:jc w:val="both"/>
              <w:rPr>
                <w:sz w:val="24"/>
                <w:szCs w:val="24"/>
              </w:rPr>
            </w:pPr>
            <w:r w:rsidRPr="009A0691">
              <w:rPr>
                <w:sz w:val="24"/>
                <w:szCs w:val="24"/>
              </w:rPr>
              <w:t>Град, клон, офис</w:t>
            </w:r>
          </w:p>
          <w:p w:rsidR="00D81F1D" w:rsidRPr="009A0691" w:rsidRDefault="00D81F1D" w:rsidP="00784C59">
            <w:pPr>
              <w:numPr>
                <w:ilvl w:val="0"/>
                <w:numId w:val="11"/>
              </w:numPr>
              <w:tabs>
                <w:tab w:val="num" w:pos="180"/>
              </w:tabs>
              <w:autoSpaceDE/>
              <w:autoSpaceDN/>
              <w:adjustRightInd/>
              <w:ind w:left="0" w:right="-82" w:hanging="13"/>
              <w:jc w:val="both"/>
              <w:rPr>
                <w:sz w:val="24"/>
                <w:szCs w:val="24"/>
              </w:rPr>
            </w:pPr>
            <w:r w:rsidRPr="009A0691">
              <w:rPr>
                <w:sz w:val="24"/>
                <w:szCs w:val="24"/>
              </w:rPr>
              <w:t>Титуляр на сметката</w:t>
            </w:r>
          </w:p>
          <w:p w:rsidR="00D81F1D" w:rsidRPr="009A0691" w:rsidRDefault="00D81F1D" w:rsidP="00784C59">
            <w:pPr>
              <w:numPr>
                <w:ilvl w:val="0"/>
                <w:numId w:val="11"/>
              </w:numPr>
              <w:tabs>
                <w:tab w:val="num" w:pos="180"/>
              </w:tabs>
              <w:autoSpaceDE/>
              <w:autoSpaceDN/>
              <w:adjustRightInd/>
              <w:ind w:left="0" w:right="-82" w:hanging="13"/>
              <w:jc w:val="both"/>
              <w:rPr>
                <w:sz w:val="24"/>
                <w:szCs w:val="24"/>
              </w:rPr>
            </w:pPr>
            <w:r w:rsidRPr="009A0691">
              <w:rPr>
                <w:sz w:val="24"/>
                <w:szCs w:val="24"/>
              </w:rPr>
              <w:t>Банкова сметка (IBAN)</w:t>
            </w:r>
          </w:p>
          <w:p w:rsidR="00D81F1D" w:rsidRPr="009A0691" w:rsidRDefault="00D81F1D" w:rsidP="00784C59">
            <w:pPr>
              <w:numPr>
                <w:ilvl w:val="0"/>
                <w:numId w:val="11"/>
              </w:numPr>
              <w:tabs>
                <w:tab w:val="num" w:pos="180"/>
              </w:tabs>
              <w:autoSpaceDE/>
              <w:autoSpaceDN/>
              <w:adjustRightInd/>
              <w:ind w:left="0" w:right="-82" w:hanging="13"/>
              <w:jc w:val="both"/>
              <w:rPr>
                <w:sz w:val="24"/>
                <w:szCs w:val="24"/>
              </w:rPr>
            </w:pPr>
            <w:r w:rsidRPr="009A0691">
              <w:rPr>
                <w:sz w:val="24"/>
                <w:szCs w:val="24"/>
              </w:rPr>
              <w:t>Банков код (BIC)</w:t>
            </w:r>
          </w:p>
        </w:tc>
        <w:tc>
          <w:tcPr>
            <w:tcW w:w="4860" w:type="dxa"/>
          </w:tcPr>
          <w:p w:rsidR="00D81F1D" w:rsidRPr="009A0691" w:rsidRDefault="00D81F1D" w:rsidP="003D76E0">
            <w:pPr>
              <w:ind w:right="-82" w:firstLine="540"/>
              <w:jc w:val="both"/>
              <w:rPr>
                <w:sz w:val="24"/>
                <w:szCs w:val="24"/>
              </w:rPr>
            </w:pPr>
          </w:p>
        </w:tc>
      </w:tr>
      <w:tr w:rsidR="00D81F1D" w:rsidRPr="009A0691" w:rsidTr="003D76E0">
        <w:trPr>
          <w:jc w:val="center"/>
        </w:trPr>
        <w:tc>
          <w:tcPr>
            <w:tcW w:w="5135" w:type="dxa"/>
          </w:tcPr>
          <w:p w:rsidR="00D81F1D" w:rsidRPr="009A0691" w:rsidRDefault="00D81F1D" w:rsidP="003D76E0">
            <w:pPr>
              <w:ind w:right="-82" w:hanging="13"/>
              <w:jc w:val="both"/>
              <w:rPr>
                <w:b/>
                <w:sz w:val="24"/>
                <w:szCs w:val="24"/>
              </w:rPr>
            </w:pPr>
            <w:r w:rsidRPr="009A0691">
              <w:rPr>
                <w:b/>
                <w:sz w:val="24"/>
                <w:szCs w:val="24"/>
              </w:rPr>
              <w:t xml:space="preserve">Данни за подателя </w:t>
            </w:r>
            <w:r w:rsidRPr="009A0691">
              <w:rPr>
                <w:sz w:val="24"/>
                <w:szCs w:val="24"/>
              </w:rPr>
              <w:t>/законния представител/ пълномощника</w:t>
            </w:r>
            <w:r w:rsidRPr="009A0691">
              <w:rPr>
                <w:b/>
                <w:sz w:val="24"/>
                <w:szCs w:val="24"/>
              </w:rPr>
              <w:t>:</w:t>
            </w:r>
          </w:p>
          <w:p w:rsidR="00D81F1D" w:rsidRPr="009A0691" w:rsidRDefault="00D81F1D" w:rsidP="00784C59">
            <w:pPr>
              <w:numPr>
                <w:ilvl w:val="0"/>
                <w:numId w:val="12"/>
              </w:numPr>
              <w:tabs>
                <w:tab w:val="num" w:pos="180"/>
              </w:tabs>
              <w:autoSpaceDE/>
              <w:autoSpaceDN/>
              <w:adjustRightInd/>
              <w:ind w:left="0" w:right="-82" w:hanging="13"/>
              <w:jc w:val="both"/>
              <w:rPr>
                <w:sz w:val="24"/>
                <w:szCs w:val="24"/>
              </w:rPr>
            </w:pPr>
            <w:r w:rsidRPr="009A0691">
              <w:rPr>
                <w:sz w:val="24"/>
                <w:szCs w:val="24"/>
              </w:rPr>
              <w:t>Трите имена</w:t>
            </w:r>
          </w:p>
          <w:p w:rsidR="00D81F1D" w:rsidRPr="009A0691" w:rsidRDefault="00D81F1D" w:rsidP="00784C59">
            <w:pPr>
              <w:numPr>
                <w:ilvl w:val="0"/>
                <w:numId w:val="12"/>
              </w:numPr>
              <w:tabs>
                <w:tab w:val="num" w:pos="180"/>
              </w:tabs>
              <w:autoSpaceDE/>
              <w:autoSpaceDN/>
              <w:adjustRightInd/>
              <w:ind w:left="0" w:right="-82" w:hanging="13"/>
              <w:jc w:val="both"/>
              <w:rPr>
                <w:sz w:val="24"/>
                <w:szCs w:val="24"/>
              </w:rPr>
            </w:pPr>
            <w:r w:rsidRPr="009A0691">
              <w:rPr>
                <w:sz w:val="24"/>
                <w:szCs w:val="24"/>
              </w:rPr>
              <w:t>Л.к. №, дата, изд. от, ЕГН</w:t>
            </w:r>
          </w:p>
          <w:p w:rsidR="00D81F1D" w:rsidRPr="009A0691" w:rsidRDefault="00D81F1D" w:rsidP="00784C59">
            <w:pPr>
              <w:numPr>
                <w:ilvl w:val="0"/>
                <w:numId w:val="12"/>
              </w:numPr>
              <w:tabs>
                <w:tab w:val="num" w:pos="180"/>
              </w:tabs>
              <w:autoSpaceDE/>
              <w:autoSpaceDN/>
              <w:adjustRightInd/>
              <w:ind w:left="0" w:right="-82" w:hanging="13"/>
              <w:jc w:val="both"/>
              <w:rPr>
                <w:sz w:val="24"/>
                <w:szCs w:val="24"/>
              </w:rPr>
            </w:pPr>
            <w:r w:rsidRPr="009A0691">
              <w:rPr>
                <w:sz w:val="24"/>
                <w:szCs w:val="24"/>
              </w:rPr>
              <w:t>Длъжност</w:t>
            </w:r>
          </w:p>
          <w:p w:rsidR="00D81F1D" w:rsidRPr="009A0691" w:rsidRDefault="00D81F1D" w:rsidP="00784C59">
            <w:pPr>
              <w:numPr>
                <w:ilvl w:val="0"/>
                <w:numId w:val="12"/>
              </w:numPr>
              <w:tabs>
                <w:tab w:val="num" w:pos="180"/>
              </w:tabs>
              <w:autoSpaceDE/>
              <w:autoSpaceDN/>
              <w:adjustRightInd/>
              <w:ind w:left="0" w:right="-82" w:hanging="13"/>
              <w:jc w:val="both"/>
              <w:rPr>
                <w:sz w:val="24"/>
                <w:szCs w:val="24"/>
              </w:rPr>
            </w:pPr>
            <w:r w:rsidRPr="009A0691">
              <w:rPr>
                <w:sz w:val="24"/>
                <w:szCs w:val="24"/>
              </w:rPr>
              <w:t>Телефон / факс / e-mail:</w:t>
            </w:r>
          </w:p>
        </w:tc>
        <w:tc>
          <w:tcPr>
            <w:tcW w:w="4860" w:type="dxa"/>
          </w:tcPr>
          <w:p w:rsidR="00D81F1D" w:rsidRPr="009A0691" w:rsidRDefault="00D81F1D" w:rsidP="003D76E0">
            <w:pPr>
              <w:ind w:right="-82" w:firstLine="540"/>
              <w:jc w:val="both"/>
              <w:rPr>
                <w:sz w:val="24"/>
                <w:szCs w:val="24"/>
              </w:rPr>
            </w:pPr>
          </w:p>
        </w:tc>
      </w:tr>
    </w:tbl>
    <w:p w:rsidR="00D81F1D" w:rsidRPr="009A0691" w:rsidRDefault="00D81F1D" w:rsidP="007F2A52">
      <w:pPr>
        <w:suppressAutoHyphens/>
        <w:spacing w:before="60" w:after="60"/>
        <w:ind w:firstLine="540"/>
        <w:jc w:val="both"/>
        <w:rPr>
          <w:b/>
          <w:sz w:val="24"/>
          <w:szCs w:val="24"/>
          <w:lang w:val="bg-BG" w:eastAsia="ar-SA"/>
        </w:rPr>
      </w:pPr>
    </w:p>
    <w:p w:rsidR="00D81F1D" w:rsidRPr="009A0691" w:rsidRDefault="00D81F1D" w:rsidP="007F2A52">
      <w:pPr>
        <w:suppressAutoHyphens/>
        <w:spacing w:before="60" w:after="60"/>
        <w:ind w:firstLine="540"/>
        <w:jc w:val="both"/>
        <w:rPr>
          <w:b/>
          <w:sz w:val="24"/>
          <w:szCs w:val="24"/>
          <w:lang w:eastAsia="ar-SA"/>
        </w:rPr>
      </w:pPr>
      <w:r w:rsidRPr="009A0691">
        <w:rPr>
          <w:b/>
          <w:sz w:val="24"/>
          <w:szCs w:val="24"/>
          <w:lang w:eastAsia="ar-SA"/>
        </w:rPr>
        <w:t>УВАЖАЕМИ ДАМИ И ГОСПОДА,</w:t>
      </w:r>
    </w:p>
    <w:p w:rsidR="00D81F1D" w:rsidRPr="009A0691" w:rsidRDefault="00D81F1D" w:rsidP="009E42BE">
      <w:pPr>
        <w:jc w:val="both"/>
        <w:rPr>
          <w:sz w:val="24"/>
          <w:szCs w:val="24"/>
          <w:lang w:val="bg-BG" w:eastAsia="en-US"/>
        </w:rPr>
      </w:pPr>
    </w:p>
    <w:p w:rsidR="00D81F1D" w:rsidRPr="009A0691" w:rsidRDefault="00D81F1D" w:rsidP="007F2A52">
      <w:pPr>
        <w:ind w:firstLine="540"/>
        <w:jc w:val="both"/>
        <w:rPr>
          <w:sz w:val="24"/>
          <w:szCs w:val="24"/>
          <w:lang w:val="bg-BG" w:eastAsia="en-US"/>
        </w:rPr>
      </w:pPr>
      <w:r w:rsidRPr="009A0691">
        <w:rPr>
          <w:sz w:val="24"/>
          <w:szCs w:val="24"/>
          <w:lang w:eastAsia="en-US"/>
        </w:rPr>
        <w:t xml:space="preserve">Поемаме ангажимент да изпълним обекта на поръчката в съответствие с изискванията, посочени </w:t>
      </w:r>
      <w:r w:rsidRPr="009A0691">
        <w:rPr>
          <w:sz w:val="24"/>
          <w:szCs w:val="24"/>
          <w:lang w:val="bg-BG" w:eastAsia="en-US"/>
        </w:rPr>
        <w:t>документацията на</w:t>
      </w:r>
      <w:r w:rsidRPr="009A0691">
        <w:rPr>
          <w:sz w:val="24"/>
          <w:szCs w:val="24"/>
          <w:lang w:eastAsia="en-US"/>
        </w:rPr>
        <w:t xml:space="preserve"> поръчка</w:t>
      </w:r>
      <w:r w:rsidRPr="009A0691">
        <w:rPr>
          <w:sz w:val="24"/>
          <w:szCs w:val="24"/>
          <w:lang w:val="bg-BG" w:eastAsia="en-US"/>
        </w:rPr>
        <w:t>та</w:t>
      </w:r>
      <w:r w:rsidRPr="009A0691">
        <w:rPr>
          <w:sz w:val="24"/>
          <w:szCs w:val="24"/>
          <w:lang w:eastAsia="en-US"/>
        </w:rPr>
        <w:t>.</w:t>
      </w:r>
    </w:p>
    <w:p w:rsidR="00D81F1D" w:rsidRPr="009A0691" w:rsidRDefault="00D81F1D" w:rsidP="007F2A52">
      <w:pPr>
        <w:ind w:firstLine="540"/>
        <w:jc w:val="both"/>
        <w:rPr>
          <w:sz w:val="24"/>
          <w:szCs w:val="24"/>
          <w:lang w:val="bg-BG"/>
        </w:rPr>
      </w:pPr>
    </w:p>
    <w:p w:rsidR="00D81F1D" w:rsidRPr="00F77691" w:rsidRDefault="00D81F1D" w:rsidP="00AE2417">
      <w:pPr>
        <w:ind w:firstLine="540"/>
        <w:jc w:val="both"/>
        <w:rPr>
          <w:bCs/>
          <w:sz w:val="24"/>
          <w:szCs w:val="24"/>
          <w:lang w:val="bg-BG" w:eastAsia="en-US"/>
        </w:rPr>
      </w:pPr>
      <w:r w:rsidRPr="00F77691">
        <w:rPr>
          <w:bCs/>
          <w:sz w:val="24"/>
          <w:szCs w:val="24"/>
          <w:lang w:eastAsia="en-US"/>
        </w:rPr>
        <w:t>Към техническото предложение прилагаме</w:t>
      </w:r>
      <w:r w:rsidRPr="00F77691">
        <w:rPr>
          <w:bCs/>
          <w:sz w:val="24"/>
          <w:szCs w:val="24"/>
          <w:lang w:val="bg-BG" w:eastAsia="en-US"/>
        </w:rPr>
        <w:t xml:space="preserve">: </w:t>
      </w:r>
    </w:p>
    <w:p w:rsidR="00D81F1D" w:rsidRPr="00F77691" w:rsidRDefault="00D81F1D" w:rsidP="00AE2417">
      <w:pPr>
        <w:ind w:firstLine="540"/>
        <w:jc w:val="both"/>
        <w:rPr>
          <w:bCs/>
          <w:sz w:val="24"/>
          <w:szCs w:val="24"/>
          <w:lang w:val="bg-BG" w:eastAsia="en-US"/>
        </w:rPr>
      </w:pPr>
    </w:p>
    <w:p w:rsidR="00D81F1D" w:rsidRDefault="00D81F1D" w:rsidP="00F77691">
      <w:pPr>
        <w:numPr>
          <w:ilvl w:val="1"/>
          <w:numId w:val="11"/>
        </w:numPr>
        <w:jc w:val="both"/>
        <w:rPr>
          <w:sz w:val="24"/>
          <w:szCs w:val="24"/>
          <w:lang w:val="bg-BG"/>
        </w:rPr>
      </w:pPr>
      <w:r>
        <w:rPr>
          <w:sz w:val="24"/>
          <w:szCs w:val="24"/>
        </w:rPr>
        <w:t>Фотографски снимки</w:t>
      </w:r>
      <w:r>
        <w:rPr>
          <w:sz w:val="24"/>
          <w:szCs w:val="24"/>
          <w:lang w:val="bg-BG"/>
        </w:rPr>
        <w:t>/</w:t>
      </w:r>
      <w:r w:rsidRPr="001F11B1">
        <w:rPr>
          <w:sz w:val="24"/>
          <w:szCs w:val="24"/>
        </w:rPr>
        <w:t xml:space="preserve">каталози </w:t>
      </w:r>
      <w:r w:rsidRPr="004E0249">
        <w:rPr>
          <w:i/>
          <w:sz w:val="24"/>
          <w:szCs w:val="24"/>
        </w:rPr>
        <w:t>(заверени</w:t>
      </w:r>
      <w:r w:rsidRPr="004E0249">
        <w:rPr>
          <w:i/>
          <w:sz w:val="24"/>
          <w:szCs w:val="24"/>
          <w:lang w:val="bg-BG"/>
        </w:rPr>
        <w:t xml:space="preserve"> с</w:t>
      </w:r>
      <w:r w:rsidRPr="004E0249">
        <w:rPr>
          <w:i/>
          <w:sz w:val="24"/>
          <w:szCs w:val="24"/>
        </w:rPr>
        <w:t xml:space="preserve"> </w:t>
      </w:r>
      <w:r w:rsidRPr="004E0249">
        <w:rPr>
          <w:i/>
          <w:sz w:val="24"/>
          <w:szCs w:val="24"/>
          <w:lang w:val="bg-BG"/>
        </w:rPr>
        <w:t>„</w:t>
      </w:r>
      <w:r w:rsidRPr="004E0249">
        <w:rPr>
          <w:i/>
          <w:sz w:val="24"/>
          <w:szCs w:val="24"/>
        </w:rPr>
        <w:t>вярно с оригинала</w:t>
      </w:r>
      <w:r w:rsidRPr="004E0249">
        <w:rPr>
          <w:i/>
          <w:sz w:val="24"/>
          <w:szCs w:val="24"/>
          <w:lang w:val="bg-BG"/>
        </w:rPr>
        <w:t>”</w:t>
      </w:r>
      <w:r w:rsidRPr="004E0249">
        <w:rPr>
          <w:i/>
          <w:sz w:val="24"/>
          <w:szCs w:val="24"/>
        </w:rPr>
        <w:t xml:space="preserve">) </w:t>
      </w:r>
      <w:r w:rsidRPr="001F11B1">
        <w:rPr>
          <w:sz w:val="24"/>
          <w:szCs w:val="24"/>
        </w:rPr>
        <w:t>на</w:t>
      </w:r>
      <w:r w:rsidRPr="001F11B1">
        <w:rPr>
          <w:sz w:val="24"/>
          <w:szCs w:val="24"/>
          <w:lang w:val="bg-BG"/>
        </w:rPr>
        <w:t xml:space="preserve"> </w:t>
      </w:r>
      <w:r w:rsidRPr="001F11B1">
        <w:rPr>
          <w:sz w:val="24"/>
          <w:szCs w:val="24"/>
        </w:rPr>
        <w:t xml:space="preserve">предлаганите </w:t>
      </w:r>
      <w:r w:rsidRPr="001F11B1">
        <w:rPr>
          <w:sz w:val="24"/>
          <w:szCs w:val="24"/>
          <w:lang w:val="bg-BG"/>
        </w:rPr>
        <w:t xml:space="preserve">модели </w:t>
      </w:r>
      <w:r w:rsidRPr="001F11B1">
        <w:rPr>
          <w:sz w:val="24"/>
          <w:szCs w:val="24"/>
        </w:rPr>
        <w:t>автомобили - съгласно чл. 51, ал. 1, т. 5 ЗОП</w:t>
      </w:r>
      <w:r>
        <w:rPr>
          <w:sz w:val="24"/>
          <w:szCs w:val="24"/>
          <w:lang w:val="bg-BG"/>
        </w:rPr>
        <w:t>;</w:t>
      </w:r>
    </w:p>
    <w:p w:rsidR="00D81F1D" w:rsidRPr="00F607E9" w:rsidRDefault="00D81F1D" w:rsidP="00F77691">
      <w:pPr>
        <w:numPr>
          <w:ilvl w:val="1"/>
          <w:numId w:val="11"/>
        </w:numPr>
        <w:jc w:val="both"/>
        <w:rPr>
          <w:bCs/>
          <w:sz w:val="24"/>
          <w:szCs w:val="24"/>
          <w:lang w:val="bg-BG" w:eastAsia="en-US"/>
        </w:rPr>
      </w:pPr>
      <w:r w:rsidRPr="00F607E9">
        <w:rPr>
          <w:bCs/>
          <w:sz w:val="24"/>
          <w:szCs w:val="24"/>
          <w:lang w:val="bg-BG" w:eastAsia="en-US"/>
        </w:rPr>
        <w:t>…………………………………………………………………………………………………………………………………………………………………………………………………………</w:t>
      </w:r>
    </w:p>
    <w:p w:rsidR="00D81F1D" w:rsidRPr="009A0691" w:rsidRDefault="00D81F1D" w:rsidP="00AE2417">
      <w:pPr>
        <w:ind w:left="1080"/>
        <w:jc w:val="both"/>
        <w:rPr>
          <w:i/>
          <w:sz w:val="24"/>
          <w:szCs w:val="24"/>
          <w:u w:val="single"/>
          <w:lang w:val="bg-BG"/>
        </w:rPr>
      </w:pPr>
    </w:p>
    <w:p w:rsidR="00D81F1D" w:rsidRPr="009A0691" w:rsidRDefault="00D81F1D" w:rsidP="00AE2417">
      <w:pPr>
        <w:ind w:firstLine="540"/>
        <w:jc w:val="both"/>
        <w:rPr>
          <w:b/>
          <w:i/>
          <w:sz w:val="24"/>
          <w:szCs w:val="24"/>
          <w:lang w:val="bg-BG"/>
        </w:rPr>
      </w:pPr>
      <w:r w:rsidRPr="009A0691">
        <w:rPr>
          <w:i/>
          <w:sz w:val="24"/>
          <w:szCs w:val="24"/>
          <w:u w:val="single"/>
          <w:lang w:val="bg-BG"/>
        </w:rPr>
        <w:t>(</w:t>
      </w:r>
      <w:r w:rsidRPr="009A0691">
        <w:rPr>
          <w:i/>
          <w:sz w:val="24"/>
          <w:szCs w:val="24"/>
        </w:rPr>
        <w:t>Участникът може да представя всяка допълнителна информация, по своя преценка, която може да бъде необходима за изясняване на неговите предимства и недостатъци при реализ</w:t>
      </w:r>
      <w:r w:rsidRPr="009A0691">
        <w:rPr>
          <w:i/>
          <w:sz w:val="24"/>
          <w:szCs w:val="24"/>
          <w:lang w:val="bg-BG"/>
        </w:rPr>
        <w:t>.</w:t>
      </w:r>
      <w:r w:rsidRPr="009A0691">
        <w:rPr>
          <w:i/>
          <w:sz w:val="24"/>
          <w:szCs w:val="24"/>
        </w:rPr>
        <w:t>ацията на проекта)</w:t>
      </w:r>
    </w:p>
    <w:p w:rsidR="00D81F1D" w:rsidRPr="009A0691" w:rsidRDefault="00D81F1D" w:rsidP="007F2A52">
      <w:pPr>
        <w:pStyle w:val="CM59"/>
        <w:ind w:firstLine="707"/>
        <w:jc w:val="both"/>
        <w:rPr>
          <w:rFonts w:ascii="Times New Roman" w:hAnsi="Times New Roman"/>
        </w:rPr>
      </w:pPr>
    </w:p>
    <w:p w:rsidR="00D81F1D" w:rsidRPr="009A0691" w:rsidRDefault="00D81F1D" w:rsidP="007F2A52">
      <w:pPr>
        <w:pStyle w:val="CM59"/>
        <w:ind w:firstLine="707"/>
        <w:jc w:val="both"/>
        <w:rPr>
          <w:rFonts w:ascii="Times New Roman" w:hAnsi="Times New Roman"/>
        </w:rPr>
      </w:pPr>
      <w:r>
        <w:rPr>
          <w:rFonts w:ascii="Times New Roman" w:hAnsi="Times New Roman"/>
        </w:rPr>
        <w:t>Подаването на</w:t>
      </w:r>
      <w:r w:rsidRPr="009A0691">
        <w:rPr>
          <w:rFonts w:ascii="Times New Roman" w:hAnsi="Times New Roman"/>
        </w:rPr>
        <w:t xml:space="preserve"> о</w:t>
      </w:r>
      <w:r>
        <w:rPr>
          <w:rFonts w:ascii="Times New Roman" w:hAnsi="Times New Roman"/>
        </w:rPr>
        <w:t>фертата за участие в обществената поръчка</w:t>
      </w:r>
      <w:r w:rsidRPr="009A0691">
        <w:rPr>
          <w:rFonts w:ascii="Times New Roman" w:hAnsi="Times New Roman"/>
        </w:rPr>
        <w:t xml:space="preserve"> удостоверява безусловното приемане на всички изисквания и задъ</w:t>
      </w:r>
      <w:r>
        <w:rPr>
          <w:rFonts w:ascii="Times New Roman" w:hAnsi="Times New Roman"/>
        </w:rPr>
        <w:t>лжения, поставени от в</w:t>
      </w:r>
      <w:r w:rsidRPr="009A0691">
        <w:rPr>
          <w:rFonts w:ascii="Times New Roman" w:hAnsi="Times New Roman"/>
        </w:rPr>
        <w:t xml:space="preserve">ъзложителя в провежданата процедура. </w:t>
      </w:r>
    </w:p>
    <w:p w:rsidR="00D81F1D" w:rsidRDefault="00D81F1D" w:rsidP="00F77691">
      <w:pPr>
        <w:jc w:val="both"/>
        <w:rPr>
          <w:b/>
          <w:iCs/>
          <w:sz w:val="24"/>
          <w:szCs w:val="24"/>
          <w:lang w:val="bg-BG"/>
        </w:rPr>
      </w:pPr>
    </w:p>
    <w:p w:rsidR="00D81F1D" w:rsidRDefault="00D81F1D" w:rsidP="00F77691">
      <w:pPr>
        <w:jc w:val="both"/>
        <w:rPr>
          <w:b/>
          <w:iCs/>
          <w:sz w:val="24"/>
          <w:szCs w:val="24"/>
          <w:lang w:val="bg-BG"/>
        </w:rPr>
      </w:pPr>
    </w:p>
    <w:p w:rsidR="00D81F1D" w:rsidRPr="009A0691" w:rsidRDefault="00D81F1D" w:rsidP="00F77691">
      <w:pPr>
        <w:jc w:val="both"/>
        <w:rPr>
          <w:b/>
          <w:sz w:val="24"/>
          <w:szCs w:val="24"/>
        </w:rPr>
      </w:pPr>
      <w:r w:rsidRPr="009A0691">
        <w:rPr>
          <w:b/>
          <w:iCs/>
          <w:sz w:val="24"/>
          <w:szCs w:val="24"/>
        </w:rPr>
        <w:t>Дата: ………………..</w:t>
      </w:r>
      <w:r w:rsidRPr="009A0691">
        <w:rPr>
          <w:sz w:val="24"/>
          <w:szCs w:val="24"/>
        </w:rPr>
        <w:tab/>
      </w:r>
      <w:r w:rsidRPr="009A0691">
        <w:rPr>
          <w:sz w:val="24"/>
          <w:szCs w:val="24"/>
        </w:rPr>
        <w:tab/>
      </w:r>
      <w:r w:rsidRPr="009A0691">
        <w:rPr>
          <w:sz w:val="24"/>
          <w:szCs w:val="24"/>
        </w:rPr>
        <w:tab/>
        <w:t xml:space="preserve"> </w:t>
      </w:r>
      <w:r w:rsidRPr="009A0691">
        <w:rPr>
          <w:b/>
          <w:sz w:val="24"/>
          <w:szCs w:val="24"/>
        </w:rPr>
        <w:t>Декларатор: ……………………..</w:t>
      </w:r>
    </w:p>
    <w:p w:rsidR="00D81F1D" w:rsidRPr="009A0691" w:rsidRDefault="00D81F1D" w:rsidP="00F77691">
      <w:pPr>
        <w:jc w:val="both"/>
        <w:rPr>
          <w:b/>
          <w:sz w:val="24"/>
          <w:szCs w:val="24"/>
        </w:rPr>
      </w:pPr>
      <w:r>
        <w:rPr>
          <w:b/>
          <w:sz w:val="24"/>
          <w:szCs w:val="24"/>
          <w:lang w:val="bg-BG"/>
        </w:rPr>
        <w:t xml:space="preserve">                                    </w:t>
      </w:r>
      <w:r w:rsidRPr="009A0691">
        <w:rPr>
          <w:b/>
          <w:sz w:val="24"/>
          <w:szCs w:val="24"/>
        </w:rPr>
        <w:t xml:space="preserve">                                                            (</w:t>
      </w:r>
      <w:r w:rsidRPr="009A0691">
        <w:rPr>
          <w:b/>
          <w:i/>
          <w:iCs/>
          <w:sz w:val="24"/>
          <w:szCs w:val="24"/>
        </w:rPr>
        <w:t>подпис и печат</w:t>
      </w:r>
      <w:r w:rsidRPr="009A0691">
        <w:rPr>
          <w:b/>
          <w:sz w:val="24"/>
          <w:szCs w:val="24"/>
        </w:rPr>
        <w:t>)</w:t>
      </w:r>
    </w:p>
    <w:p w:rsidR="00D81F1D" w:rsidRPr="009A0691" w:rsidRDefault="00D81F1D" w:rsidP="005A4914">
      <w:pPr>
        <w:jc w:val="both"/>
        <w:rPr>
          <w:sz w:val="16"/>
          <w:szCs w:val="16"/>
          <w:lang w:val="bg-BG"/>
        </w:rPr>
      </w:pPr>
    </w:p>
    <w:p w:rsidR="00D81F1D" w:rsidRPr="009A0691" w:rsidRDefault="00D81F1D" w:rsidP="005A4914">
      <w:pPr>
        <w:jc w:val="both"/>
        <w:rPr>
          <w:sz w:val="16"/>
          <w:szCs w:val="16"/>
          <w:lang w:val="bg-BG"/>
        </w:rPr>
      </w:pPr>
    </w:p>
    <w:p w:rsidR="00D81F1D" w:rsidRPr="009A0691"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Default="00D81F1D" w:rsidP="005A4914">
      <w:pPr>
        <w:jc w:val="both"/>
        <w:rPr>
          <w:sz w:val="16"/>
          <w:szCs w:val="16"/>
          <w:lang w:val="bg-BG"/>
        </w:rPr>
      </w:pPr>
    </w:p>
    <w:p w:rsidR="00D81F1D" w:rsidRPr="009A0691" w:rsidRDefault="00D81F1D" w:rsidP="005A4914">
      <w:pPr>
        <w:jc w:val="both"/>
        <w:rPr>
          <w:sz w:val="16"/>
          <w:szCs w:val="16"/>
          <w:lang w:val="bg-BG"/>
        </w:rPr>
      </w:pPr>
    </w:p>
    <w:p w:rsidR="00D81F1D" w:rsidRPr="009A0691" w:rsidRDefault="00D81F1D" w:rsidP="000675A7">
      <w:pPr>
        <w:jc w:val="right"/>
        <w:rPr>
          <w:b/>
          <w:i/>
          <w:sz w:val="24"/>
          <w:szCs w:val="24"/>
          <w:lang w:val="bg-BG"/>
        </w:rPr>
      </w:pPr>
      <w:r w:rsidRPr="009A0691">
        <w:rPr>
          <w:b/>
          <w:i/>
          <w:sz w:val="24"/>
          <w:szCs w:val="24"/>
          <w:lang w:val="bg-BG"/>
        </w:rPr>
        <w:t>Образец</w:t>
      </w:r>
      <w:r>
        <w:rPr>
          <w:b/>
          <w:i/>
          <w:sz w:val="24"/>
          <w:szCs w:val="24"/>
          <w:lang w:val="bg-BG"/>
        </w:rPr>
        <w:t xml:space="preserve"> 12</w:t>
      </w:r>
      <w:r w:rsidRPr="009A0691">
        <w:rPr>
          <w:b/>
          <w:i/>
          <w:sz w:val="24"/>
          <w:szCs w:val="24"/>
          <w:lang w:val="bg-BG"/>
        </w:rPr>
        <w:t xml:space="preserve"> </w:t>
      </w:r>
    </w:p>
    <w:p w:rsidR="00D81F1D" w:rsidRPr="009A0691" w:rsidRDefault="00D81F1D" w:rsidP="005A4914">
      <w:pPr>
        <w:jc w:val="both"/>
        <w:rPr>
          <w:sz w:val="16"/>
          <w:szCs w:val="16"/>
          <w:lang w:val="bg-BG"/>
        </w:rPr>
      </w:pPr>
    </w:p>
    <w:p w:rsidR="00D81F1D" w:rsidRPr="009A0691" w:rsidRDefault="00D81F1D" w:rsidP="005A4914">
      <w:pPr>
        <w:jc w:val="both"/>
        <w:rPr>
          <w:sz w:val="16"/>
          <w:szCs w:val="16"/>
          <w:lang w:val="bg-BG"/>
        </w:rPr>
      </w:pPr>
    </w:p>
    <w:p w:rsidR="00D81F1D" w:rsidRPr="009A0691" w:rsidRDefault="00D81F1D" w:rsidP="000675A7">
      <w:pPr>
        <w:rPr>
          <w:b/>
          <w:bCs/>
          <w:caps/>
          <w:sz w:val="24"/>
          <w:szCs w:val="24"/>
          <w:lang w:val="bg-BG"/>
        </w:rPr>
      </w:pPr>
      <w:r w:rsidRPr="009A0691">
        <w:rPr>
          <w:b/>
          <w:bCs/>
          <w:caps/>
          <w:sz w:val="24"/>
          <w:szCs w:val="24"/>
        </w:rPr>
        <w:t xml:space="preserve">До </w:t>
      </w:r>
    </w:p>
    <w:p w:rsidR="00D81F1D" w:rsidRPr="009A0691" w:rsidRDefault="00D81F1D" w:rsidP="000675A7">
      <w:pPr>
        <w:rPr>
          <w:b/>
          <w:bCs/>
          <w:caps/>
          <w:sz w:val="24"/>
          <w:szCs w:val="24"/>
          <w:lang w:val="bg-BG"/>
        </w:rPr>
      </w:pPr>
      <w:r w:rsidRPr="009A0691">
        <w:rPr>
          <w:b/>
          <w:bCs/>
          <w:caps/>
          <w:sz w:val="24"/>
          <w:szCs w:val="24"/>
          <w:lang w:val="bg-BG"/>
        </w:rPr>
        <w:t>ИЗПЪЛНИТЕЛНА АГЕНЦИЯ</w:t>
      </w:r>
    </w:p>
    <w:p w:rsidR="00D81F1D" w:rsidRPr="009A0691" w:rsidRDefault="00D81F1D" w:rsidP="000675A7">
      <w:pPr>
        <w:rPr>
          <w:b/>
          <w:bCs/>
          <w:caps/>
          <w:sz w:val="24"/>
          <w:szCs w:val="24"/>
          <w:lang w:val="bg-BG"/>
        </w:rPr>
      </w:pPr>
      <w:r w:rsidRPr="009A0691">
        <w:rPr>
          <w:b/>
          <w:bCs/>
          <w:caps/>
          <w:sz w:val="24"/>
          <w:szCs w:val="24"/>
          <w:lang w:val="bg-BG"/>
        </w:rPr>
        <w:t>„АВТОМОБИЛНА АДМИНИСТРАЦИЯ”</w:t>
      </w:r>
    </w:p>
    <w:p w:rsidR="00D81F1D" w:rsidRPr="009A0691" w:rsidRDefault="00D81F1D" w:rsidP="000675A7">
      <w:pPr>
        <w:rPr>
          <w:b/>
          <w:bCs/>
          <w:caps/>
          <w:sz w:val="24"/>
          <w:szCs w:val="24"/>
          <w:lang w:val="bg-BG"/>
        </w:rPr>
      </w:pPr>
      <w:r w:rsidRPr="009A0691">
        <w:rPr>
          <w:b/>
          <w:bCs/>
          <w:caps/>
          <w:sz w:val="24"/>
          <w:szCs w:val="24"/>
        </w:rPr>
        <w:t>ул. „</w:t>
      </w:r>
      <w:r w:rsidRPr="009A0691">
        <w:rPr>
          <w:b/>
          <w:bCs/>
          <w:caps/>
          <w:sz w:val="24"/>
          <w:szCs w:val="24"/>
          <w:lang w:val="bg-BG"/>
        </w:rPr>
        <w:t>ГЕН. Й. В. ГУРКО</w:t>
      </w:r>
      <w:r w:rsidRPr="009A0691">
        <w:rPr>
          <w:b/>
          <w:bCs/>
          <w:caps/>
          <w:sz w:val="24"/>
          <w:szCs w:val="24"/>
        </w:rPr>
        <w:t xml:space="preserve">” </w:t>
      </w:r>
      <w:r w:rsidRPr="009A0691">
        <w:rPr>
          <w:b/>
          <w:bCs/>
          <w:caps/>
          <w:sz w:val="24"/>
          <w:szCs w:val="24"/>
          <w:lang w:val="bg-BG"/>
        </w:rPr>
        <w:t>№</w:t>
      </w:r>
      <w:r>
        <w:rPr>
          <w:b/>
          <w:bCs/>
          <w:caps/>
          <w:sz w:val="24"/>
          <w:szCs w:val="24"/>
          <w:lang w:val="bg-BG"/>
        </w:rPr>
        <w:t xml:space="preserve"> </w:t>
      </w:r>
      <w:r w:rsidRPr="009A0691">
        <w:rPr>
          <w:b/>
          <w:bCs/>
          <w:caps/>
          <w:sz w:val="24"/>
          <w:szCs w:val="24"/>
          <w:lang w:val="bg-BG"/>
        </w:rPr>
        <w:t>5</w:t>
      </w:r>
    </w:p>
    <w:p w:rsidR="00D81F1D" w:rsidRPr="009A0691" w:rsidRDefault="00D81F1D" w:rsidP="000675A7">
      <w:pPr>
        <w:rPr>
          <w:b/>
          <w:bCs/>
          <w:caps/>
          <w:sz w:val="24"/>
          <w:szCs w:val="24"/>
          <w:lang w:val="bg-BG"/>
        </w:rPr>
      </w:pPr>
      <w:r w:rsidRPr="009A0691">
        <w:rPr>
          <w:b/>
          <w:bCs/>
          <w:caps/>
          <w:sz w:val="24"/>
          <w:szCs w:val="24"/>
        </w:rPr>
        <w:t>гр. София</w:t>
      </w:r>
      <w:r w:rsidRPr="009A0691">
        <w:rPr>
          <w:b/>
          <w:bCs/>
          <w:caps/>
          <w:sz w:val="24"/>
          <w:szCs w:val="24"/>
          <w:lang w:val="bg-BG"/>
        </w:rPr>
        <w:t xml:space="preserve"> - 1000</w:t>
      </w:r>
      <w:r w:rsidRPr="009A0691">
        <w:rPr>
          <w:b/>
          <w:bCs/>
          <w:caps/>
          <w:sz w:val="24"/>
          <w:szCs w:val="24"/>
        </w:rPr>
        <w:t xml:space="preserve"> </w:t>
      </w:r>
    </w:p>
    <w:p w:rsidR="00D81F1D" w:rsidRPr="009A0691" w:rsidRDefault="00D81F1D" w:rsidP="000675A7">
      <w:pPr>
        <w:spacing w:before="120" w:after="120"/>
        <w:jc w:val="center"/>
        <w:rPr>
          <w:b/>
          <w:bCs/>
          <w:caps/>
          <w:sz w:val="24"/>
          <w:szCs w:val="24"/>
          <w:lang w:val="bg-BG"/>
        </w:rPr>
      </w:pPr>
    </w:p>
    <w:p w:rsidR="00D81F1D" w:rsidRPr="009A0691" w:rsidRDefault="00D81F1D" w:rsidP="000675A7">
      <w:pPr>
        <w:spacing w:before="120" w:after="120"/>
        <w:jc w:val="center"/>
        <w:rPr>
          <w:b/>
          <w:caps/>
          <w:color w:val="000000"/>
          <w:position w:val="8"/>
          <w:sz w:val="24"/>
          <w:szCs w:val="24"/>
          <w:lang w:val="bg-BG"/>
        </w:rPr>
      </w:pPr>
      <w:r w:rsidRPr="009A0691">
        <w:rPr>
          <w:b/>
          <w:caps/>
          <w:color w:val="000000"/>
          <w:position w:val="8"/>
          <w:sz w:val="24"/>
          <w:szCs w:val="24"/>
        </w:rPr>
        <w:t>Ц</w:t>
      </w:r>
      <w:r w:rsidRPr="009A0691">
        <w:rPr>
          <w:b/>
          <w:caps/>
          <w:color w:val="000000"/>
          <w:position w:val="8"/>
          <w:sz w:val="24"/>
          <w:szCs w:val="24"/>
          <w:lang w:val="bg-BG"/>
        </w:rPr>
        <w:t xml:space="preserve"> </w:t>
      </w:r>
      <w:r w:rsidRPr="009A0691">
        <w:rPr>
          <w:b/>
          <w:caps/>
          <w:color w:val="000000"/>
          <w:position w:val="8"/>
          <w:sz w:val="24"/>
          <w:szCs w:val="24"/>
        </w:rPr>
        <w:t>Е</w:t>
      </w:r>
      <w:r w:rsidRPr="009A0691">
        <w:rPr>
          <w:b/>
          <w:caps/>
          <w:color w:val="000000"/>
          <w:position w:val="8"/>
          <w:sz w:val="24"/>
          <w:szCs w:val="24"/>
          <w:lang w:val="bg-BG"/>
        </w:rPr>
        <w:t xml:space="preserve"> </w:t>
      </w:r>
      <w:r w:rsidRPr="009A0691">
        <w:rPr>
          <w:b/>
          <w:caps/>
          <w:color w:val="000000"/>
          <w:position w:val="8"/>
          <w:sz w:val="24"/>
          <w:szCs w:val="24"/>
        </w:rPr>
        <w:t>Н</w:t>
      </w:r>
      <w:r w:rsidRPr="009A0691">
        <w:rPr>
          <w:b/>
          <w:caps/>
          <w:color w:val="000000"/>
          <w:position w:val="8"/>
          <w:sz w:val="24"/>
          <w:szCs w:val="24"/>
          <w:lang w:val="bg-BG"/>
        </w:rPr>
        <w:t xml:space="preserve"> </w:t>
      </w:r>
      <w:r w:rsidRPr="009A0691">
        <w:rPr>
          <w:b/>
          <w:caps/>
          <w:color w:val="000000"/>
          <w:position w:val="8"/>
          <w:sz w:val="24"/>
          <w:szCs w:val="24"/>
        </w:rPr>
        <w:t>О</w:t>
      </w:r>
      <w:r w:rsidRPr="009A0691">
        <w:rPr>
          <w:b/>
          <w:caps/>
          <w:color w:val="000000"/>
          <w:position w:val="8"/>
          <w:sz w:val="24"/>
          <w:szCs w:val="24"/>
          <w:lang w:val="bg-BG"/>
        </w:rPr>
        <w:t xml:space="preserve"> </w:t>
      </w:r>
      <w:r w:rsidRPr="009A0691">
        <w:rPr>
          <w:b/>
          <w:caps/>
          <w:color w:val="000000"/>
          <w:position w:val="8"/>
          <w:sz w:val="24"/>
          <w:szCs w:val="24"/>
        </w:rPr>
        <w:t>В</w:t>
      </w:r>
      <w:r w:rsidRPr="009A0691">
        <w:rPr>
          <w:b/>
          <w:caps/>
          <w:color w:val="000000"/>
          <w:position w:val="8"/>
          <w:sz w:val="24"/>
          <w:szCs w:val="24"/>
          <w:lang w:val="bg-BG"/>
        </w:rPr>
        <w:t xml:space="preserve"> </w:t>
      </w:r>
      <w:r w:rsidRPr="009A0691">
        <w:rPr>
          <w:b/>
          <w:caps/>
          <w:color w:val="000000"/>
          <w:position w:val="8"/>
          <w:sz w:val="24"/>
          <w:szCs w:val="24"/>
        </w:rPr>
        <w:t xml:space="preserve">А </w:t>
      </w:r>
      <w:r w:rsidRPr="009A0691">
        <w:rPr>
          <w:b/>
          <w:caps/>
          <w:color w:val="000000"/>
          <w:position w:val="8"/>
          <w:sz w:val="24"/>
          <w:szCs w:val="24"/>
          <w:lang w:val="bg-BG"/>
        </w:rPr>
        <w:t xml:space="preserve"> </w:t>
      </w:r>
      <w:r w:rsidRPr="009A0691">
        <w:rPr>
          <w:b/>
          <w:caps/>
          <w:color w:val="000000"/>
          <w:position w:val="8"/>
          <w:sz w:val="24"/>
          <w:szCs w:val="24"/>
        </w:rPr>
        <w:t>О</w:t>
      </w:r>
      <w:r w:rsidRPr="009A0691">
        <w:rPr>
          <w:b/>
          <w:caps/>
          <w:color w:val="000000"/>
          <w:position w:val="8"/>
          <w:sz w:val="24"/>
          <w:szCs w:val="24"/>
          <w:lang w:val="bg-BG"/>
        </w:rPr>
        <w:t xml:space="preserve"> </w:t>
      </w:r>
      <w:r w:rsidRPr="009A0691">
        <w:rPr>
          <w:b/>
          <w:caps/>
          <w:color w:val="000000"/>
          <w:position w:val="8"/>
          <w:sz w:val="24"/>
          <w:szCs w:val="24"/>
        </w:rPr>
        <w:t>Ф</w:t>
      </w:r>
      <w:r w:rsidRPr="009A0691">
        <w:rPr>
          <w:b/>
          <w:caps/>
          <w:color w:val="000000"/>
          <w:position w:val="8"/>
          <w:sz w:val="24"/>
          <w:szCs w:val="24"/>
          <w:lang w:val="bg-BG"/>
        </w:rPr>
        <w:t xml:space="preserve"> </w:t>
      </w:r>
      <w:r w:rsidRPr="009A0691">
        <w:rPr>
          <w:b/>
          <w:caps/>
          <w:color w:val="000000"/>
          <w:position w:val="8"/>
          <w:sz w:val="24"/>
          <w:szCs w:val="24"/>
        </w:rPr>
        <w:t>Е</w:t>
      </w:r>
      <w:r w:rsidRPr="009A0691">
        <w:rPr>
          <w:b/>
          <w:caps/>
          <w:color w:val="000000"/>
          <w:position w:val="8"/>
          <w:sz w:val="24"/>
          <w:szCs w:val="24"/>
          <w:lang w:val="bg-BG"/>
        </w:rPr>
        <w:t xml:space="preserve"> </w:t>
      </w:r>
      <w:r w:rsidRPr="009A0691">
        <w:rPr>
          <w:b/>
          <w:caps/>
          <w:color w:val="000000"/>
          <w:position w:val="8"/>
          <w:sz w:val="24"/>
          <w:szCs w:val="24"/>
        </w:rPr>
        <w:t>Р</w:t>
      </w:r>
      <w:r w:rsidRPr="009A0691">
        <w:rPr>
          <w:b/>
          <w:caps/>
          <w:color w:val="000000"/>
          <w:position w:val="8"/>
          <w:sz w:val="24"/>
          <w:szCs w:val="24"/>
          <w:lang w:val="bg-BG"/>
        </w:rPr>
        <w:t xml:space="preserve"> </w:t>
      </w:r>
      <w:r w:rsidRPr="009A0691">
        <w:rPr>
          <w:b/>
          <w:caps/>
          <w:color w:val="000000"/>
          <w:position w:val="8"/>
          <w:sz w:val="24"/>
          <w:szCs w:val="24"/>
        </w:rPr>
        <w:t>Т</w:t>
      </w:r>
      <w:r w:rsidRPr="009A0691">
        <w:rPr>
          <w:b/>
          <w:caps/>
          <w:color w:val="000000"/>
          <w:position w:val="8"/>
          <w:sz w:val="24"/>
          <w:szCs w:val="24"/>
          <w:lang w:val="bg-BG"/>
        </w:rPr>
        <w:t xml:space="preserve"> </w:t>
      </w:r>
      <w:r w:rsidRPr="009A0691">
        <w:rPr>
          <w:b/>
          <w:caps/>
          <w:color w:val="000000"/>
          <w:position w:val="8"/>
          <w:sz w:val="24"/>
          <w:szCs w:val="24"/>
        </w:rPr>
        <w:t>А</w:t>
      </w:r>
    </w:p>
    <w:p w:rsidR="00D81F1D" w:rsidRDefault="00D81F1D" w:rsidP="00F77691">
      <w:pPr>
        <w:spacing w:before="120" w:after="120"/>
        <w:jc w:val="both"/>
        <w:rPr>
          <w:sz w:val="24"/>
          <w:szCs w:val="24"/>
          <w:lang w:val="bg-BG"/>
        </w:rPr>
      </w:pPr>
    </w:p>
    <w:p w:rsidR="00D81F1D" w:rsidRPr="00F77691" w:rsidRDefault="00D81F1D" w:rsidP="00F77691">
      <w:pPr>
        <w:spacing w:before="120" w:after="120"/>
        <w:jc w:val="both"/>
        <w:rPr>
          <w:sz w:val="24"/>
          <w:szCs w:val="24"/>
        </w:rPr>
      </w:pPr>
      <w:r>
        <w:rPr>
          <w:sz w:val="24"/>
          <w:szCs w:val="24"/>
          <w:lang w:val="bg-BG"/>
        </w:rPr>
        <w:t>за изпълнение на обществена поръчка с</w:t>
      </w:r>
      <w:r w:rsidRPr="00BD4DDF">
        <w:rPr>
          <w:sz w:val="24"/>
          <w:szCs w:val="24"/>
        </w:rPr>
        <w:t xml:space="preserve"> предмет</w:t>
      </w:r>
      <w:r w:rsidRPr="009A0691">
        <w:rPr>
          <w:b/>
          <w:sz w:val="24"/>
          <w:szCs w:val="24"/>
        </w:rPr>
        <w:t xml:space="preserve"> </w:t>
      </w:r>
      <w:r w:rsidRPr="00367B9D">
        <w:rPr>
          <w:i/>
          <w:sz w:val="24"/>
          <w:szCs w:val="24"/>
          <w:lang w:val="bg-BG"/>
        </w:rPr>
        <w:t>„Доставка на моторни превозни средства за нуждите на Изпълнителна агенция „Автомобилна администрация”</w:t>
      </w:r>
      <w:r w:rsidRPr="00367B9D">
        <w:rPr>
          <w:i/>
          <w:sz w:val="24"/>
          <w:szCs w:val="24"/>
        </w:rPr>
        <w:t>, включваща две обособени  позиции:</w:t>
      </w:r>
    </w:p>
    <w:p w:rsidR="00D81F1D" w:rsidRPr="00B75637" w:rsidRDefault="00D81F1D" w:rsidP="00F77691">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p>
    <w:p w:rsidR="00D81F1D" w:rsidRPr="00B75637" w:rsidRDefault="00D81F1D" w:rsidP="00F77691">
      <w:pPr>
        <w:pStyle w:val="Title"/>
        <w:spacing w:line="240" w:lineRule="auto"/>
        <w:ind w:firstLine="708"/>
        <w:jc w:val="both"/>
        <w:rPr>
          <w:rFonts w:ascii="Times New Roman" w:hAnsi="Times New Roman"/>
          <w:b w:val="0"/>
          <w:i/>
          <w:sz w:val="24"/>
          <w:szCs w:val="24"/>
        </w:rPr>
      </w:pP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w:t>
      </w:r>
    </w:p>
    <w:p w:rsidR="00D81F1D" w:rsidRDefault="00D81F1D" w:rsidP="000675A7">
      <w:pPr>
        <w:pStyle w:val="Title"/>
        <w:spacing w:line="240" w:lineRule="auto"/>
        <w:ind w:firstLine="0"/>
        <w:jc w:val="both"/>
        <w:rPr>
          <w:rFonts w:ascii="Times New Roman" w:hAnsi="Times New Roman"/>
          <w:sz w:val="24"/>
          <w:szCs w:val="24"/>
          <w:u w:val="single"/>
          <w:lang w:val="bg-BG"/>
        </w:rPr>
      </w:pPr>
    </w:p>
    <w:p w:rsidR="00D81F1D" w:rsidRDefault="00D81F1D" w:rsidP="00D47780">
      <w:pPr>
        <w:pStyle w:val="Title"/>
        <w:spacing w:line="240" w:lineRule="auto"/>
        <w:ind w:firstLine="0"/>
        <w:jc w:val="both"/>
        <w:rPr>
          <w:rFonts w:ascii="Times New Roman" w:hAnsi="Times New Roman"/>
          <w:b w:val="0"/>
          <w:i/>
          <w:sz w:val="24"/>
          <w:szCs w:val="24"/>
          <w:lang w:val="bg-BG"/>
        </w:rPr>
      </w:pPr>
      <w:r w:rsidRPr="00D47780">
        <w:rPr>
          <w:rFonts w:ascii="Times New Roman" w:hAnsi="Times New Roman"/>
          <w:sz w:val="24"/>
          <w:szCs w:val="24"/>
        </w:rPr>
        <w:t xml:space="preserve">По обособена позиция </w:t>
      </w:r>
      <w:r w:rsidRPr="009C559D">
        <w:rPr>
          <w:rFonts w:ascii="Times New Roman" w:hAnsi="Times New Roman"/>
          <w:b w:val="0"/>
          <w:i/>
          <w:sz w:val="24"/>
          <w:szCs w:val="24"/>
          <w:lang w:val="bg-BG"/>
        </w:rPr>
        <w:t>…………………</w:t>
      </w:r>
      <w:r>
        <w:rPr>
          <w:rFonts w:ascii="Times New Roman" w:hAnsi="Times New Roman"/>
          <w:b w:val="0"/>
          <w:i/>
          <w:sz w:val="24"/>
          <w:szCs w:val="24"/>
          <w:lang w:val="bg-BG"/>
        </w:rPr>
        <w:t>………………………………..</w:t>
      </w:r>
      <w:r w:rsidRPr="009C559D">
        <w:rPr>
          <w:rFonts w:ascii="Times New Roman" w:hAnsi="Times New Roman"/>
          <w:b w:val="0"/>
          <w:i/>
          <w:sz w:val="24"/>
          <w:szCs w:val="24"/>
          <w:lang w:val="bg-BG"/>
        </w:rPr>
        <w:t xml:space="preserve">………. </w:t>
      </w:r>
    </w:p>
    <w:p w:rsidR="00D81F1D" w:rsidRPr="009C559D" w:rsidRDefault="00D81F1D" w:rsidP="00D47780">
      <w:pPr>
        <w:pStyle w:val="Title"/>
        <w:spacing w:line="240" w:lineRule="auto"/>
        <w:ind w:firstLine="0"/>
        <w:jc w:val="both"/>
        <w:rPr>
          <w:rFonts w:ascii="Times New Roman" w:hAnsi="Times New Roman"/>
          <w:b w:val="0"/>
          <w:i/>
          <w:sz w:val="24"/>
          <w:szCs w:val="24"/>
          <w:lang w:val="bg-BG"/>
        </w:rPr>
      </w:pPr>
      <w:r>
        <w:rPr>
          <w:rFonts w:ascii="Times New Roman" w:hAnsi="Times New Roman"/>
          <w:b w:val="0"/>
          <w:i/>
          <w:sz w:val="24"/>
          <w:szCs w:val="24"/>
          <w:lang w:val="bg-BG"/>
        </w:rPr>
        <w:t xml:space="preserve">                             </w:t>
      </w:r>
      <w:r w:rsidRPr="009C559D">
        <w:rPr>
          <w:rFonts w:ascii="Times New Roman" w:hAnsi="Times New Roman"/>
          <w:b w:val="0"/>
          <w:i/>
          <w:sz w:val="24"/>
          <w:szCs w:val="24"/>
          <w:lang w:val="bg-BG"/>
        </w:rPr>
        <w:t xml:space="preserve">(изписва се </w:t>
      </w:r>
      <w:r>
        <w:rPr>
          <w:rFonts w:ascii="Times New Roman" w:hAnsi="Times New Roman"/>
          <w:b w:val="0"/>
          <w:i/>
          <w:sz w:val="24"/>
          <w:szCs w:val="24"/>
          <w:lang w:val="bg-BG"/>
        </w:rPr>
        <w:t xml:space="preserve">№ и наименование на </w:t>
      </w:r>
      <w:r w:rsidRPr="009C559D">
        <w:rPr>
          <w:rFonts w:ascii="Times New Roman" w:hAnsi="Times New Roman"/>
          <w:b w:val="0"/>
          <w:i/>
          <w:sz w:val="24"/>
          <w:szCs w:val="24"/>
          <w:lang w:val="bg-BG"/>
        </w:rPr>
        <w:t>обособената позиция)</w:t>
      </w:r>
    </w:p>
    <w:p w:rsidR="00D81F1D" w:rsidRPr="009A0691" w:rsidRDefault="00D81F1D" w:rsidP="00D47780">
      <w:pPr>
        <w:pStyle w:val="Title"/>
        <w:spacing w:line="240" w:lineRule="auto"/>
        <w:ind w:firstLine="0"/>
        <w:jc w:val="both"/>
        <w:rPr>
          <w:lang w:val="bg-BG"/>
        </w:rPr>
      </w:pPr>
    </w:p>
    <w:p w:rsidR="00D81F1D" w:rsidRPr="009A0691" w:rsidRDefault="00D81F1D" w:rsidP="000675A7">
      <w:pPr>
        <w:ind w:firstLine="720"/>
        <w:jc w:val="both"/>
        <w:rPr>
          <w:b/>
          <w:bCs/>
          <w:sz w:val="24"/>
          <w:szCs w:val="24"/>
        </w:rPr>
      </w:pPr>
      <w:r w:rsidRPr="009A0691">
        <w:rPr>
          <w:b/>
          <w:bCs/>
          <w:sz w:val="24"/>
          <w:szCs w:val="24"/>
        </w:rPr>
        <w:t>УВАЖАЕМИ ГОСПОЖИ И ГОСПОДА,</w:t>
      </w:r>
    </w:p>
    <w:p w:rsidR="00D81F1D" w:rsidRPr="009A0691" w:rsidRDefault="00D81F1D" w:rsidP="000675A7">
      <w:pPr>
        <w:ind w:firstLine="720"/>
        <w:jc w:val="both"/>
        <w:rPr>
          <w:bCs/>
          <w:sz w:val="24"/>
          <w:szCs w:val="24"/>
        </w:rPr>
      </w:pPr>
    </w:p>
    <w:p w:rsidR="00D81F1D" w:rsidRPr="0028761A" w:rsidRDefault="00D81F1D" w:rsidP="003574E4">
      <w:pPr>
        <w:ind w:firstLine="708"/>
        <w:jc w:val="both"/>
        <w:rPr>
          <w:bCs/>
          <w:sz w:val="24"/>
          <w:szCs w:val="24"/>
          <w:lang w:val="bg-BG"/>
        </w:rPr>
      </w:pPr>
      <w:r w:rsidRPr="0028761A">
        <w:rPr>
          <w:bCs/>
          <w:sz w:val="24"/>
          <w:szCs w:val="24"/>
        </w:rPr>
        <w:t xml:space="preserve">Във връзка с обявената обществена поръчка, Ви представяме нашето ценово предложение с </w:t>
      </w:r>
      <w:r w:rsidRPr="0028761A">
        <w:rPr>
          <w:bCs/>
          <w:sz w:val="24"/>
          <w:szCs w:val="24"/>
          <w:lang w:val="bg-BG"/>
        </w:rPr>
        <w:t xml:space="preserve">посочена единична и обща цена за обувките за посоченото от възложителя количество/обем на поръчката. Цените са без ДДС. </w:t>
      </w:r>
    </w:p>
    <w:p w:rsidR="00D81F1D" w:rsidRPr="006B59A7" w:rsidRDefault="00D81F1D" w:rsidP="006B59A7">
      <w:pPr>
        <w:ind w:firstLine="708"/>
        <w:rPr>
          <w:sz w:val="24"/>
          <w:szCs w:val="24"/>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7"/>
        <w:gridCol w:w="3240"/>
        <w:gridCol w:w="3420"/>
      </w:tblGrid>
      <w:tr w:rsidR="00D81F1D" w:rsidRPr="007C39A3" w:rsidTr="007C39A3">
        <w:trPr>
          <w:trHeight w:val="915"/>
        </w:trPr>
        <w:tc>
          <w:tcPr>
            <w:tcW w:w="2737" w:type="dxa"/>
          </w:tcPr>
          <w:p w:rsidR="00D81F1D" w:rsidRPr="005B0E86" w:rsidRDefault="00D81F1D" w:rsidP="003D76E0">
            <w:pPr>
              <w:rPr>
                <w:b/>
                <w:sz w:val="32"/>
                <w:szCs w:val="32"/>
                <w:vertAlign w:val="subscript"/>
                <w:lang w:val="bg-BG"/>
              </w:rPr>
            </w:pPr>
            <w:r w:rsidRPr="009A0691">
              <w:rPr>
                <w:b/>
                <w:sz w:val="32"/>
                <w:szCs w:val="32"/>
                <w:vertAlign w:val="subscript"/>
                <w:lang w:val="bg-BG"/>
              </w:rPr>
              <w:t xml:space="preserve">        </w:t>
            </w:r>
            <w:r>
              <w:rPr>
                <w:b/>
                <w:sz w:val="32"/>
                <w:szCs w:val="32"/>
                <w:vertAlign w:val="subscript"/>
                <w:lang w:val="bg-BG"/>
              </w:rPr>
              <w:t xml:space="preserve"> Автомобил</w:t>
            </w:r>
          </w:p>
        </w:tc>
        <w:tc>
          <w:tcPr>
            <w:tcW w:w="3240" w:type="dxa"/>
          </w:tcPr>
          <w:p w:rsidR="00D81F1D" w:rsidRDefault="00D81F1D" w:rsidP="00F07815">
            <w:pPr>
              <w:rPr>
                <w:b/>
                <w:sz w:val="32"/>
                <w:szCs w:val="32"/>
                <w:vertAlign w:val="subscript"/>
                <w:lang w:val="bg-BG"/>
              </w:rPr>
            </w:pPr>
            <w:r w:rsidRPr="009A0691">
              <w:rPr>
                <w:b/>
                <w:sz w:val="32"/>
                <w:szCs w:val="32"/>
                <w:vertAlign w:val="subscript"/>
              </w:rPr>
              <w:t>Предлагана цена</w:t>
            </w:r>
            <w:r w:rsidRPr="009A0691">
              <w:rPr>
                <w:b/>
                <w:sz w:val="32"/>
                <w:szCs w:val="32"/>
                <w:vertAlign w:val="subscript"/>
                <w:lang w:val="bg-BG"/>
              </w:rPr>
              <w:t xml:space="preserve"> </w:t>
            </w:r>
          </w:p>
          <w:p w:rsidR="00D81F1D" w:rsidRDefault="00D81F1D" w:rsidP="00F07815">
            <w:pPr>
              <w:rPr>
                <w:b/>
                <w:sz w:val="32"/>
                <w:szCs w:val="32"/>
                <w:vertAlign w:val="subscript"/>
                <w:lang w:val="bg-BG"/>
              </w:rPr>
            </w:pPr>
            <w:r w:rsidRPr="009A0691">
              <w:rPr>
                <w:b/>
                <w:sz w:val="32"/>
                <w:szCs w:val="32"/>
                <w:vertAlign w:val="subscript"/>
                <w:lang w:val="bg-BG"/>
              </w:rPr>
              <w:t>за една бройка</w:t>
            </w:r>
            <w:r w:rsidRPr="009A0691">
              <w:rPr>
                <w:b/>
                <w:sz w:val="32"/>
                <w:szCs w:val="32"/>
                <w:vertAlign w:val="subscript"/>
              </w:rPr>
              <w:t xml:space="preserve"> </w:t>
            </w:r>
          </w:p>
          <w:p w:rsidR="00D81F1D" w:rsidRPr="009A0691" w:rsidRDefault="00D81F1D" w:rsidP="00F07815">
            <w:pPr>
              <w:rPr>
                <w:b/>
                <w:sz w:val="32"/>
                <w:szCs w:val="32"/>
                <w:vertAlign w:val="subscript"/>
              </w:rPr>
            </w:pPr>
            <w:r>
              <w:rPr>
                <w:b/>
                <w:sz w:val="32"/>
                <w:szCs w:val="32"/>
                <w:vertAlign w:val="subscript"/>
                <w:lang w:val="bg-BG"/>
              </w:rPr>
              <w:t xml:space="preserve">(единична цена) </w:t>
            </w:r>
            <w:r w:rsidRPr="009A0691">
              <w:rPr>
                <w:b/>
                <w:sz w:val="32"/>
                <w:szCs w:val="32"/>
                <w:vertAlign w:val="subscript"/>
              </w:rPr>
              <w:t>в лева без вкл</w:t>
            </w:r>
            <w:r>
              <w:rPr>
                <w:b/>
                <w:sz w:val="32"/>
                <w:szCs w:val="32"/>
                <w:vertAlign w:val="subscript"/>
                <w:lang w:val="bg-BG"/>
              </w:rPr>
              <w:t>ючен</w:t>
            </w:r>
            <w:r w:rsidRPr="009A0691">
              <w:rPr>
                <w:b/>
                <w:sz w:val="32"/>
                <w:szCs w:val="32"/>
                <w:vertAlign w:val="subscript"/>
              </w:rPr>
              <w:t xml:space="preserve"> ДДС</w:t>
            </w:r>
          </w:p>
        </w:tc>
        <w:tc>
          <w:tcPr>
            <w:tcW w:w="3420" w:type="dxa"/>
          </w:tcPr>
          <w:p w:rsidR="00D81F1D" w:rsidRDefault="00D81F1D" w:rsidP="003D76E0">
            <w:pPr>
              <w:rPr>
                <w:b/>
                <w:sz w:val="32"/>
                <w:szCs w:val="32"/>
                <w:vertAlign w:val="subscript"/>
                <w:lang w:val="bg-BG"/>
              </w:rPr>
            </w:pPr>
            <w:r w:rsidRPr="007C39A3">
              <w:rPr>
                <w:b/>
                <w:sz w:val="32"/>
                <w:szCs w:val="32"/>
                <w:vertAlign w:val="subscript"/>
                <w:lang w:val="bg-BG"/>
              </w:rPr>
              <w:t>Обща</w:t>
            </w:r>
            <w:r w:rsidRPr="007C39A3">
              <w:rPr>
                <w:b/>
                <w:sz w:val="32"/>
                <w:szCs w:val="32"/>
                <w:vertAlign w:val="subscript"/>
              </w:rPr>
              <w:t xml:space="preserve"> цена </w:t>
            </w:r>
          </w:p>
          <w:p w:rsidR="00D81F1D" w:rsidRPr="00FF4553" w:rsidRDefault="00D81F1D" w:rsidP="003D76E0">
            <w:pPr>
              <w:rPr>
                <w:b/>
                <w:bCs/>
                <w:sz w:val="24"/>
                <w:szCs w:val="24"/>
                <w:lang w:val="bg-BG"/>
              </w:rPr>
            </w:pPr>
            <w:r w:rsidRPr="007C39A3">
              <w:rPr>
                <w:b/>
                <w:bCs/>
                <w:sz w:val="24"/>
                <w:szCs w:val="24"/>
                <w:lang w:val="bg-BG"/>
              </w:rPr>
              <w:t xml:space="preserve"> за посоченото от възложителя количество/обем на поръчката в лева без включен ДДС.</w:t>
            </w:r>
          </w:p>
        </w:tc>
      </w:tr>
      <w:tr w:rsidR="00D81F1D" w:rsidRPr="009A0691" w:rsidTr="007C39A3">
        <w:trPr>
          <w:trHeight w:val="635"/>
        </w:trPr>
        <w:tc>
          <w:tcPr>
            <w:tcW w:w="2737" w:type="dxa"/>
          </w:tcPr>
          <w:p w:rsidR="00D81F1D" w:rsidRDefault="00D81F1D" w:rsidP="008F1D58">
            <w:pPr>
              <w:jc w:val="center"/>
              <w:rPr>
                <w:sz w:val="24"/>
                <w:szCs w:val="24"/>
                <w:lang w:val="bg-BG"/>
              </w:rPr>
            </w:pPr>
          </w:p>
          <w:p w:rsidR="00D81F1D" w:rsidRPr="008F1D58" w:rsidRDefault="00D81F1D" w:rsidP="00BD4DDF">
            <w:pPr>
              <w:jc w:val="center"/>
              <w:rPr>
                <w:sz w:val="24"/>
                <w:szCs w:val="24"/>
                <w:lang w:val="bg-BG"/>
              </w:rPr>
            </w:pPr>
          </w:p>
        </w:tc>
        <w:tc>
          <w:tcPr>
            <w:tcW w:w="3240" w:type="dxa"/>
          </w:tcPr>
          <w:p w:rsidR="00D81F1D" w:rsidRPr="009A0691" w:rsidRDefault="00D81F1D" w:rsidP="003D76E0">
            <w:pPr>
              <w:rPr>
                <w:sz w:val="24"/>
                <w:szCs w:val="24"/>
              </w:rPr>
            </w:pPr>
          </w:p>
        </w:tc>
        <w:tc>
          <w:tcPr>
            <w:tcW w:w="3420" w:type="dxa"/>
          </w:tcPr>
          <w:p w:rsidR="00D81F1D" w:rsidRPr="009A0691" w:rsidRDefault="00D81F1D" w:rsidP="003D76E0">
            <w:pPr>
              <w:rPr>
                <w:sz w:val="24"/>
                <w:szCs w:val="24"/>
              </w:rPr>
            </w:pPr>
          </w:p>
        </w:tc>
      </w:tr>
      <w:tr w:rsidR="00D81F1D" w:rsidRPr="009A0691" w:rsidTr="007C39A3">
        <w:trPr>
          <w:trHeight w:val="635"/>
        </w:trPr>
        <w:tc>
          <w:tcPr>
            <w:tcW w:w="2737" w:type="dxa"/>
          </w:tcPr>
          <w:p w:rsidR="00D81F1D" w:rsidRDefault="00D81F1D" w:rsidP="00BD4DDF">
            <w:pPr>
              <w:rPr>
                <w:sz w:val="24"/>
                <w:szCs w:val="24"/>
                <w:lang w:val="bg-BG"/>
              </w:rPr>
            </w:pPr>
          </w:p>
          <w:p w:rsidR="00D81F1D" w:rsidRDefault="00D81F1D" w:rsidP="00BD4DDF">
            <w:pPr>
              <w:rPr>
                <w:sz w:val="24"/>
                <w:szCs w:val="24"/>
                <w:lang w:val="bg-BG"/>
              </w:rPr>
            </w:pPr>
            <w:r>
              <w:rPr>
                <w:sz w:val="24"/>
                <w:szCs w:val="24"/>
                <w:lang w:val="bg-BG"/>
              </w:rPr>
              <w:t>Общо</w:t>
            </w:r>
          </w:p>
        </w:tc>
        <w:tc>
          <w:tcPr>
            <w:tcW w:w="3240" w:type="dxa"/>
          </w:tcPr>
          <w:p w:rsidR="00D81F1D" w:rsidRPr="009A0691" w:rsidRDefault="00D81F1D" w:rsidP="003D76E0">
            <w:pPr>
              <w:rPr>
                <w:sz w:val="24"/>
                <w:szCs w:val="24"/>
              </w:rPr>
            </w:pPr>
          </w:p>
        </w:tc>
        <w:tc>
          <w:tcPr>
            <w:tcW w:w="3420" w:type="dxa"/>
          </w:tcPr>
          <w:p w:rsidR="00D81F1D" w:rsidRPr="009A0691" w:rsidRDefault="00D81F1D" w:rsidP="003D76E0">
            <w:pPr>
              <w:rPr>
                <w:sz w:val="24"/>
                <w:szCs w:val="24"/>
              </w:rPr>
            </w:pPr>
          </w:p>
        </w:tc>
      </w:tr>
    </w:tbl>
    <w:p w:rsidR="00D81F1D" w:rsidRPr="009A0691" w:rsidRDefault="00D81F1D" w:rsidP="00F0760A">
      <w:pPr>
        <w:autoSpaceDE/>
        <w:autoSpaceDN/>
        <w:adjustRightInd/>
        <w:jc w:val="both"/>
        <w:rPr>
          <w:sz w:val="24"/>
          <w:szCs w:val="24"/>
          <w:lang w:val="bg-BG"/>
        </w:rPr>
      </w:pPr>
    </w:p>
    <w:p w:rsidR="00D81F1D" w:rsidRPr="00F7112D" w:rsidRDefault="00D81F1D" w:rsidP="006B59A7">
      <w:pPr>
        <w:ind w:firstLine="708"/>
        <w:jc w:val="both"/>
        <w:rPr>
          <w:sz w:val="24"/>
          <w:szCs w:val="24"/>
          <w:lang w:val="bg-BG"/>
        </w:rPr>
      </w:pPr>
      <w:r>
        <w:rPr>
          <w:sz w:val="24"/>
          <w:szCs w:val="24"/>
          <w:lang w:val="bg-BG"/>
        </w:rPr>
        <w:t>Посочените</w:t>
      </w:r>
      <w:r w:rsidRPr="00F7112D">
        <w:rPr>
          <w:sz w:val="24"/>
          <w:szCs w:val="24"/>
          <w:lang w:val="bg-BG"/>
        </w:rPr>
        <w:t xml:space="preserve"> цени </w:t>
      </w:r>
      <w:r w:rsidRPr="00F7112D">
        <w:rPr>
          <w:sz w:val="24"/>
          <w:szCs w:val="24"/>
        </w:rPr>
        <w:t>включва</w:t>
      </w:r>
      <w:r w:rsidRPr="00F7112D">
        <w:rPr>
          <w:sz w:val="24"/>
          <w:szCs w:val="24"/>
          <w:lang w:val="bg-BG"/>
        </w:rPr>
        <w:t>т</w:t>
      </w:r>
      <w:r w:rsidRPr="00F7112D">
        <w:rPr>
          <w:sz w:val="24"/>
          <w:szCs w:val="24"/>
        </w:rPr>
        <w:t xml:space="preserve"> всички</w:t>
      </w:r>
      <w:r>
        <w:rPr>
          <w:sz w:val="24"/>
          <w:szCs w:val="24"/>
          <w:lang w:val="bg-BG"/>
        </w:rPr>
        <w:t xml:space="preserve"> </w:t>
      </w:r>
      <w:r>
        <w:rPr>
          <w:sz w:val="24"/>
          <w:szCs w:val="24"/>
        </w:rPr>
        <w:t>разходи</w:t>
      </w:r>
      <w:r>
        <w:rPr>
          <w:sz w:val="24"/>
          <w:szCs w:val="24"/>
          <w:lang w:val="bg-BG"/>
        </w:rPr>
        <w:t>, свързани с изпълнението на обществената поръчка, в т.ч., но не само разходите</w:t>
      </w:r>
      <w:r>
        <w:rPr>
          <w:sz w:val="24"/>
          <w:szCs w:val="24"/>
        </w:rPr>
        <w:t xml:space="preserve"> по</w:t>
      </w:r>
      <w:r w:rsidRPr="00F7112D">
        <w:rPr>
          <w:sz w:val="24"/>
          <w:szCs w:val="24"/>
        </w:rPr>
        <w:t xml:space="preserve"> доставка, товарене, разтоварване, </w:t>
      </w:r>
      <w:r>
        <w:rPr>
          <w:sz w:val="24"/>
          <w:szCs w:val="24"/>
          <w:lang w:val="bg-BG"/>
        </w:rPr>
        <w:t xml:space="preserve">транспортиране да мястото на доставка, </w:t>
      </w:r>
      <w:r>
        <w:rPr>
          <w:sz w:val="24"/>
          <w:szCs w:val="24"/>
        </w:rPr>
        <w:t>рекламации, както и печалба</w:t>
      </w:r>
      <w:r w:rsidRPr="00F7112D">
        <w:rPr>
          <w:sz w:val="24"/>
          <w:szCs w:val="24"/>
          <w:lang w:val="bg-BG"/>
        </w:rPr>
        <w:t xml:space="preserve"> и</w:t>
      </w:r>
      <w:r>
        <w:rPr>
          <w:sz w:val="24"/>
          <w:szCs w:val="24"/>
        </w:rPr>
        <w:t xml:space="preserve"> са в сила за </w:t>
      </w:r>
      <w:r w:rsidRPr="00F7112D">
        <w:rPr>
          <w:sz w:val="24"/>
          <w:szCs w:val="24"/>
        </w:rPr>
        <w:t>срок</w:t>
      </w:r>
      <w:r>
        <w:rPr>
          <w:sz w:val="24"/>
          <w:szCs w:val="24"/>
          <w:lang w:val="bg-BG"/>
        </w:rPr>
        <w:t>а</w:t>
      </w:r>
      <w:r w:rsidRPr="00F7112D">
        <w:rPr>
          <w:sz w:val="24"/>
          <w:szCs w:val="24"/>
        </w:rPr>
        <w:t xml:space="preserve"> на договора и не подлежат на промяна, освен в предвидените </w:t>
      </w:r>
      <w:r>
        <w:rPr>
          <w:sz w:val="24"/>
          <w:szCs w:val="24"/>
        </w:rPr>
        <w:t>в З</w:t>
      </w:r>
      <w:r>
        <w:rPr>
          <w:sz w:val="24"/>
          <w:szCs w:val="24"/>
          <w:lang w:val="bg-BG"/>
        </w:rPr>
        <w:t>ОП</w:t>
      </w:r>
      <w:r w:rsidRPr="00F7112D">
        <w:rPr>
          <w:sz w:val="24"/>
          <w:szCs w:val="24"/>
        </w:rPr>
        <w:t xml:space="preserve"> случаи</w:t>
      </w:r>
      <w:r w:rsidRPr="00F7112D">
        <w:rPr>
          <w:sz w:val="24"/>
          <w:szCs w:val="24"/>
          <w:lang w:val="bg-BG"/>
        </w:rPr>
        <w:t>.</w:t>
      </w:r>
    </w:p>
    <w:p w:rsidR="00D81F1D" w:rsidRDefault="00D81F1D" w:rsidP="006B59A7">
      <w:pPr>
        <w:ind w:firstLine="708"/>
        <w:jc w:val="both"/>
        <w:rPr>
          <w:sz w:val="24"/>
          <w:szCs w:val="24"/>
          <w:lang w:val="bg-BG"/>
        </w:rPr>
      </w:pPr>
      <w:r>
        <w:rPr>
          <w:sz w:val="24"/>
          <w:szCs w:val="24"/>
          <w:lang w:val="bg-BG"/>
        </w:rPr>
        <w:t>Д</w:t>
      </w:r>
      <w:r w:rsidRPr="009A0691">
        <w:rPr>
          <w:sz w:val="24"/>
          <w:szCs w:val="24"/>
          <w:lang w:val="bg-BG"/>
        </w:rPr>
        <w:t xml:space="preserve">екларираме пълното си </w:t>
      </w:r>
      <w:r>
        <w:rPr>
          <w:sz w:val="24"/>
          <w:szCs w:val="24"/>
          <w:lang w:val="bg-BG"/>
        </w:rPr>
        <w:t xml:space="preserve">разбиране и </w:t>
      </w:r>
      <w:r w:rsidRPr="009A0691">
        <w:rPr>
          <w:sz w:val="24"/>
          <w:szCs w:val="24"/>
          <w:lang w:val="bg-BG"/>
        </w:rPr>
        <w:t>съгласие</w:t>
      </w:r>
      <w:r>
        <w:rPr>
          <w:sz w:val="24"/>
          <w:szCs w:val="24"/>
          <w:lang w:val="bg-BG"/>
        </w:rPr>
        <w:t xml:space="preserve"> за това, че:</w:t>
      </w:r>
    </w:p>
    <w:p w:rsidR="00D81F1D" w:rsidRPr="009A0691" w:rsidRDefault="00D81F1D" w:rsidP="006B59A7">
      <w:pPr>
        <w:pStyle w:val="Default"/>
        <w:ind w:firstLine="708"/>
        <w:jc w:val="both"/>
        <w:rPr>
          <w:color w:val="auto"/>
        </w:rPr>
      </w:pPr>
      <w:r>
        <w:rPr>
          <w:color w:val="auto"/>
        </w:rPr>
        <w:t>- н</w:t>
      </w:r>
      <w:r w:rsidRPr="009A0691">
        <w:rPr>
          <w:color w:val="auto"/>
        </w:rPr>
        <w:t xml:space="preserve">а заплащане </w:t>
      </w:r>
      <w:r>
        <w:rPr>
          <w:color w:val="auto"/>
        </w:rPr>
        <w:t>подлежи само пълно и точно изпълнена доставка, удостоверена</w:t>
      </w:r>
      <w:r w:rsidRPr="009A0691">
        <w:rPr>
          <w:color w:val="auto"/>
        </w:rPr>
        <w:t xml:space="preserve"> с подписан двустранен протокол, по начина и усло</w:t>
      </w:r>
      <w:r>
        <w:rPr>
          <w:color w:val="auto"/>
        </w:rPr>
        <w:t>вията съгласно приложения</w:t>
      </w:r>
      <w:r w:rsidRPr="009A0691">
        <w:rPr>
          <w:color w:val="auto"/>
        </w:rPr>
        <w:t xml:space="preserve"> към документацията </w:t>
      </w:r>
      <w:r>
        <w:rPr>
          <w:color w:val="auto"/>
        </w:rPr>
        <w:t>за участие в обществената поръчка проект на договор;</w:t>
      </w:r>
      <w:r w:rsidRPr="009A0691">
        <w:rPr>
          <w:color w:val="auto"/>
        </w:rPr>
        <w:t xml:space="preserve"> </w:t>
      </w:r>
    </w:p>
    <w:p w:rsidR="00D81F1D" w:rsidRPr="009A0691" w:rsidRDefault="00D81F1D" w:rsidP="006B59A7">
      <w:pPr>
        <w:pStyle w:val="Default"/>
        <w:ind w:firstLine="708"/>
        <w:jc w:val="both"/>
        <w:rPr>
          <w:color w:val="auto"/>
        </w:rPr>
      </w:pPr>
      <w:r>
        <w:rPr>
          <w:color w:val="auto"/>
        </w:rPr>
        <w:t>- п</w:t>
      </w:r>
      <w:r w:rsidRPr="009A0691">
        <w:rPr>
          <w:color w:val="auto"/>
        </w:rPr>
        <w:t>л</w:t>
      </w:r>
      <w:r>
        <w:rPr>
          <w:color w:val="auto"/>
        </w:rPr>
        <w:t>ащане ще се извършва съгласно условията, посочени в проекта на договор;</w:t>
      </w:r>
    </w:p>
    <w:p w:rsidR="00D81F1D" w:rsidRPr="009A0691" w:rsidRDefault="00D81F1D" w:rsidP="006B59A7">
      <w:pPr>
        <w:pStyle w:val="Default"/>
        <w:ind w:firstLine="708"/>
        <w:jc w:val="both"/>
        <w:rPr>
          <w:color w:val="auto"/>
        </w:rPr>
      </w:pPr>
      <w:r>
        <w:rPr>
          <w:color w:val="auto"/>
        </w:rPr>
        <w:t>- в</w:t>
      </w:r>
      <w:r w:rsidRPr="009A0691">
        <w:rPr>
          <w:color w:val="auto"/>
        </w:rPr>
        <w:t xml:space="preserve">ъзложителят може да открие сметка със специален режим и предназначение за разплащане на дължими суми. Изплащането на парични средства от сметката ще се извършва единствено след подписването на двустранен протокол за приемане на доставката и изрично писмено потвърждение от възложителя до обслужващата банка, съдържащо размера на сумата, подлежаща на заплащане. </w:t>
      </w:r>
    </w:p>
    <w:p w:rsidR="00D81F1D" w:rsidRPr="009A0691" w:rsidRDefault="00D81F1D" w:rsidP="000675A7">
      <w:pPr>
        <w:ind w:right="-6"/>
        <w:jc w:val="both"/>
        <w:rPr>
          <w:lang w:val="bg-BG"/>
        </w:rPr>
      </w:pPr>
    </w:p>
    <w:p w:rsidR="00D81F1D" w:rsidRPr="009A0691" w:rsidRDefault="00D81F1D" w:rsidP="000675A7">
      <w:pPr>
        <w:tabs>
          <w:tab w:val="left" w:pos="720"/>
        </w:tabs>
        <w:jc w:val="both"/>
        <w:rPr>
          <w:kern w:val="24"/>
          <w:sz w:val="24"/>
          <w:szCs w:val="24"/>
        </w:rPr>
      </w:pPr>
      <w:r w:rsidRPr="009A0691">
        <w:rPr>
          <w:sz w:val="24"/>
          <w:szCs w:val="24"/>
        </w:rPr>
        <w:tab/>
      </w:r>
      <w:r w:rsidRPr="009A0691">
        <w:rPr>
          <w:kern w:val="24"/>
          <w:sz w:val="24"/>
          <w:szCs w:val="24"/>
        </w:rPr>
        <w:t xml:space="preserve">Всички плащания, посочени по-горе, </w:t>
      </w:r>
      <w:r>
        <w:rPr>
          <w:kern w:val="24"/>
          <w:sz w:val="24"/>
          <w:szCs w:val="24"/>
          <w:lang w:val="bg-BG"/>
        </w:rPr>
        <w:t xml:space="preserve">да </w:t>
      </w:r>
      <w:r w:rsidRPr="009A0691">
        <w:rPr>
          <w:kern w:val="24"/>
          <w:sz w:val="24"/>
          <w:szCs w:val="24"/>
        </w:rPr>
        <w:t xml:space="preserve">се извършват по следната банкова сметка </w:t>
      </w:r>
    </w:p>
    <w:p w:rsidR="00D81F1D" w:rsidRPr="006B59A7" w:rsidRDefault="00D81F1D" w:rsidP="000675A7">
      <w:pPr>
        <w:ind w:left="794"/>
        <w:jc w:val="both"/>
        <w:rPr>
          <w:b/>
          <w:kern w:val="24"/>
          <w:sz w:val="24"/>
          <w:szCs w:val="24"/>
          <w:lang w:val="bg-BG"/>
        </w:rPr>
      </w:pPr>
      <w:r w:rsidRPr="009A0691">
        <w:rPr>
          <w:b/>
          <w:kern w:val="24"/>
          <w:sz w:val="24"/>
          <w:szCs w:val="24"/>
        </w:rPr>
        <w:t xml:space="preserve">БАНКА: </w:t>
      </w:r>
      <w:r>
        <w:rPr>
          <w:b/>
          <w:kern w:val="24"/>
          <w:sz w:val="24"/>
          <w:szCs w:val="24"/>
          <w:lang w:val="bg-BG"/>
        </w:rPr>
        <w:t>……………………</w:t>
      </w:r>
    </w:p>
    <w:p w:rsidR="00D81F1D" w:rsidRPr="006B59A7" w:rsidRDefault="00D81F1D" w:rsidP="000675A7">
      <w:pPr>
        <w:ind w:left="794"/>
        <w:jc w:val="both"/>
        <w:rPr>
          <w:b/>
          <w:kern w:val="24"/>
          <w:sz w:val="24"/>
          <w:szCs w:val="24"/>
          <w:lang w:val="bg-BG"/>
        </w:rPr>
      </w:pPr>
      <w:r w:rsidRPr="009A0691">
        <w:rPr>
          <w:b/>
          <w:kern w:val="24"/>
          <w:sz w:val="24"/>
          <w:szCs w:val="24"/>
        </w:rPr>
        <w:t xml:space="preserve">IBAN: </w:t>
      </w:r>
      <w:r>
        <w:rPr>
          <w:b/>
          <w:kern w:val="24"/>
          <w:sz w:val="24"/>
          <w:szCs w:val="24"/>
          <w:lang w:val="bg-BG"/>
        </w:rPr>
        <w:t>……………………….</w:t>
      </w:r>
    </w:p>
    <w:p w:rsidR="00D81F1D" w:rsidRPr="006B59A7" w:rsidRDefault="00D81F1D" w:rsidP="000675A7">
      <w:pPr>
        <w:ind w:left="794"/>
        <w:jc w:val="both"/>
        <w:rPr>
          <w:b/>
          <w:kern w:val="24"/>
          <w:sz w:val="24"/>
          <w:szCs w:val="24"/>
          <w:lang w:val="bg-BG"/>
        </w:rPr>
      </w:pPr>
      <w:r w:rsidRPr="009A0691">
        <w:rPr>
          <w:b/>
          <w:kern w:val="24"/>
          <w:sz w:val="24"/>
          <w:szCs w:val="24"/>
        </w:rPr>
        <w:t xml:space="preserve">ВIС: </w:t>
      </w:r>
      <w:r>
        <w:rPr>
          <w:b/>
          <w:kern w:val="24"/>
          <w:sz w:val="24"/>
          <w:szCs w:val="24"/>
          <w:lang w:val="bg-BG"/>
        </w:rPr>
        <w:t>…………………………</w:t>
      </w:r>
    </w:p>
    <w:p w:rsidR="00D81F1D" w:rsidRPr="009A0691" w:rsidRDefault="00D81F1D" w:rsidP="000675A7">
      <w:pPr>
        <w:tabs>
          <w:tab w:val="left" w:pos="709"/>
        </w:tabs>
        <w:jc w:val="both"/>
        <w:rPr>
          <w:sz w:val="24"/>
          <w:szCs w:val="24"/>
        </w:rPr>
      </w:pPr>
    </w:p>
    <w:p w:rsidR="00D81F1D" w:rsidRPr="009A0691" w:rsidRDefault="00D81F1D" w:rsidP="00374743">
      <w:pPr>
        <w:jc w:val="both"/>
        <w:rPr>
          <w:b/>
          <w:sz w:val="24"/>
          <w:szCs w:val="24"/>
        </w:rPr>
      </w:pPr>
      <w:r w:rsidRPr="009A0691">
        <w:rPr>
          <w:b/>
          <w:iCs/>
          <w:sz w:val="24"/>
          <w:szCs w:val="24"/>
        </w:rPr>
        <w:t>Дата: ………………..</w:t>
      </w:r>
      <w:r w:rsidRPr="009A0691">
        <w:rPr>
          <w:sz w:val="24"/>
          <w:szCs w:val="24"/>
        </w:rPr>
        <w:tab/>
      </w:r>
      <w:r w:rsidRPr="009A0691">
        <w:rPr>
          <w:sz w:val="24"/>
          <w:szCs w:val="24"/>
        </w:rPr>
        <w:tab/>
      </w:r>
      <w:r w:rsidRPr="009A0691">
        <w:rPr>
          <w:sz w:val="24"/>
          <w:szCs w:val="24"/>
        </w:rPr>
        <w:tab/>
        <w:t xml:space="preserve"> </w:t>
      </w:r>
      <w:r w:rsidRPr="009A0691">
        <w:rPr>
          <w:b/>
          <w:sz w:val="24"/>
          <w:szCs w:val="24"/>
        </w:rPr>
        <w:t>Декларатор: ……………………..</w:t>
      </w:r>
    </w:p>
    <w:p w:rsidR="00D81F1D" w:rsidRPr="009A0691" w:rsidRDefault="00D81F1D" w:rsidP="00374743">
      <w:pPr>
        <w:jc w:val="both"/>
        <w:rPr>
          <w:b/>
          <w:sz w:val="24"/>
          <w:szCs w:val="24"/>
        </w:rPr>
      </w:pPr>
    </w:p>
    <w:p w:rsidR="00D81F1D" w:rsidRPr="009A0691" w:rsidRDefault="00D81F1D" w:rsidP="00374743">
      <w:pPr>
        <w:jc w:val="both"/>
        <w:rPr>
          <w:b/>
          <w:sz w:val="24"/>
          <w:szCs w:val="24"/>
        </w:rPr>
      </w:pPr>
      <w:r w:rsidRPr="009A0691">
        <w:rPr>
          <w:b/>
          <w:sz w:val="24"/>
          <w:szCs w:val="24"/>
        </w:rPr>
        <w:t>……………………….                                                             (</w:t>
      </w:r>
      <w:r w:rsidRPr="009A0691">
        <w:rPr>
          <w:b/>
          <w:i/>
          <w:iCs/>
          <w:sz w:val="24"/>
          <w:szCs w:val="24"/>
        </w:rPr>
        <w:t>подпис и печат</w:t>
      </w:r>
      <w:r w:rsidRPr="009A0691">
        <w:rPr>
          <w:b/>
          <w:sz w:val="24"/>
          <w:szCs w:val="24"/>
        </w:rPr>
        <w:t>)</w:t>
      </w:r>
    </w:p>
    <w:p w:rsidR="00D81F1D" w:rsidRPr="009A0691" w:rsidRDefault="00D81F1D" w:rsidP="000675A7">
      <w:pPr>
        <w:rPr>
          <w:b/>
          <w:sz w:val="24"/>
          <w:szCs w:val="24"/>
          <w:u w:val="single"/>
        </w:rPr>
      </w:pPr>
    </w:p>
    <w:p w:rsidR="00D81F1D" w:rsidRPr="009A0691" w:rsidRDefault="00D81F1D" w:rsidP="00374743">
      <w:pPr>
        <w:pStyle w:val="Style3"/>
        <w:widowControl/>
        <w:spacing w:line="307" w:lineRule="exact"/>
        <w:rPr>
          <w:b/>
          <w:bCs/>
          <w:i/>
          <w:iCs/>
          <w:sz w:val="20"/>
          <w:szCs w:val="20"/>
        </w:rPr>
      </w:pPr>
      <w:r w:rsidRPr="009A0691">
        <w:rPr>
          <w:rStyle w:val="FontStyle19"/>
          <w:bCs/>
          <w:iCs/>
          <w:sz w:val="20"/>
          <w:szCs w:val="20"/>
        </w:rPr>
        <w:t>Забележка:</w:t>
      </w:r>
      <w:r w:rsidRPr="009A0691">
        <w:rPr>
          <w:rStyle w:val="FontStyle19"/>
          <w:b w:val="0"/>
          <w:bCs/>
          <w:iCs/>
          <w:sz w:val="20"/>
          <w:szCs w:val="20"/>
        </w:rPr>
        <w:t xml:space="preserve"> Д</w:t>
      </w:r>
      <w:r w:rsidRPr="009A0691">
        <w:rPr>
          <w:rStyle w:val="FontStyle23"/>
          <w:i/>
          <w:sz w:val="20"/>
          <w:szCs w:val="20"/>
        </w:rPr>
        <w:t xml:space="preserve">окументът задължително се поставя в </w:t>
      </w:r>
      <w:r w:rsidRPr="009A0691">
        <w:rPr>
          <w:i/>
          <w:sz w:val="20"/>
          <w:szCs w:val="20"/>
        </w:rPr>
        <w:t>Плик № 3 с надпис "Предлагана цена"</w:t>
      </w:r>
      <w:r w:rsidRPr="009A0691">
        <w:rPr>
          <w:rStyle w:val="FontStyle23"/>
          <w:i/>
          <w:sz w:val="20"/>
          <w:szCs w:val="20"/>
        </w:rPr>
        <w:t>от офертата.</w:t>
      </w:r>
    </w:p>
    <w:p w:rsidR="00D81F1D" w:rsidRPr="009A0691" w:rsidRDefault="00D81F1D" w:rsidP="000675A7">
      <w:pPr>
        <w:spacing w:line="360" w:lineRule="auto"/>
        <w:jc w:val="center"/>
        <w:rPr>
          <w:b/>
          <w:bCs/>
          <w:sz w:val="24"/>
          <w:szCs w:val="24"/>
          <w:lang w:val="bg-BG"/>
        </w:rPr>
      </w:pPr>
    </w:p>
    <w:p w:rsidR="00D81F1D" w:rsidRDefault="00D81F1D" w:rsidP="009C4753">
      <w:pPr>
        <w:spacing w:line="360" w:lineRule="auto"/>
        <w:jc w:val="center"/>
        <w:rPr>
          <w:b/>
          <w:bCs/>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Default="00D81F1D" w:rsidP="00181B4B">
      <w:pPr>
        <w:ind w:right="563"/>
        <w:rPr>
          <w:b/>
          <w:bCs/>
          <w:i/>
          <w:sz w:val="24"/>
          <w:szCs w:val="24"/>
          <w:lang w:val="bg-BG"/>
        </w:rPr>
      </w:pPr>
    </w:p>
    <w:p w:rsidR="00D81F1D" w:rsidRPr="001C0FFA" w:rsidRDefault="00D81F1D" w:rsidP="001C0FFA">
      <w:pPr>
        <w:ind w:right="563"/>
        <w:jc w:val="right"/>
        <w:rPr>
          <w:b/>
          <w:bCs/>
          <w:i/>
          <w:sz w:val="24"/>
          <w:szCs w:val="24"/>
          <w:lang w:val="bg-BG"/>
        </w:rPr>
      </w:pPr>
      <w:r>
        <w:rPr>
          <w:b/>
          <w:bCs/>
          <w:i/>
          <w:sz w:val="24"/>
          <w:szCs w:val="24"/>
        </w:rPr>
        <w:t>Образец 1</w:t>
      </w:r>
      <w:r>
        <w:rPr>
          <w:b/>
          <w:bCs/>
          <w:i/>
          <w:sz w:val="24"/>
          <w:szCs w:val="24"/>
          <w:lang w:val="bg-BG"/>
        </w:rPr>
        <w:t>3</w:t>
      </w:r>
    </w:p>
    <w:p w:rsidR="00D81F1D" w:rsidRPr="009A0691" w:rsidRDefault="00D81F1D" w:rsidP="001C0FFA">
      <w:pPr>
        <w:ind w:right="563"/>
        <w:jc w:val="center"/>
        <w:rPr>
          <w:b/>
          <w:bCs/>
          <w:sz w:val="24"/>
          <w:szCs w:val="24"/>
        </w:rPr>
      </w:pPr>
    </w:p>
    <w:p w:rsidR="00D81F1D" w:rsidRPr="00862F93" w:rsidRDefault="00D81F1D" w:rsidP="00181B4B">
      <w:pPr>
        <w:ind w:right="563"/>
        <w:jc w:val="center"/>
        <w:rPr>
          <w:b/>
          <w:bCs/>
          <w:sz w:val="24"/>
          <w:szCs w:val="24"/>
        </w:rPr>
      </w:pPr>
      <w:r w:rsidRPr="00862F93">
        <w:rPr>
          <w:b/>
          <w:bCs/>
          <w:sz w:val="24"/>
          <w:szCs w:val="24"/>
        </w:rPr>
        <w:t>ПРОЕКТ НА ДОГОВОР</w:t>
      </w:r>
    </w:p>
    <w:p w:rsidR="00D81F1D" w:rsidRPr="00862F93" w:rsidRDefault="00D81F1D" w:rsidP="00181B4B">
      <w:pPr>
        <w:pStyle w:val="Title"/>
        <w:spacing w:line="240" w:lineRule="auto"/>
        <w:ind w:firstLine="360"/>
        <w:rPr>
          <w:rFonts w:ascii="Times New Roman" w:hAnsi="Times New Roman"/>
          <w:b w:val="0"/>
          <w:i/>
          <w:sz w:val="24"/>
          <w:szCs w:val="24"/>
        </w:rPr>
      </w:pPr>
    </w:p>
    <w:p w:rsidR="00D81F1D" w:rsidRPr="00A0699D" w:rsidRDefault="00D81F1D" w:rsidP="00181B4B">
      <w:pPr>
        <w:ind w:right="563"/>
        <w:jc w:val="center"/>
        <w:rPr>
          <w:b/>
          <w:bCs/>
          <w:sz w:val="24"/>
          <w:szCs w:val="24"/>
          <w:lang w:val="bg-BG"/>
        </w:rPr>
      </w:pPr>
      <w:r w:rsidRPr="00A0699D">
        <w:rPr>
          <w:b/>
          <w:bCs/>
          <w:sz w:val="24"/>
          <w:szCs w:val="24"/>
          <w:lang w:val="bg-BG"/>
        </w:rPr>
        <w:t>……………………/…………….2015 г.</w:t>
      </w:r>
    </w:p>
    <w:p w:rsidR="00D81F1D" w:rsidRPr="00A0699D" w:rsidRDefault="00D81F1D" w:rsidP="00181B4B">
      <w:pPr>
        <w:ind w:right="563"/>
        <w:jc w:val="center"/>
        <w:rPr>
          <w:b/>
          <w:bCs/>
          <w:color w:val="FF0000"/>
          <w:sz w:val="24"/>
          <w:szCs w:val="24"/>
          <w:lang w:val="bg-BG"/>
        </w:rPr>
      </w:pPr>
    </w:p>
    <w:p w:rsidR="00D81F1D" w:rsidRPr="00862F93" w:rsidRDefault="00D81F1D" w:rsidP="00A0699D">
      <w:pPr>
        <w:pStyle w:val="PlainText"/>
        <w:ind w:firstLine="708"/>
        <w:rPr>
          <w:rFonts w:ascii="Times New Roman" w:hAnsi="Times New Roman"/>
          <w:sz w:val="24"/>
          <w:szCs w:val="24"/>
          <w:lang w:val="ru-RU"/>
        </w:rPr>
      </w:pPr>
      <w:r w:rsidRPr="00862F93">
        <w:rPr>
          <w:rFonts w:ascii="Times New Roman" w:hAnsi="Times New Roman"/>
          <w:sz w:val="24"/>
          <w:szCs w:val="24"/>
          <w:lang w:val="ru-RU"/>
        </w:rPr>
        <w:t>Днес,...................... г., в гр. София, между:</w:t>
      </w:r>
    </w:p>
    <w:p w:rsidR="00D81F1D" w:rsidRPr="00862F93" w:rsidRDefault="00D81F1D" w:rsidP="00181B4B">
      <w:pPr>
        <w:pStyle w:val="PlainText"/>
        <w:jc w:val="both"/>
        <w:rPr>
          <w:rFonts w:ascii="Times New Roman" w:hAnsi="Times New Roman"/>
          <w:sz w:val="24"/>
          <w:szCs w:val="24"/>
          <w:lang w:val="ru-RU"/>
        </w:rPr>
      </w:pPr>
    </w:p>
    <w:p w:rsidR="00D81F1D" w:rsidRPr="004B282C" w:rsidRDefault="00D81F1D" w:rsidP="004B282C">
      <w:pPr>
        <w:pStyle w:val="PlainText"/>
        <w:ind w:firstLine="708"/>
        <w:jc w:val="both"/>
        <w:outlineLvl w:val="0"/>
        <w:rPr>
          <w:rFonts w:ascii="Times New Roman" w:hAnsi="Times New Roman"/>
          <w:sz w:val="24"/>
          <w:szCs w:val="24"/>
          <w:lang w:val="ru-RU"/>
        </w:rPr>
      </w:pPr>
      <w:r w:rsidRPr="00862F93">
        <w:rPr>
          <w:rFonts w:ascii="Times New Roman" w:hAnsi="Times New Roman"/>
          <w:b/>
          <w:sz w:val="24"/>
          <w:szCs w:val="24"/>
        </w:rPr>
        <w:t xml:space="preserve">ИЗПЪЛНИТЕЛНА  АГЕНЦИЯ „АВТОМОБИЛНА АДМИНИСТРАЦИЯ” </w:t>
      </w:r>
      <w:r w:rsidRPr="00862F93">
        <w:rPr>
          <w:rFonts w:ascii="Times New Roman" w:hAnsi="Times New Roman"/>
          <w:sz w:val="24"/>
          <w:szCs w:val="24"/>
        </w:rPr>
        <w:t xml:space="preserve">с адрес: гр. София 1000, ул. „Ген. Й. В. Гурко” № 5, ЕИК 121410441, представлявана от Цветелин Цветанов – изпълнителен директор, наричана за краткост в договора </w:t>
      </w:r>
      <w:r w:rsidRPr="00862F93">
        <w:rPr>
          <w:rFonts w:ascii="Times New Roman" w:hAnsi="Times New Roman"/>
          <w:b/>
          <w:sz w:val="24"/>
          <w:szCs w:val="24"/>
          <w:lang w:val="ru-RU"/>
        </w:rPr>
        <w:t>ВЪЗЛОЖИТЕЛ</w:t>
      </w:r>
      <w:r w:rsidRPr="00862F93">
        <w:rPr>
          <w:rFonts w:ascii="Times New Roman" w:hAnsi="Times New Roman"/>
          <w:sz w:val="24"/>
          <w:szCs w:val="24"/>
          <w:lang w:val="ru-RU"/>
        </w:rPr>
        <w:t>, от една страна и</w:t>
      </w:r>
      <w:r>
        <w:rPr>
          <w:rFonts w:ascii="Times New Roman" w:hAnsi="Times New Roman"/>
          <w:sz w:val="24"/>
          <w:szCs w:val="24"/>
        </w:rPr>
        <w:t xml:space="preserve"> от друга страна</w:t>
      </w:r>
    </w:p>
    <w:p w:rsidR="00D81F1D" w:rsidRDefault="00D81F1D" w:rsidP="00181B4B">
      <w:pPr>
        <w:ind w:firstLine="709"/>
        <w:jc w:val="both"/>
        <w:rPr>
          <w:b/>
        </w:rPr>
      </w:pPr>
    </w:p>
    <w:p w:rsidR="00D81F1D" w:rsidRPr="004B282C" w:rsidRDefault="00D81F1D" w:rsidP="00181B4B">
      <w:pPr>
        <w:ind w:firstLine="709"/>
        <w:jc w:val="both"/>
        <w:rPr>
          <w:i/>
          <w:sz w:val="24"/>
          <w:szCs w:val="24"/>
        </w:rPr>
      </w:pPr>
      <w:r w:rsidRPr="004B282C">
        <w:rPr>
          <w:b/>
          <w:sz w:val="24"/>
          <w:szCs w:val="24"/>
        </w:rPr>
        <w:t xml:space="preserve">………………………………………………………………………., </w:t>
      </w:r>
      <w:r w:rsidRPr="004B282C">
        <w:rPr>
          <w:sz w:val="24"/>
          <w:szCs w:val="24"/>
        </w:rPr>
        <w:t>със седалище и адрес на управление – …………………………………………………., ЕИК ………………., представлявано от …………………………..</w:t>
      </w:r>
      <w:r w:rsidRPr="004B282C">
        <w:rPr>
          <w:sz w:val="24"/>
          <w:szCs w:val="24"/>
          <w:lang w:val="ru-RU"/>
        </w:rPr>
        <w:t xml:space="preserve">, наричан по-долу </w:t>
      </w:r>
      <w:r w:rsidRPr="004B282C">
        <w:rPr>
          <w:b/>
          <w:sz w:val="24"/>
          <w:szCs w:val="24"/>
          <w:lang w:val="ru-RU"/>
        </w:rPr>
        <w:t>ИЗПЪЛНИТЕЛ</w:t>
      </w:r>
      <w:r w:rsidRPr="004B282C">
        <w:rPr>
          <w:sz w:val="24"/>
          <w:szCs w:val="24"/>
          <w:lang w:val="ru-RU"/>
        </w:rPr>
        <w:t>,</w:t>
      </w:r>
      <w:r w:rsidRPr="004B282C">
        <w:rPr>
          <w:i/>
          <w:sz w:val="24"/>
          <w:szCs w:val="24"/>
        </w:rPr>
        <w:t xml:space="preserve"> </w:t>
      </w:r>
    </w:p>
    <w:p w:rsidR="00D81F1D" w:rsidRPr="00B75637" w:rsidRDefault="00D81F1D" w:rsidP="00B75637">
      <w:pPr>
        <w:pStyle w:val="Title"/>
        <w:spacing w:line="240" w:lineRule="auto"/>
        <w:ind w:firstLine="708"/>
        <w:jc w:val="both"/>
        <w:rPr>
          <w:rFonts w:ascii="Times New Roman" w:hAnsi="Times New Roman"/>
          <w:b w:val="0"/>
          <w:i/>
          <w:sz w:val="24"/>
          <w:szCs w:val="24"/>
          <w:lang w:val="bg-BG"/>
        </w:rPr>
      </w:pPr>
      <w:r w:rsidRPr="00B75637">
        <w:rPr>
          <w:rFonts w:ascii="Times New Roman" w:hAnsi="Times New Roman"/>
          <w:b w:val="0"/>
          <w:i/>
          <w:sz w:val="24"/>
          <w:szCs w:val="24"/>
        </w:rPr>
        <w:t>след проведена процедура за възлагане на обществена поръчка по реда на глава пета „Открита процедура” от Закона за обществените поръчки с предмет „Доставка на моторни превозни средства за нуждите на Изпълнителна агенция „Автомобилна администрация”, включваща две обособени  позиции:</w:t>
      </w:r>
      <w:r w:rsidRPr="00B75637">
        <w:rPr>
          <w:rFonts w:ascii="Times New Roman" w:hAnsi="Times New Roman"/>
          <w:b w:val="0"/>
          <w:i/>
          <w:sz w:val="24"/>
          <w:szCs w:val="24"/>
          <w:lang w:val="bg-BG"/>
        </w:rPr>
        <w:t xml:space="preserve"> </w:t>
      </w:r>
      <w:r w:rsidRPr="00B75637">
        <w:rPr>
          <w:rFonts w:ascii="Times New Roman" w:hAnsi="Times New Roman"/>
          <w:b w:val="0"/>
          <w:i/>
          <w:sz w:val="24"/>
          <w:szCs w:val="24"/>
        </w:rPr>
        <w:t>Обособена позиция 1 – „Доставка на</w:t>
      </w:r>
      <w:r w:rsidRPr="00B75637">
        <w:rPr>
          <w:rFonts w:ascii="Times New Roman" w:hAnsi="Times New Roman"/>
          <w:b w:val="0"/>
          <w:i/>
          <w:sz w:val="24"/>
          <w:szCs w:val="24"/>
          <w:lang w:val="bg-BG"/>
        </w:rPr>
        <w:t xml:space="preserve"> 7 (седем) броя автомобили</w:t>
      </w:r>
      <w:r w:rsidRPr="00B75637">
        <w:rPr>
          <w:rFonts w:ascii="Times New Roman" w:hAnsi="Times New Roman"/>
          <w:b w:val="0"/>
          <w:i/>
          <w:sz w:val="24"/>
          <w:szCs w:val="24"/>
          <w:lang w:val="en-US"/>
        </w:rPr>
        <w:t xml:space="preserve"> </w:t>
      </w:r>
      <w:r w:rsidRPr="00B75637">
        <w:rPr>
          <w:rFonts w:ascii="Times New Roman" w:hAnsi="Times New Roman"/>
          <w:b w:val="0"/>
          <w:i/>
          <w:sz w:val="24"/>
          <w:szCs w:val="24"/>
          <w:lang w:val="bg-BG"/>
        </w:rPr>
        <w:t xml:space="preserve">категория </w:t>
      </w:r>
      <w:r w:rsidRPr="00B75637">
        <w:rPr>
          <w:rFonts w:ascii="Times New Roman" w:hAnsi="Times New Roman"/>
          <w:b w:val="0"/>
          <w:i/>
          <w:sz w:val="24"/>
          <w:szCs w:val="24"/>
          <w:lang w:val="en-US"/>
        </w:rPr>
        <w:t>N1</w:t>
      </w:r>
      <w:r w:rsidRPr="00B75637">
        <w:rPr>
          <w:rFonts w:ascii="Times New Roman" w:hAnsi="Times New Roman"/>
          <w:b w:val="0"/>
          <w:i/>
          <w:sz w:val="24"/>
          <w:szCs w:val="24"/>
        </w:rPr>
        <w:t>”</w:t>
      </w:r>
      <w:r w:rsidRPr="00B75637">
        <w:rPr>
          <w:rFonts w:ascii="Times New Roman" w:hAnsi="Times New Roman"/>
          <w:b w:val="0"/>
          <w:i/>
          <w:sz w:val="24"/>
          <w:szCs w:val="24"/>
          <w:lang w:val="bg-BG"/>
        </w:rPr>
        <w:t xml:space="preserve"> и </w:t>
      </w:r>
      <w:r w:rsidRPr="00B75637">
        <w:rPr>
          <w:rFonts w:ascii="Times New Roman" w:hAnsi="Times New Roman"/>
          <w:b w:val="0"/>
          <w:i/>
          <w:sz w:val="24"/>
          <w:szCs w:val="24"/>
        </w:rPr>
        <w:t xml:space="preserve">Обособена позиция 2 – „Доставка на </w:t>
      </w:r>
      <w:r w:rsidRPr="00B75637">
        <w:rPr>
          <w:rFonts w:ascii="Times New Roman" w:hAnsi="Times New Roman"/>
          <w:b w:val="0"/>
          <w:i/>
          <w:sz w:val="24"/>
          <w:szCs w:val="24"/>
          <w:lang w:val="bg-BG"/>
        </w:rPr>
        <w:t>1 (един) брой автомобил 4х4”</w:t>
      </w:r>
      <w:r w:rsidRPr="00B75637">
        <w:rPr>
          <w:rFonts w:ascii="Times New Roman" w:hAnsi="Times New Roman"/>
          <w:b w:val="0"/>
          <w:i/>
          <w:sz w:val="24"/>
          <w:szCs w:val="24"/>
        </w:rPr>
        <w:t>, и въз основа на констатациите, съдържащи се в Протокол/и № ………………………………………. от работата на комисията за провеждане на процедурата</w:t>
      </w:r>
      <w:r w:rsidRPr="00B75637">
        <w:rPr>
          <w:rFonts w:ascii="Times New Roman" w:hAnsi="Times New Roman"/>
          <w:b w:val="0"/>
          <w:i/>
          <w:sz w:val="24"/>
          <w:szCs w:val="24"/>
          <w:lang w:val="en-US"/>
        </w:rPr>
        <w:t xml:space="preserve"> </w:t>
      </w:r>
      <w:r w:rsidRPr="00B75637">
        <w:rPr>
          <w:rFonts w:ascii="Times New Roman" w:hAnsi="Times New Roman"/>
          <w:b w:val="0"/>
          <w:i/>
          <w:sz w:val="24"/>
          <w:szCs w:val="24"/>
        </w:rPr>
        <w:t>и Решение № ………………… за възлагане на обществената поръчка, се сключи настоящият договор за възлагане на изпълнението по Обособена позиция ……………………………………………………… от обществената поръчка, за следното:</w:t>
      </w:r>
    </w:p>
    <w:p w:rsidR="00D81F1D" w:rsidRPr="00653BDD" w:rsidRDefault="00D81F1D" w:rsidP="00181B4B">
      <w:pPr>
        <w:pStyle w:val="NoSpacing1"/>
        <w:tabs>
          <w:tab w:val="left" w:pos="142"/>
        </w:tabs>
        <w:jc w:val="both"/>
        <w:rPr>
          <w:rFonts w:ascii="Times New Roman" w:hAnsi="Times New Roman"/>
          <w:szCs w:val="24"/>
          <w:lang w:val="bg-BG"/>
        </w:rPr>
      </w:pPr>
    </w:p>
    <w:p w:rsidR="00D81F1D" w:rsidRPr="00E86125" w:rsidRDefault="00D81F1D" w:rsidP="00181B4B">
      <w:pPr>
        <w:pStyle w:val="BodyTextIndent"/>
        <w:tabs>
          <w:tab w:val="left" w:pos="1734"/>
          <w:tab w:val="left" w:pos="11310"/>
        </w:tabs>
        <w:spacing w:after="0"/>
        <w:ind w:left="0"/>
        <w:jc w:val="center"/>
        <w:rPr>
          <w:b/>
        </w:rPr>
      </w:pPr>
      <w:r w:rsidRPr="00E86125">
        <w:rPr>
          <w:b/>
        </w:rPr>
        <w:t>ПРЕДМЕТ НА ДОГОВОРА</w:t>
      </w:r>
    </w:p>
    <w:p w:rsidR="00D81F1D" w:rsidRDefault="00D81F1D" w:rsidP="00181B4B">
      <w:pPr>
        <w:jc w:val="both"/>
      </w:pPr>
    </w:p>
    <w:p w:rsidR="00D81F1D" w:rsidRPr="008529DD" w:rsidRDefault="00D81F1D" w:rsidP="00181B4B">
      <w:pPr>
        <w:pStyle w:val="PlainText"/>
        <w:suppressLineNumbers/>
        <w:ind w:right="-1" w:firstLine="708"/>
        <w:jc w:val="both"/>
        <w:rPr>
          <w:rFonts w:ascii="Times New Roman" w:hAnsi="Times New Roman"/>
          <w:sz w:val="24"/>
          <w:szCs w:val="24"/>
        </w:rPr>
      </w:pPr>
      <w:r w:rsidRPr="008529DD">
        <w:rPr>
          <w:rFonts w:ascii="Times New Roman" w:hAnsi="Times New Roman"/>
          <w:b/>
          <w:sz w:val="24"/>
          <w:szCs w:val="24"/>
        </w:rPr>
        <w:t>Чл. 1. (1)</w:t>
      </w:r>
      <w:r w:rsidRPr="008529DD">
        <w:rPr>
          <w:rFonts w:ascii="Times New Roman" w:hAnsi="Times New Roman"/>
          <w:sz w:val="24"/>
          <w:szCs w:val="24"/>
        </w:rPr>
        <w:t xml:space="preserve"> </w:t>
      </w:r>
      <w:r w:rsidRPr="001247AD">
        <w:rPr>
          <w:rStyle w:val="FontStyle24"/>
          <w:b w:val="0"/>
          <w:bCs/>
          <w:sz w:val="24"/>
          <w:szCs w:val="24"/>
        </w:rPr>
        <w:t xml:space="preserve">Възложителят </w:t>
      </w:r>
      <w:r w:rsidRPr="008529DD">
        <w:rPr>
          <w:rFonts w:ascii="Times New Roman" w:hAnsi="Times New Roman"/>
          <w:sz w:val="24"/>
          <w:szCs w:val="24"/>
        </w:rPr>
        <w:t xml:space="preserve">възлага, а </w:t>
      </w:r>
      <w:r w:rsidRPr="001247AD">
        <w:rPr>
          <w:rStyle w:val="FontStyle24"/>
          <w:b w:val="0"/>
          <w:bCs/>
          <w:sz w:val="24"/>
          <w:szCs w:val="24"/>
        </w:rPr>
        <w:t>Изпълнителя</w:t>
      </w:r>
      <w:r w:rsidRPr="001247AD">
        <w:rPr>
          <w:rStyle w:val="FontStyle25"/>
          <w:b/>
          <w:szCs w:val="24"/>
        </w:rPr>
        <w:t>т</w:t>
      </w:r>
      <w:r w:rsidRPr="008529DD">
        <w:rPr>
          <w:rStyle w:val="FontStyle25"/>
          <w:b/>
          <w:szCs w:val="24"/>
        </w:rPr>
        <w:t xml:space="preserve"> </w:t>
      </w:r>
      <w:r w:rsidRPr="008529DD">
        <w:rPr>
          <w:rFonts w:ascii="Times New Roman" w:hAnsi="Times New Roman"/>
          <w:sz w:val="24"/>
          <w:szCs w:val="24"/>
        </w:rPr>
        <w:t>се задължава срещу заплащане да извърши доставка и гаранционна поддръжка на ……………………</w:t>
      </w:r>
      <w:r w:rsidRPr="008529DD">
        <w:rPr>
          <w:rFonts w:ascii="Times New Roman" w:hAnsi="Times New Roman"/>
          <w:i/>
          <w:sz w:val="24"/>
          <w:szCs w:val="24"/>
        </w:rPr>
        <w:t xml:space="preserve"> (попълва се според предмета на обособената позиция…вид)</w:t>
      </w:r>
      <w:r w:rsidRPr="008529DD">
        <w:rPr>
          <w:rFonts w:ascii="Times New Roman" w:hAnsi="Times New Roman"/>
          <w:sz w:val="24"/>
          <w:szCs w:val="24"/>
        </w:rPr>
        <w:t>, автомобили: марка …………………, модел ………………….., брой</w:t>
      </w:r>
      <w:r>
        <w:rPr>
          <w:rFonts w:ascii="Times New Roman" w:hAnsi="Times New Roman"/>
          <w:sz w:val="24"/>
          <w:szCs w:val="24"/>
        </w:rPr>
        <w:t xml:space="preserve"> ………………………..</w:t>
      </w:r>
      <w:r w:rsidRPr="008529DD">
        <w:rPr>
          <w:rFonts w:ascii="Times New Roman" w:hAnsi="Times New Roman"/>
          <w:sz w:val="24"/>
          <w:szCs w:val="24"/>
        </w:rPr>
        <w:t>.</w:t>
      </w:r>
    </w:p>
    <w:p w:rsidR="00D81F1D" w:rsidRPr="008529DD" w:rsidRDefault="00D81F1D" w:rsidP="00181B4B">
      <w:pPr>
        <w:pStyle w:val="PlainText"/>
        <w:suppressLineNumbers/>
        <w:ind w:right="-1" w:firstLine="708"/>
        <w:jc w:val="both"/>
        <w:rPr>
          <w:rFonts w:ascii="Times New Roman" w:hAnsi="Times New Roman"/>
          <w:sz w:val="24"/>
          <w:szCs w:val="24"/>
        </w:rPr>
      </w:pPr>
      <w:r w:rsidRPr="008529DD">
        <w:rPr>
          <w:rFonts w:ascii="Times New Roman" w:hAnsi="Times New Roman"/>
          <w:b/>
          <w:sz w:val="24"/>
          <w:szCs w:val="24"/>
        </w:rPr>
        <w:t>(2)</w:t>
      </w:r>
      <w:r>
        <w:rPr>
          <w:rFonts w:ascii="Times New Roman" w:hAnsi="Times New Roman"/>
          <w:sz w:val="24"/>
          <w:szCs w:val="24"/>
        </w:rPr>
        <w:t xml:space="preserve"> Автомобилите трябва да бъде доставени</w:t>
      </w:r>
      <w:r w:rsidRPr="008529DD">
        <w:rPr>
          <w:rFonts w:ascii="Times New Roman" w:hAnsi="Times New Roman"/>
          <w:sz w:val="24"/>
          <w:szCs w:val="24"/>
        </w:rPr>
        <w:t xml:space="preserve"> с качество, отговарящо на стандартите и техническите условия н</w:t>
      </w:r>
      <w:r>
        <w:rPr>
          <w:rFonts w:ascii="Times New Roman" w:hAnsi="Times New Roman"/>
          <w:sz w:val="24"/>
          <w:szCs w:val="24"/>
        </w:rPr>
        <w:t>а страната-производител, да бъдат окомплектовани</w:t>
      </w:r>
      <w:r w:rsidRPr="008529DD">
        <w:rPr>
          <w:rFonts w:ascii="Times New Roman" w:hAnsi="Times New Roman"/>
          <w:sz w:val="24"/>
          <w:szCs w:val="24"/>
        </w:rPr>
        <w:t xml:space="preserve"> с всички инструменти и принадлежности към тях</w:t>
      </w:r>
      <w:r>
        <w:rPr>
          <w:rFonts w:ascii="Times New Roman" w:hAnsi="Times New Roman"/>
          <w:sz w:val="24"/>
          <w:szCs w:val="24"/>
        </w:rPr>
        <w:t>, да бъдат придружени</w:t>
      </w:r>
      <w:r w:rsidRPr="008529DD">
        <w:rPr>
          <w:rFonts w:ascii="Times New Roman" w:hAnsi="Times New Roman"/>
          <w:sz w:val="24"/>
          <w:szCs w:val="24"/>
        </w:rPr>
        <w:t xml:space="preserve"> с изискуемите се документи, в т.ч. сертификат з</w:t>
      </w:r>
      <w:r>
        <w:rPr>
          <w:rFonts w:ascii="Times New Roman" w:hAnsi="Times New Roman"/>
          <w:sz w:val="24"/>
          <w:szCs w:val="24"/>
        </w:rPr>
        <w:t xml:space="preserve">а съответствие </w:t>
      </w:r>
      <w:r w:rsidRPr="008529DD">
        <w:rPr>
          <w:rFonts w:ascii="Times New Roman" w:hAnsi="Times New Roman"/>
          <w:sz w:val="24"/>
          <w:szCs w:val="24"/>
        </w:rPr>
        <w:t>и да отговаря</w:t>
      </w:r>
      <w:r>
        <w:rPr>
          <w:rFonts w:ascii="Times New Roman" w:hAnsi="Times New Roman"/>
          <w:sz w:val="24"/>
          <w:szCs w:val="24"/>
        </w:rPr>
        <w:t>т</w:t>
      </w:r>
      <w:r w:rsidRPr="008529DD">
        <w:rPr>
          <w:rFonts w:ascii="Times New Roman" w:hAnsi="Times New Roman"/>
          <w:sz w:val="24"/>
          <w:szCs w:val="24"/>
        </w:rPr>
        <w:t xml:space="preserve"> на характеристиките, техническите данни и екологичните норми за този вид, съдържащи се в Техническа спецификация на Въ</w:t>
      </w:r>
      <w:r>
        <w:rPr>
          <w:rFonts w:ascii="Times New Roman" w:hAnsi="Times New Roman"/>
          <w:sz w:val="24"/>
          <w:szCs w:val="24"/>
        </w:rPr>
        <w:t xml:space="preserve">зложителя </w:t>
      </w:r>
      <w:r w:rsidRPr="008529DD">
        <w:rPr>
          <w:rFonts w:ascii="Times New Roman" w:hAnsi="Times New Roman"/>
          <w:sz w:val="24"/>
          <w:szCs w:val="24"/>
        </w:rPr>
        <w:t xml:space="preserve"> и Техническо предложение</w:t>
      </w:r>
      <w:r>
        <w:rPr>
          <w:rFonts w:ascii="Times New Roman" w:hAnsi="Times New Roman"/>
          <w:sz w:val="24"/>
          <w:szCs w:val="24"/>
        </w:rPr>
        <w:t xml:space="preserve"> на Изпълнителя</w:t>
      </w:r>
      <w:r w:rsidRPr="008529DD">
        <w:rPr>
          <w:rFonts w:ascii="Times New Roman" w:hAnsi="Times New Roman"/>
          <w:sz w:val="24"/>
          <w:szCs w:val="24"/>
        </w:rPr>
        <w:t>, неразделна част от настоящия договор.</w:t>
      </w:r>
    </w:p>
    <w:p w:rsidR="00D81F1D" w:rsidRPr="008529DD" w:rsidRDefault="00D81F1D" w:rsidP="00181B4B">
      <w:pPr>
        <w:pStyle w:val="PlainText"/>
        <w:suppressLineNumbers/>
        <w:ind w:right="-1" w:firstLine="708"/>
        <w:jc w:val="both"/>
        <w:rPr>
          <w:rFonts w:ascii="Times New Roman" w:hAnsi="Times New Roman"/>
          <w:sz w:val="24"/>
          <w:szCs w:val="24"/>
        </w:rPr>
      </w:pPr>
      <w:r w:rsidRPr="008529DD">
        <w:rPr>
          <w:rFonts w:ascii="Times New Roman" w:hAnsi="Times New Roman"/>
          <w:b/>
          <w:sz w:val="24"/>
          <w:szCs w:val="24"/>
        </w:rPr>
        <w:t>(3)</w:t>
      </w:r>
      <w:r w:rsidRPr="008529DD">
        <w:rPr>
          <w:rFonts w:ascii="Times New Roman" w:hAnsi="Times New Roman"/>
          <w:sz w:val="24"/>
          <w:szCs w:val="24"/>
        </w:rPr>
        <w:t xml:space="preserve"> Собствеността на всеки отделен автомобил се прехвърля на посочено от Възложителя лице или на самия Възложител, което се извършва с отделен писмен договор, в изискуемата от закона форма. </w:t>
      </w:r>
    </w:p>
    <w:p w:rsidR="00D81F1D" w:rsidRPr="00D41F25" w:rsidRDefault="00D81F1D" w:rsidP="00181B4B">
      <w:pPr>
        <w:pStyle w:val="BodyText"/>
        <w:jc w:val="both"/>
        <w:rPr>
          <w:rFonts w:ascii="Times New Roman" w:hAnsi="Times New Roman"/>
          <w:b/>
          <w:sz w:val="24"/>
          <w:szCs w:val="24"/>
        </w:rPr>
      </w:pPr>
    </w:p>
    <w:p w:rsidR="00D81F1D" w:rsidRPr="00E86125" w:rsidRDefault="00D81F1D" w:rsidP="00181B4B">
      <w:pPr>
        <w:pStyle w:val="PlainText"/>
        <w:suppressLineNumbers/>
        <w:tabs>
          <w:tab w:val="left" w:pos="9360"/>
          <w:tab w:val="left" w:pos="9450"/>
        </w:tabs>
        <w:ind w:right="358" w:firstLine="840"/>
        <w:jc w:val="center"/>
        <w:rPr>
          <w:rFonts w:ascii="Times New Roman" w:hAnsi="Times New Roman"/>
          <w:b/>
          <w:sz w:val="24"/>
          <w:szCs w:val="24"/>
        </w:rPr>
      </w:pPr>
      <w:r w:rsidRPr="00E86125">
        <w:rPr>
          <w:rFonts w:ascii="Times New Roman" w:hAnsi="Times New Roman"/>
          <w:b/>
          <w:sz w:val="24"/>
          <w:szCs w:val="24"/>
        </w:rPr>
        <w:t>ЦЕНИ И НАЧИН НА ПЛАЩАНЕ</w:t>
      </w:r>
    </w:p>
    <w:p w:rsidR="00D81F1D" w:rsidRPr="00D41F25" w:rsidRDefault="00D81F1D" w:rsidP="00181B4B">
      <w:pPr>
        <w:pStyle w:val="PlainText"/>
        <w:suppressLineNumbers/>
        <w:tabs>
          <w:tab w:val="left" w:pos="567"/>
          <w:tab w:val="left" w:pos="9360"/>
          <w:tab w:val="left" w:pos="9450"/>
        </w:tabs>
        <w:ind w:right="358" w:firstLine="840"/>
        <w:jc w:val="both"/>
        <w:rPr>
          <w:rFonts w:ascii="Times New Roman" w:hAnsi="Times New Roman"/>
          <w:b/>
          <w:sz w:val="24"/>
          <w:szCs w:val="24"/>
          <w:u w:val="single"/>
        </w:rPr>
      </w:pPr>
    </w:p>
    <w:p w:rsidR="00D81F1D" w:rsidRPr="005B207A" w:rsidRDefault="00D81F1D" w:rsidP="00181B4B">
      <w:pPr>
        <w:ind w:firstLine="708"/>
        <w:jc w:val="both"/>
        <w:rPr>
          <w:b/>
          <w:sz w:val="24"/>
          <w:szCs w:val="24"/>
        </w:rPr>
      </w:pPr>
      <w:r w:rsidRPr="005B207A">
        <w:rPr>
          <w:b/>
          <w:sz w:val="24"/>
          <w:szCs w:val="24"/>
        </w:rPr>
        <w:t>Чл. 2. (1)</w:t>
      </w:r>
      <w:r w:rsidRPr="005B207A">
        <w:rPr>
          <w:rStyle w:val="FontStyle25"/>
          <w:sz w:val="24"/>
          <w:szCs w:val="24"/>
        </w:rPr>
        <w:t xml:space="preserve"> </w:t>
      </w:r>
      <w:r w:rsidRPr="005B207A">
        <w:rPr>
          <w:sz w:val="24"/>
          <w:szCs w:val="24"/>
        </w:rPr>
        <w:t>Общата стойност на предмета на настоящия договор е в размер на ….. (………..) лева без ДДС, респ. …………..(……..) лева с включен ДДС.</w:t>
      </w:r>
    </w:p>
    <w:p w:rsidR="00D81F1D" w:rsidRPr="005B207A" w:rsidRDefault="00D81F1D" w:rsidP="00181B4B">
      <w:pPr>
        <w:ind w:firstLine="708"/>
        <w:jc w:val="both"/>
        <w:rPr>
          <w:sz w:val="24"/>
          <w:szCs w:val="24"/>
        </w:rPr>
      </w:pPr>
      <w:r w:rsidRPr="005B207A">
        <w:rPr>
          <w:b/>
          <w:sz w:val="24"/>
          <w:szCs w:val="24"/>
          <w:lang w:val="en-US"/>
        </w:rPr>
        <w:t>(</w:t>
      </w:r>
      <w:r w:rsidRPr="005B207A">
        <w:rPr>
          <w:b/>
          <w:sz w:val="24"/>
          <w:szCs w:val="24"/>
        </w:rPr>
        <w:t>2</w:t>
      </w:r>
      <w:r w:rsidRPr="005B207A">
        <w:rPr>
          <w:b/>
          <w:sz w:val="24"/>
          <w:szCs w:val="24"/>
          <w:lang w:val="en-US"/>
        </w:rPr>
        <w:t>)</w:t>
      </w:r>
      <w:r w:rsidRPr="005B207A">
        <w:rPr>
          <w:sz w:val="24"/>
          <w:szCs w:val="24"/>
        </w:rPr>
        <w:t xml:space="preserve"> Цените на автомобилите са съгласно </w:t>
      </w:r>
      <w:r w:rsidRPr="005B207A">
        <w:rPr>
          <w:rStyle w:val="FontStyle25"/>
          <w:sz w:val="24"/>
          <w:szCs w:val="24"/>
        </w:rPr>
        <w:t>представено от Изпълнителя</w:t>
      </w:r>
      <w:r w:rsidRPr="005B207A">
        <w:rPr>
          <w:rStyle w:val="FontStyle25"/>
          <w:b/>
          <w:sz w:val="24"/>
          <w:szCs w:val="24"/>
        </w:rPr>
        <w:t xml:space="preserve"> </w:t>
      </w:r>
      <w:r w:rsidRPr="005B207A">
        <w:rPr>
          <w:rStyle w:val="FontStyle25"/>
          <w:sz w:val="24"/>
          <w:szCs w:val="24"/>
        </w:rPr>
        <w:t xml:space="preserve">ценова оферта и включват </w:t>
      </w:r>
      <w:r w:rsidRPr="005B207A">
        <w:rPr>
          <w:spacing w:val="-2"/>
          <w:sz w:val="24"/>
          <w:szCs w:val="24"/>
        </w:rPr>
        <w:t xml:space="preserve">стойността на автомобилите, окомплектовката, транспортните разходи съобразно изискванията на Възложителя по съответна обособена позиция, документацията, възнаграждения, социални и здравни плащания, свързани с работата на екип на Изпълнителя, плащанията към подизпълнителите, осигуряването на оборудване, гаранционната поддръжка, проверките, тестването, изпитването и отстраняването на явни и скрити дефекти и появилите се в последствие дефекти в гаранционния срок, извършените работи, труда, механизацията, горивото, складирането, вносните митни сборове и такси, данъците и </w:t>
      </w:r>
      <w:r w:rsidRPr="005B207A">
        <w:rPr>
          <w:sz w:val="24"/>
          <w:szCs w:val="24"/>
        </w:rPr>
        <w:t>всякакви други разходи, свързани с изпълнение на поръчката, както и печалбата на Изпълнителя.</w:t>
      </w:r>
    </w:p>
    <w:p w:rsidR="00D81F1D" w:rsidRPr="005B207A" w:rsidRDefault="00D81F1D" w:rsidP="00181B4B">
      <w:pPr>
        <w:ind w:firstLine="708"/>
        <w:jc w:val="both"/>
        <w:rPr>
          <w:rStyle w:val="FontStyle25"/>
          <w:b/>
          <w:sz w:val="24"/>
          <w:szCs w:val="24"/>
        </w:rPr>
      </w:pPr>
      <w:r w:rsidRPr="005B207A">
        <w:rPr>
          <w:rStyle w:val="FontStyle25"/>
          <w:b/>
          <w:sz w:val="24"/>
          <w:szCs w:val="24"/>
        </w:rPr>
        <w:t xml:space="preserve">(3) </w:t>
      </w:r>
      <w:r w:rsidRPr="005B207A">
        <w:rPr>
          <w:rStyle w:val="FontStyle25"/>
          <w:sz w:val="24"/>
          <w:szCs w:val="24"/>
        </w:rPr>
        <w:t>Цените по ал. 1 и ал. 2 включват всички разходи на Изпълнителя по изпълнението на настоящия договор в т.ч. товарите, разтоварване, транспортиране до мястото на доставка, печалба и т.н.</w:t>
      </w:r>
    </w:p>
    <w:p w:rsidR="00D81F1D" w:rsidRPr="005B207A" w:rsidRDefault="00D81F1D" w:rsidP="00181B4B">
      <w:pPr>
        <w:ind w:firstLine="708"/>
        <w:jc w:val="both"/>
        <w:rPr>
          <w:sz w:val="24"/>
          <w:szCs w:val="24"/>
        </w:rPr>
      </w:pPr>
      <w:r w:rsidRPr="005B207A">
        <w:rPr>
          <w:b/>
          <w:sz w:val="24"/>
          <w:szCs w:val="24"/>
        </w:rPr>
        <w:t xml:space="preserve">Чл. 3. (1) </w:t>
      </w:r>
      <w:r w:rsidRPr="005B207A">
        <w:rPr>
          <w:sz w:val="24"/>
          <w:szCs w:val="24"/>
        </w:rPr>
        <w:t>Възложителят</w:t>
      </w:r>
      <w:r w:rsidRPr="005B207A">
        <w:rPr>
          <w:b/>
          <w:sz w:val="24"/>
          <w:szCs w:val="24"/>
        </w:rPr>
        <w:t xml:space="preserve"> </w:t>
      </w:r>
      <w:r w:rsidRPr="005B207A">
        <w:rPr>
          <w:sz w:val="24"/>
          <w:szCs w:val="24"/>
        </w:rPr>
        <w:t>заплаща на</w:t>
      </w:r>
      <w:r w:rsidRPr="005B207A">
        <w:rPr>
          <w:b/>
          <w:sz w:val="24"/>
          <w:szCs w:val="24"/>
        </w:rPr>
        <w:t xml:space="preserve"> </w:t>
      </w:r>
      <w:r w:rsidRPr="005B207A">
        <w:rPr>
          <w:sz w:val="24"/>
          <w:szCs w:val="24"/>
        </w:rPr>
        <w:t>Изпълнителя</w:t>
      </w:r>
      <w:r w:rsidRPr="005B207A">
        <w:rPr>
          <w:b/>
          <w:sz w:val="24"/>
          <w:szCs w:val="24"/>
        </w:rPr>
        <w:t xml:space="preserve"> </w:t>
      </w:r>
      <w:r w:rsidRPr="005B207A">
        <w:rPr>
          <w:sz w:val="24"/>
          <w:szCs w:val="24"/>
        </w:rPr>
        <w:t>цената за доставените автомобили в срок до 30 (тридесет) дни след приемане на доставката</w:t>
      </w:r>
      <w:r w:rsidRPr="005B207A">
        <w:rPr>
          <w:sz w:val="24"/>
          <w:szCs w:val="24"/>
          <w:lang w:val="en-US"/>
        </w:rPr>
        <w:t xml:space="preserve"> </w:t>
      </w:r>
      <w:r w:rsidRPr="005B207A">
        <w:rPr>
          <w:sz w:val="24"/>
          <w:szCs w:val="24"/>
        </w:rPr>
        <w:t xml:space="preserve">и прехвърляне на собствеността или подписване на предварителен договор за покупко-продажба с посочване на марката, модела на автомобила, номера на шаси, двигател и оригинал на фактура, издадена от Изпълнителя за стойността на дължимото плащане. </w:t>
      </w:r>
    </w:p>
    <w:p w:rsidR="00D81F1D" w:rsidRPr="005B207A" w:rsidRDefault="00D81F1D" w:rsidP="00181B4B">
      <w:pPr>
        <w:pStyle w:val="BodyText"/>
        <w:ind w:firstLine="708"/>
        <w:jc w:val="both"/>
        <w:rPr>
          <w:rFonts w:ascii="Times New Roman" w:hAnsi="Times New Roman"/>
          <w:b/>
          <w:sz w:val="24"/>
          <w:szCs w:val="24"/>
        </w:rPr>
      </w:pPr>
      <w:r w:rsidRPr="005B207A">
        <w:rPr>
          <w:rFonts w:ascii="Times New Roman" w:hAnsi="Times New Roman"/>
          <w:b/>
          <w:sz w:val="24"/>
          <w:szCs w:val="24"/>
        </w:rPr>
        <w:t>(2)</w:t>
      </w:r>
      <w:r w:rsidRPr="005B207A">
        <w:rPr>
          <w:rFonts w:ascii="Times New Roman" w:hAnsi="Times New Roman"/>
          <w:sz w:val="24"/>
          <w:szCs w:val="24"/>
        </w:rPr>
        <w:t xml:space="preserve"> Плащането се извършва от</w:t>
      </w:r>
      <w:r w:rsidRPr="005B207A">
        <w:rPr>
          <w:rFonts w:ascii="Times New Roman" w:hAnsi="Times New Roman"/>
          <w:b/>
          <w:sz w:val="24"/>
          <w:szCs w:val="24"/>
        </w:rPr>
        <w:t xml:space="preserve"> </w:t>
      </w:r>
      <w:r w:rsidRPr="005B207A">
        <w:rPr>
          <w:rStyle w:val="FontStyle24"/>
          <w:b w:val="0"/>
          <w:bCs/>
          <w:sz w:val="24"/>
          <w:szCs w:val="24"/>
        </w:rPr>
        <w:t>Възложителя</w:t>
      </w:r>
      <w:r w:rsidRPr="005B207A">
        <w:rPr>
          <w:rFonts w:ascii="Times New Roman" w:hAnsi="Times New Roman"/>
          <w:sz w:val="24"/>
          <w:szCs w:val="24"/>
        </w:rPr>
        <w:t xml:space="preserve"> в български левове, с платежно нареждане по банкова сметка, посочена от </w:t>
      </w:r>
      <w:r w:rsidRPr="005B207A">
        <w:rPr>
          <w:rStyle w:val="FontStyle24"/>
          <w:b w:val="0"/>
          <w:bCs/>
          <w:sz w:val="24"/>
          <w:szCs w:val="24"/>
        </w:rPr>
        <w:t>Изпълнителя, както следва</w:t>
      </w:r>
      <w:r w:rsidRPr="005B207A">
        <w:rPr>
          <w:rFonts w:ascii="Times New Roman" w:hAnsi="Times New Roman"/>
          <w:b/>
          <w:sz w:val="24"/>
          <w:szCs w:val="24"/>
        </w:rPr>
        <w:t>:</w:t>
      </w:r>
    </w:p>
    <w:p w:rsidR="00D81F1D" w:rsidRPr="00D41F25" w:rsidRDefault="00D81F1D" w:rsidP="00181B4B">
      <w:pPr>
        <w:ind w:firstLine="840"/>
        <w:jc w:val="both"/>
        <w:rPr>
          <w:b/>
          <w:bCs/>
          <w:sz w:val="24"/>
          <w:szCs w:val="24"/>
        </w:rPr>
      </w:pPr>
      <w:r w:rsidRPr="00D41F25">
        <w:rPr>
          <w:b/>
          <w:bCs/>
          <w:sz w:val="24"/>
          <w:szCs w:val="24"/>
        </w:rPr>
        <w:t>Банка: .........................</w:t>
      </w:r>
      <w:r>
        <w:rPr>
          <w:b/>
          <w:bCs/>
          <w:sz w:val="24"/>
          <w:szCs w:val="24"/>
          <w:lang w:val="bg-BG"/>
        </w:rPr>
        <w:t>....</w:t>
      </w:r>
      <w:r w:rsidRPr="00D41F25">
        <w:rPr>
          <w:b/>
          <w:bCs/>
          <w:sz w:val="24"/>
          <w:szCs w:val="24"/>
        </w:rPr>
        <w:t xml:space="preserve">. </w:t>
      </w:r>
    </w:p>
    <w:p w:rsidR="00D81F1D" w:rsidRPr="00D41F25" w:rsidRDefault="00D81F1D" w:rsidP="00181B4B">
      <w:pPr>
        <w:ind w:firstLine="840"/>
        <w:jc w:val="both"/>
        <w:rPr>
          <w:b/>
          <w:bCs/>
          <w:sz w:val="24"/>
          <w:szCs w:val="24"/>
        </w:rPr>
      </w:pPr>
      <w:r w:rsidRPr="00D41F25">
        <w:rPr>
          <w:b/>
          <w:bCs/>
          <w:sz w:val="24"/>
          <w:szCs w:val="24"/>
        </w:rPr>
        <w:t>IBAN: ...............................</w:t>
      </w:r>
    </w:p>
    <w:p w:rsidR="00D81F1D" w:rsidRPr="00D41F25" w:rsidRDefault="00D81F1D" w:rsidP="00181B4B">
      <w:pPr>
        <w:ind w:firstLine="840"/>
        <w:jc w:val="both"/>
        <w:rPr>
          <w:b/>
          <w:sz w:val="24"/>
          <w:szCs w:val="24"/>
        </w:rPr>
      </w:pPr>
      <w:r w:rsidRPr="00D41F25">
        <w:rPr>
          <w:b/>
          <w:bCs/>
          <w:sz w:val="24"/>
          <w:szCs w:val="24"/>
        </w:rPr>
        <w:t>BIC: ..................................</w:t>
      </w:r>
    </w:p>
    <w:p w:rsidR="00D81F1D" w:rsidRPr="007B2C91" w:rsidRDefault="00D81F1D" w:rsidP="00181B4B">
      <w:pPr>
        <w:shd w:val="clear" w:color="auto" w:fill="FFFFFF"/>
        <w:ind w:firstLine="708"/>
        <w:jc w:val="both"/>
        <w:rPr>
          <w:sz w:val="24"/>
          <w:szCs w:val="24"/>
        </w:rPr>
      </w:pPr>
      <w:r w:rsidRPr="00D41F25">
        <w:rPr>
          <w:b/>
          <w:sz w:val="24"/>
          <w:szCs w:val="24"/>
        </w:rPr>
        <w:t>(3)</w:t>
      </w:r>
      <w:r w:rsidRPr="00D41F25">
        <w:rPr>
          <w:sz w:val="24"/>
          <w:szCs w:val="24"/>
        </w:rPr>
        <w:t xml:space="preserve"> В случай на промяна в банковата сметка на </w:t>
      </w:r>
      <w:r w:rsidRPr="007B2C91">
        <w:rPr>
          <w:sz w:val="24"/>
          <w:szCs w:val="24"/>
        </w:rPr>
        <w:t xml:space="preserve">Изпълнителя, последният е длъжен незабавно да уведоми Възложителя писмено. В случай че Изпълнителят не уведоми Възложителя незабавно, </w:t>
      </w:r>
      <w:r>
        <w:rPr>
          <w:sz w:val="24"/>
          <w:szCs w:val="24"/>
        </w:rPr>
        <w:t>то плащан</w:t>
      </w:r>
      <w:r w:rsidRPr="007B2C91">
        <w:rPr>
          <w:sz w:val="24"/>
          <w:szCs w:val="24"/>
        </w:rPr>
        <w:t xml:space="preserve">ето </w:t>
      </w:r>
      <w:r>
        <w:rPr>
          <w:sz w:val="24"/>
          <w:szCs w:val="24"/>
        </w:rPr>
        <w:t>следва да се счита за</w:t>
      </w:r>
      <w:r w:rsidRPr="007B2C91">
        <w:rPr>
          <w:sz w:val="24"/>
          <w:szCs w:val="24"/>
        </w:rPr>
        <w:t xml:space="preserve"> надлежно извършено.</w:t>
      </w:r>
    </w:p>
    <w:p w:rsidR="00D81F1D" w:rsidRDefault="00D81F1D" w:rsidP="00181B4B">
      <w:pPr>
        <w:shd w:val="clear" w:color="auto" w:fill="FFFFFF"/>
        <w:ind w:firstLine="708"/>
        <w:jc w:val="both"/>
        <w:rPr>
          <w:sz w:val="24"/>
          <w:szCs w:val="24"/>
        </w:rPr>
      </w:pPr>
      <w:r w:rsidRPr="007B2C91">
        <w:rPr>
          <w:b/>
          <w:sz w:val="24"/>
          <w:szCs w:val="24"/>
        </w:rPr>
        <w:t>(4)</w:t>
      </w:r>
      <w:r w:rsidRPr="007B2C91">
        <w:rPr>
          <w:sz w:val="24"/>
          <w:szCs w:val="24"/>
        </w:rPr>
        <w:t xml:space="preserve"> </w:t>
      </w:r>
      <w:r w:rsidRPr="007B2C91">
        <w:rPr>
          <w:bCs/>
          <w:sz w:val="24"/>
          <w:szCs w:val="24"/>
        </w:rPr>
        <w:t xml:space="preserve">Срокът за плащане по ал. 1 се спира, когато </w:t>
      </w:r>
      <w:r w:rsidRPr="007B2C91">
        <w:rPr>
          <w:sz w:val="24"/>
          <w:szCs w:val="24"/>
        </w:rPr>
        <w:t>Изпълнителят</w:t>
      </w:r>
      <w:r w:rsidRPr="007B2C91">
        <w:rPr>
          <w:bCs/>
          <w:sz w:val="24"/>
          <w:szCs w:val="24"/>
        </w:rPr>
        <w:t xml:space="preserve"> бъде уведомен, че фактурата му не може да бъде платена, тъй като сумата не е дължима, поради липсващи и/или некоректни придружителни документи</w:t>
      </w:r>
      <w:r>
        <w:rPr>
          <w:bCs/>
          <w:sz w:val="24"/>
          <w:szCs w:val="24"/>
        </w:rPr>
        <w:t>, и/или неточно изпълнение на начина за доставка,</w:t>
      </w:r>
      <w:r w:rsidRPr="007B2C91">
        <w:rPr>
          <w:bCs/>
          <w:sz w:val="24"/>
          <w:szCs w:val="24"/>
        </w:rPr>
        <w:t xml:space="preserve">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до 4 (четири) работни дни след като бъде уведомен за това. Периодът за плащане продължава да тече от датата, на която Възложителят получи правилно оформена</w:t>
      </w:r>
      <w:r w:rsidRPr="00D41F25">
        <w:rPr>
          <w:bCs/>
          <w:sz w:val="24"/>
          <w:szCs w:val="24"/>
        </w:rPr>
        <w:t xml:space="preserve"> фактура или поисканите разяснения, корекции или допълнителна информация.</w:t>
      </w:r>
    </w:p>
    <w:p w:rsidR="00D81F1D" w:rsidRDefault="00D81F1D" w:rsidP="00181B4B">
      <w:pPr>
        <w:shd w:val="clear" w:color="auto" w:fill="FFFFFF"/>
        <w:ind w:firstLine="708"/>
        <w:jc w:val="both"/>
        <w:rPr>
          <w:sz w:val="24"/>
          <w:szCs w:val="24"/>
        </w:rPr>
      </w:pPr>
      <w:r w:rsidRPr="0067642C">
        <w:rPr>
          <w:b/>
          <w:color w:val="000000"/>
          <w:spacing w:val="-5"/>
          <w:sz w:val="24"/>
        </w:rPr>
        <w:t>(</w:t>
      </w:r>
      <w:r>
        <w:rPr>
          <w:b/>
          <w:color w:val="000000"/>
          <w:spacing w:val="-5"/>
          <w:sz w:val="24"/>
        </w:rPr>
        <w:t>5</w:t>
      </w:r>
      <w:r w:rsidRPr="0067642C">
        <w:rPr>
          <w:b/>
          <w:color w:val="000000"/>
          <w:spacing w:val="-5"/>
          <w:sz w:val="24"/>
        </w:rPr>
        <w:t>)</w:t>
      </w:r>
      <w:r>
        <w:rPr>
          <w:color w:val="000000"/>
          <w:spacing w:val="-5"/>
          <w:sz w:val="24"/>
        </w:rPr>
        <w:t xml:space="preserve"> В</w:t>
      </w:r>
      <w:r w:rsidRPr="001826EB">
        <w:rPr>
          <w:color w:val="000000"/>
          <w:spacing w:val="-5"/>
          <w:sz w:val="24"/>
        </w:rPr>
        <w:t xml:space="preserve"> случай, че при изпълнение на договора ще участва Подизпълнител/и</w:t>
      </w:r>
      <w:r>
        <w:rPr>
          <w:color w:val="000000"/>
          <w:spacing w:val="-5"/>
          <w:sz w:val="24"/>
        </w:rPr>
        <w:t>, с документите по ал. 2 се представят и:</w:t>
      </w:r>
    </w:p>
    <w:p w:rsidR="00D81F1D" w:rsidRDefault="00D81F1D" w:rsidP="00181B4B">
      <w:pPr>
        <w:shd w:val="clear" w:color="auto" w:fill="FFFFFF"/>
        <w:ind w:left="708" w:firstLine="708"/>
        <w:jc w:val="both"/>
        <w:rPr>
          <w:sz w:val="24"/>
          <w:szCs w:val="24"/>
        </w:rPr>
      </w:pPr>
      <w:r w:rsidRPr="001826EB">
        <w:rPr>
          <w:color w:val="000000"/>
          <w:spacing w:val="-5"/>
          <w:sz w:val="24"/>
        </w:rPr>
        <w:t xml:space="preserve">- </w:t>
      </w:r>
      <w:r>
        <w:rPr>
          <w:color w:val="000000"/>
          <w:spacing w:val="-5"/>
          <w:sz w:val="24"/>
        </w:rPr>
        <w:t>п</w:t>
      </w:r>
      <w:r w:rsidRPr="001826EB">
        <w:rPr>
          <w:color w:val="000000"/>
          <w:spacing w:val="-5"/>
          <w:sz w:val="24"/>
        </w:rPr>
        <w:t>ротокол</w:t>
      </w:r>
      <w:r>
        <w:rPr>
          <w:color w:val="000000"/>
          <w:spacing w:val="-5"/>
          <w:sz w:val="24"/>
        </w:rPr>
        <w:t xml:space="preserve">а по чл. </w:t>
      </w:r>
      <w:r w:rsidRPr="00CE623E">
        <w:rPr>
          <w:color w:val="000000"/>
          <w:spacing w:val="-5"/>
          <w:sz w:val="24"/>
        </w:rPr>
        <w:t>10, ал. 1,</w:t>
      </w:r>
      <w:r w:rsidRPr="001826EB">
        <w:rPr>
          <w:color w:val="000000"/>
          <w:spacing w:val="-5"/>
          <w:sz w:val="24"/>
        </w:rPr>
        <w:t xml:space="preserve"> подписан от упълномощени представители на Възложителя, на Изпъл</w:t>
      </w:r>
      <w:r>
        <w:rPr>
          <w:color w:val="000000"/>
          <w:spacing w:val="-5"/>
          <w:sz w:val="24"/>
        </w:rPr>
        <w:t>нителя и на Подизпълнителя/ите,</w:t>
      </w:r>
      <w:r w:rsidRPr="001826EB">
        <w:rPr>
          <w:color w:val="000000"/>
          <w:spacing w:val="-5"/>
          <w:sz w:val="24"/>
        </w:rPr>
        <w:t xml:space="preserve"> </w:t>
      </w:r>
      <w:r>
        <w:rPr>
          <w:color w:val="000000"/>
          <w:spacing w:val="-5"/>
          <w:sz w:val="24"/>
        </w:rPr>
        <w:t>с приложени доказателства, че са</w:t>
      </w:r>
      <w:r w:rsidRPr="001826EB">
        <w:rPr>
          <w:color w:val="000000"/>
          <w:spacing w:val="-5"/>
          <w:sz w:val="24"/>
        </w:rPr>
        <w:t xml:space="preserve"> заплат</w:t>
      </w:r>
      <w:r>
        <w:rPr>
          <w:color w:val="000000"/>
          <w:spacing w:val="-5"/>
          <w:sz w:val="24"/>
        </w:rPr>
        <w:t>ени</w:t>
      </w:r>
      <w:r w:rsidRPr="001826EB">
        <w:rPr>
          <w:color w:val="000000"/>
          <w:spacing w:val="-5"/>
          <w:sz w:val="24"/>
        </w:rPr>
        <w:t xml:space="preserve"> на Подизпълнителя/ите всички извършени от него</w:t>
      </w:r>
      <w:r>
        <w:rPr>
          <w:color w:val="000000"/>
          <w:spacing w:val="-5"/>
          <w:sz w:val="24"/>
        </w:rPr>
        <w:t>/тях</w:t>
      </w:r>
      <w:r w:rsidRPr="001826EB">
        <w:rPr>
          <w:color w:val="000000"/>
          <w:spacing w:val="-5"/>
          <w:sz w:val="24"/>
        </w:rPr>
        <w:t xml:space="preserve"> дейности по сключения Договор за подизпълнение</w:t>
      </w:r>
      <w:r>
        <w:rPr>
          <w:color w:val="000000"/>
          <w:spacing w:val="-5"/>
          <w:sz w:val="24"/>
        </w:rPr>
        <w:t xml:space="preserve"> </w:t>
      </w:r>
      <w:r w:rsidRPr="001826EB">
        <w:rPr>
          <w:color w:val="000000"/>
          <w:spacing w:val="-5"/>
          <w:sz w:val="24"/>
        </w:rPr>
        <w:t>или</w:t>
      </w:r>
    </w:p>
    <w:p w:rsidR="00D81F1D" w:rsidRPr="001247AD" w:rsidRDefault="00D81F1D" w:rsidP="00181B4B">
      <w:pPr>
        <w:shd w:val="clear" w:color="auto" w:fill="FFFFFF"/>
        <w:ind w:left="708" w:firstLine="708"/>
        <w:jc w:val="both"/>
        <w:rPr>
          <w:sz w:val="24"/>
          <w:szCs w:val="24"/>
        </w:rPr>
      </w:pPr>
      <w:r w:rsidRPr="001826EB">
        <w:rPr>
          <w:color w:val="000000"/>
          <w:spacing w:val="-5"/>
          <w:sz w:val="24"/>
        </w:rPr>
        <w:t>- доказателства, че Договорът за подизпълнение е прекратен, или работата или част от нея не е извършена от Подизпълнителя.</w:t>
      </w:r>
    </w:p>
    <w:p w:rsidR="00D81F1D" w:rsidRDefault="00D81F1D" w:rsidP="00181B4B">
      <w:pPr>
        <w:pStyle w:val="PlainText"/>
        <w:suppressLineNumbers/>
        <w:tabs>
          <w:tab w:val="left" w:pos="9360"/>
          <w:tab w:val="left" w:pos="9450"/>
        </w:tabs>
        <w:ind w:right="358" w:firstLine="426"/>
        <w:jc w:val="both"/>
        <w:outlineLvl w:val="0"/>
        <w:rPr>
          <w:rFonts w:ascii="Times New Roman" w:hAnsi="Times New Roman"/>
          <w:b/>
          <w:sz w:val="24"/>
          <w:szCs w:val="24"/>
        </w:rPr>
      </w:pPr>
    </w:p>
    <w:p w:rsidR="00D81F1D" w:rsidRPr="00E86125" w:rsidRDefault="00D81F1D" w:rsidP="00181B4B">
      <w:pPr>
        <w:pStyle w:val="PlainText"/>
        <w:suppressLineNumbers/>
        <w:tabs>
          <w:tab w:val="left" w:pos="9360"/>
          <w:tab w:val="left" w:pos="9450"/>
        </w:tabs>
        <w:ind w:right="358"/>
        <w:jc w:val="center"/>
        <w:outlineLvl w:val="0"/>
        <w:rPr>
          <w:rFonts w:ascii="Times New Roman" w:hAnsi="Times New Roman"/>
          <w:b/>
          <w:sz w:val="24"/>
          <w:szCs w:val="24"/>
        </w:rPr>
      </w:pPr>
      <w:r>
        <w:rPr>
          <w:rFonts w:ascii="Times New Roman" w:hAnsi="Times New Roman"/>
          <w:b/>
          <w:sz w:val="24"/>
          <w:szCs w:val="24"/>
        </w:rPr>
        <w:t>СРОКОВЕ.</w:t>
      </w:r>
      <w:r>
        <w:rPr>
          <w:rFonts w:ascii="Times New Roman" w:hAnsi="Times New Roman"/>
          <w:b/>
          <w:sz w:val="24"/>
          <w:szCs w:val="24"/>
          <w:lang w:val="bg-BG"/>
        </w:rPr>
        <w:t xml:space="preserve"> </w:t>
      </w:r>
      <w:r>
        <w:rPr>
          <w:rFonts w:ascii="Times New Roman" w:hAnsi="Times New Roman"/>
          <w:b/>
          <w:sz w:val="24"/>
          <w:szCs w:val="24"/>
        </w:rPr>
        <w:t>МЯСТО НА ДОСТАВКА</w:t>
      </w:r>
    </w:p>
    <w:p w:rsidR="00D81F1D" w:rsidRPr="00B271A5" w:rsidRDefault="00D81F1D" w:rsidP="00181B4B">
      <w:pPr>
        <w:pStyle w:val="PlainText"/>
        <w:suppressLineNumbers/>
        <w:tabs>
          <w:tab w:val="left" w:pos="9360"/>
          <w:tab w:val="left" w:pos="9450"/>
        </w:tabs>
        <w:ind w:right="358" w:firstLine="840"/>
        <w:jc w:val="both"/>
        <w:rPr>
          <w:rFonts w:ascii="Times New Roman" w:hAnsi="Times New Roman"/>
          <w:sz w:val="24"/>
          <w:szCs w:val="24"/>
          <w:u w:val="single"/>
        </w:rPr>
      </w:pPr>
    </w:p>
    <w:p w:rsidR="00D81F1D" w:rsidRPr="001247AD" w:rsidRDefault="00D81F1D" w:rsidP="00181B4B">
      <w:pPr>
        <w:ind w:firstLine="708"/>
        <w:jc w:val="both"/>
        <w:rPr>
          <w:sz w:val="24"/>
          <w:szCs w:val="24"/>
        </w:rPr>
      </w:pPr>
      <w:r w:rsidRPr="001247AD">
        <w:rPr>
          <w:b/>
          <w:sz w:val="24"/>
          <w:szCs w:val="24"/>
        </w:rPr>
        <w:t xml:space="preserve">Чл. 4. </w:t>
      </w:r>
      <w:r w:rsidRPr="001247AD">
        <w:rPr>
          <w:sz w:val="24"/>
          <w:szCs w:val="24"/>
        </w:rPr>
        <w:t>Срокът за изпълнение на</w:t>
      </w:r>
      <w:r w:rsidRPr="001247AD">
        <w:rPr>
          <w:b/>
          <w:sz w:val="24"/>
          <w:szCs w:val="24"/>
        </w:rPr>
        <w:t xml:space="preserve"> </w:t>
      </w:r>
      <w:r w:rsidRPr="001247AD">
        <w:rPr>
          <w:sz w:val="24"/>
          <w:szCs w:val="24"/>
        </w:rPr>
        <w:t>договора е 6 (шест) месеца, считано от датата на подписването на договор за изпълнението й или до извършване на доставка на цялото определено количество автомобили по тази обособена позиция – което от двете събития настъпи първо, с изключение на клаузите, уреждащи гаранционните условия</w:t>
      </w:r>
      <w:r w:rsidRPr="001247AD">
        <w:rPr>
          <w:sz w:val="24"/>
          <w:szCs w:val="24"/>
          <w:lang w:val="en-US"/>
        </w:rPr>
        <w:t xml:space="preserve"> </w:t>
      </w:r>
      <w:r w:rsidRPr="001247AD">
        <w:rPr>
          <w:sz w:val="24"/>
          <w:szCs w:val="24"/>
        </w:rPr>
        <w:t xml:space="preserve"> – до изтичане на този срок и начина на плащане на съответна цена.</w:t>
      </w:r>
    </w:p>
    <w:p w:rsidR="00D81F1D" w:rsidRDefault="00D81F1D" w:rsidP="00181B4B">
      <w:pPr>
        <w:ind w:firstLine="708"/>
        <w:jc w:val="both"/>
        <w:rPr>
          <w:bCs/>
          <w:sz w:val="24"/>
          <w:szCs w:val="24"/>
        </w:rPr>
      </w:pPr>
      <w:r w:rsidRPr="00B271A5">
        <w:rPr>
          <w:rStyle w:val="FontStyle25"/>
          <w:b/>
          <w:szCs w:val="24"/>
        </w:rPr>
        <w:t xml:space="preserve">Чл. 5. </w:t>
      </w:r>
      <w:r>
        <w:rPr>
          <w:rStyle w:val="FontStyle24"/>
          <w:b w:val="0"/>
          <w:bCs/>
          <w:sz w:val="24"/>
          <w:szCs w:val="24"/>
          <w:lang w:val="bg-BG"/>
        </w:rPr>
        <w:t>Място на доставка:</w:t>
      </w:r>
      <w:r w:rsidRPr="008529DD">
        <w:rPr>
          <w:rStyle w:val="FontStyle24"/>
          <w:b w:val="0"/>
          <w:bCs/>
          <w:sz w:val="24"/>
          <w:szCs w:val="24"/>
        </w:rPr>
        <w:t xml:space="preserve"> гр. София, ул. „Витиня” № 1, ОО „Автомобилна администрация” – София.</w:t>
      </w:r>
      <w:r w:rsidRPr="008529DD">
        <w:rPr>
          <w:b/>
          <w:bCs/>
          <w:sz w:val="24"/>
          <w:szCs w:val="24"/>
        </w:rPr>
        <w:t xml:space="preserve"> </w:t>
      </w:r>
      <w:r>
        <w:rPr>
          <w:bCs/>
          <w:sz w:val="24"/>
          <w:szCs w:val="24"/>
        </w:rPr>
        <w:t>Доставката на автомобилите трябва да се извърши</w:t>
      </w:r>
      <w:r w:rsidRPr="00B271A5">
        <w:rPr>
          <w:bCs/>
          <w:sz w:val="24"/>
          <w:szCs w:val="24"/>
        </w:rPr>
        <w:t xml:space="preserve"> чрез специализиран подходящ транспорт /т.е. не на собствен ход на автомобил/ и ще се организира и обезпечава изцяло от </w:t>
      </w:r>
      <w:r>
        <w:rPr>
          <w:bCs/>
          <w:sz w:val="24"/>
          <w:szCs w:val="24"/>
        </w:rPr>
        <w:t>Изпълнителя</w:t>
      </w:r>
      <w:r w:rsidRPr="00B271A5">
        <w:rPr>
          <w:bCs/>
          <w:sz w:val="24"/>
          <w:szCs w:val="24"/>
        </w:rPr>
        <w:t>.</w:t>
      </w:r>
    </w:p>
    <w:p w:rsidR="00D81F1D" w:rsidRPr="00B271A5" w:rsidRDefault="00D81F1D" w:rsidP="00181B4B">
      <w:pPr>
        <w:pStyle w:val="NoSpacing1"/>
        <w:jc w:val="both"/>
        <w:rPr>
          <w:rFonts w:ascii="Times New Roman" w:hAnsi="Times New Roman"/>
          <w:szCs w:val="24"/>
          <w:lang w:val="bg-BG" w:eastAsia="ar-SA"/>
        </w:rPr>
      </w:pPr>
    </w:p>
    <w:p w:rsidR="00D81F1D" w:rsidRPr="00E86125" w:rsidRDefault="00D81F1D" w:rsidP="00181B4B">
      <w:pPr>
        <w:jc w:val="center"/>
        <w:rPr>
          <w:rStyle w:val="FontStyle24"/>
          <w:bCs/>
          <w:sz w:val="24"/>
          <w:szCs w:val="24"/>
        </w:rPr>
      </w:pPr>
      <w:r w:rsidRPr="00E86125">
        <w:rPr>
          <w:rStyle w:val="FontStyle24"/>
          <w:bCs/>
          <w:sz w:val="24"/>
          <w:szCs w:val="24"/>
        </w:rPr>
        <w:t>ПРАВА И ЗАДЪЛЖЕНИЯ НА ИЗПЪЛНИТЕЛЯ</w:t>
      </w:r>
    </w:p>
    <w:p w:rsidR="00D81F1D" w:rsidRPr="00B271A5" w:rsidRDefault="00D81F1D" w:rsidP="00181B4B">
      <w:pPr>
        <w:ind w:firstLine="840"/>
        <w:jc w:val="both"/>
        <w:rPr>
          <w:rStyle w:val="FontStyle24"/>
          <w:b w:val="0"/>
          <w:bCs/>
          <w:sz w:val="24"/>
          <w:szCs w:val="24"/>
        </w:rPr>
      </w:pPr>
    </w:p>
    <w:p w:rsidR="00D81F1D" w:rsidRPr="00B271A5" w:rsidRDefault="00D81F1D" w:rsidP="00181B4B">
      <w:pPr>
        <w:ind w:firstLine="708"/>
        <w:jc w:val="both"/>
        <w:rPr>
          <w:sz w:val="24"/>
          <w:szCs w:val="24"/>
        </w:rPr>
      </w:pPr>
      <w:r w:rsidRPr="00B271A5">
        <w:rPr>
          <w:b/>
          <w:sz w:val="24"/>
          <w:szCs w:val="24"/>
        </w:rPr>
        <w:t>Чл. 6. (1)</w:t>
      </w:r>
      <w:r w:rsidRPr="00B271A5">
        <w:rPr>
          <w:sz w:val="24"/>
          <w:szCs w:val="24"/>
        </w:rPr>
        <w:t xml:space="preserve"> Изпълнителят</w:t>
      </w:r>
      <w:r w:rsidRPr="00B271A5">
        <w:rPr>
          <w:b/>
          <w:sz w:val="24"/>
          <w:szCs w:val="24"/>
        </w:rPr>
        <w:t xml:space="preserve"> </w:t>
      </w:r>
      <w:r w:rsidRPr="00B271A5">
        <w:rPr>
          <w:sz w:val="24"/>
          <w:szCs w:val="24"/>
        </w:rPr>
        <w:t>има право да:</w:t>
      </w:r>
    </w:p>
    <w:p w:rsidR="00D81F1D" w:rsidRDefault="00D81F1D" w:rsidP="00181B4B">
      <w:pPr>
        <w:tabs>
          <w:tab w:val="left" w:pos="960"/>
        </w:tabs>
        <w:jc w:val="both"/>
        <w:rPr>
          <w:sz w:val="24"/>
          <w:szCs w:val="24"/>
        </w:rPr>
      </w:pPr>
      <w:r>
        <w:rPr>
          <w:sz w:val="24"/>
          <w:szCs w:val="24"/>
        </w:rPr>
        <w:tab/>
        <w:t xml:space="preserve">1. </w:t>
      </w:r>
      <w:r w:rsidRPr="00B271A5">
        <w:rPr>
          <w:sz w:val="24"/>
          <w:szCs w:val="24"/>
        </w:rPr>
        <w:t>иска от</w:t>
      </w:r>
      <w:r w:rsidRPr="00B271A5">
        <w:rPr>
          <w:b/>
          <w:sz w:val="24"/>
          <w:szCs w:val="24"/>
        </w:rPr>
        <w:t xml:space="preserve"> </w:t>
      </w:r>
      <w:r w:rsidRPr="00B271A5">
        <w:rPr>
          <w:sz w:val="24"/>
          <w:szCs w:val="24"/>
        </w:rPr>
        <w:t>Възложителя</w:t>
      </w:r>
      <w:r w:rsidRPr="00B271A5">
        <w:rPr>
          <w:b/>
          <w:sz w:val="24"/>
          <w:szCs w:val="24"/>
        </w:rPr>
        <w:t xml:space="preserve"> </w:t>
      </w:r>
      <w:r w:rsidRPr="00B271A5">
        <w:rPr>
          <w:sz w:val="24"/>
          <w:szCs w:val="24"/>
        </w:rPr>
        <w:t>необходимото съдействие за изпълнение предмет на договора;</w:t>
      </w:r>
    </w:p>
    <w:p w:rsidR="00D81F1D" w:rsidRDefault="00D81F1D" w:rsidP="00181B4B">
      <w:pPr>
        <w:tabs>
          <w:tab w:val="left" w:pos="960"/>
        </w:tabs>
        <w:jc w:val="both"/>
        <w:rPr>
          <w:sz w:val="24"/>
          <w:szCs w:val="24"/>
        </w:rPr>
      </w:pPr>
      <w:r>
        <w:rPr>
          <w:sz w:val="24"/>
          <w:szCs w:val="24"/>
        </w:rPr>
        <w:tab/>
        <w:t xml:space="preserve">2. </w:t>
      </w:r>
      <w:r w:rsidRPr="00B271A5">
        <w:rPr>
          <w:sz w:val="24"/>
          <w:szCs w:val="24"/>
        </w:rPr>
        <w:t>иска Възложителя, респективно определеното от него с настоящия договор лице да приеме изпълнението, когато същото отговаря на изискванията, посочени в настоящия договор и приложенията към него;</w:t>
      </w:r>
    </w:p>
    <w:p w:rsidR="00D81F1D" w:rsidRPr="00EF6B32" w:rsidRDefault="00D81F1D" w:rsidP="00181B4B">
      <w:pPr>
        <w:tabs>
          <w:tab w:val="left" w:pos="960"/>
        </w:tabs>
        <w:jc w:val="both"/>
        <w:rPr>
          <w:rStyle w:val="FontStyle24"/>
          <w:b w:val="0"/>
          <w:sz w:val="24"/>
          <w:szCs w:val="24"/>
        </w:rPr>
      </w:pPr>
      <w:r>
        <w:rPr>
          <w:sz w:val="24"/>
          <w:szCs w:val="24"/>
        </w:rPr>
        <w:tab/>
        <w:t xml:space="preserve">3. </w:t>
      </w:r>
      <w:r w:rsidRPr="00B271A5">
        <w:rPr>
          <w:sz w:val="24"/>
          <w:szCs w:val="24"/>
        </w:rPr>
        <w:t xml:space="preserve">получи </w:t>
      </w:r>
      <w:r>
        <w:rPr>
          <w:sz w:val="24"/>
          <w:szCs w:val="24"/>
        </w:rPr>
        <w:t>дължимите</w:t>
      </w:r>
      <w:r w:rsidRPr="00B271A5">
        <w:rPr>
          <w:sz w:val="24"/>
          <w:szCs w:val="24"/>
        </w:rPr>
        <w:t xml:space="preserve"> плащане, в сроковете, по реда и при условията, установени в раздел ІІ от настоящия договор. </w:t>
      </w:r>
    </w:p>
    <w:p w:rsidR="00D81F1D" w:rsidRPr="00B271A5" w:rsidRDefault="00D81F1D" w:rsidP="00181B4B">
      <w:pPr>
        <w:tabs>
          <w:tab w:val="left" w:pos="770"/>
        </w:tabs>
        <w:jc w:val="both"/>
        <w:rPr>
          <w:sz w:val="24"/>
          <w:szCs w:val="24"/>
        </w:rPr>
      </w:pPr>
      <w:r>
        <w:rPr>
          <w:rStyle w:val="FontStyle24"/>
          <w:bCs/>
          <w:sz w:val="24"/>
          <w:szCs w:val="24"/>
        </w:rPr>
        <w:tab/>
      </w:r>
      <w:r w:rsidRPr="00B271A5">
        <w:rPr>
          <w:rStyle w:val="FontStyle24"/>
          <w:bCs/>
          <w:sz w:val="24"/>
          <w:szCs w:val="24"/>
        </w:rPr>
        <w:t>(2)</w:t>
      </w:r>
      <w:r w:rsidRPr="00B271A5">
        <w:rPr>
          <w:b/>
          <w:sz w:val="24"/>
          <w:szCs w:val="24"/>
        </w:rPr>
        <w:t xml:space="preserve"> </w:t>
      </w:r>
      <w:r w:rsidRPr="001247AD">
        <w:rPr>
          <w:rStyle w:val="FontStyle24"/>
          <w:b w:val="0"/>
          <w:bCs/>
          <w:sz w:val="24"/>
          <w:szCs w:val="24"/>
        </w:rPr>
        <w:t>Изпълнителят</w:t>
      </w:r>
      <w:r w:rsidRPr="00B271A5">
        <w:rPr>
          <w:rStyle w:val="FontStyle24"/>
          <w:bCs/>
          <w:sz w:val="24"/>
          <w:szCs w:val="24"/>
        </w:rPr>
        <w:t xml:space="preserve"> </w:t>
      </w:r>
      <w:r w:rsidRPr="00B271A5">
        <w:rPr>
          <w:sz w:val="24"/>
          <w:szCs w:val="24"/>
        </w:rPr>
        <w:t>се задължава:</w:t>
      </w:r>
    </w:p>
    <w:p w:rsidR="00D81F1D" w:rsidRPr="00B271A5" w:rsidRDefault="00D81F1D" w:rsidP="00181B4B">
      <w:pPr>
        <w:tabs>
          <w:tab w:val="left" w:pos="960"/>
        </w:tabs>
        <w:jc w:val="both"/>
        <w:rPr>
          <w:sz w:val="24"/>
          <w:szCs w:val="24"/>
        </w:rPr>
      </w:pPr>
      <w:r>
        <w:rPr>
          <w:sz w:val="24"/>
          <w:szCs w:val="24"/>
        </w:rPr>
        <w:tab/>
        <w:t xml:space="preserve">1. </w:t>
      </w:r>
      <w:r w:rsidRPr="00B271A5">
        <w:rPr>
          <w:sz w:val="24"/>
          <w:szCs w:val="24"/>
        </w:rPr>
        <w:t>да достав</w:t>
      </w:r>
      <w:r>
        <w:rPr>
          <w:sz w:val="24"/>
          <w:szCs w:val="24"/>
        </w:rPr>
        <w:t xml:space="preserve">и автомобилите </w:t>
      </w:r>
      <w:r w:rsidRPr="00B271A5">
        <w:rPr>
          <w:sz w:val="24"/>
          <w:szCs w:val="24"/>
        </w:rPr>
        <w:t>по вид, характеристики, технически данни, качество и комплектност, съответстващи на уговореното в настоящия договор и приложенията към него</w:t>
      </w:r>
      <w:r>
        <w:rPr>
          <w:sz w:val="24"/>
          <w:szCs w:val="24"/>
        </w:rPr>
        <w:t>, без наличие на скрити и явни недостатъци</w:t>
      </w:r>
      <w:r w:rsidRPr="00B271A5">
        <w:rPr>
          <w:sz w:val="24"/>
          <w:szCs w:val="24"/>
        </w:rPr>
        <w:t>;</w:t>
      </w:r>
    </w:p>
    <w:p w:rsidR="00D81F1D" w:rsidRPr="00E86125" w:rsidRDefault="00D81F1D" w:rsidP="00181B4B">
      <w:pPr>
        <w:tabs>
          <w:tab w:val="left" w:pos="960"/>
        </w:tabs>
        <w:jc w:val="both"/>
        <w:rPr>
          <w:b/>
          <w:sz w:val="24"/>
          <w:szCs w:val="24"/>
        </w:rPr>
      </w:pPr>
      <w:r>
        <w:rPr>
          <w:sz w:val="24"/>
          <w:szCs w:val="24"/>
        </w:rPr>
        <w:tab/>
        <w:t xml:space="preserve">2. </w:t>
      </w:r>
      <w:r w:rsidRPr="00B271A5">
        <w:rPr>
          <w:sz w:val="24"/>
          <w:szCs w:val="24"/>
        </w:rPr>
        <w:t xml:space="preserve">да осигури за своя сметка транспорта на </w:t>
      </w:r>
      <w:r>
        <w:rPr>
          <w:sz w:val="24"/>
          <w:szCs w:val="24"/>
        </w:rPr>
        <w:t>автомобилите до мястото по чл. 5 от договора</w:t>
      </w:r>
      <w:r w:rsidRPr="00E86125">
        <w:rPr>
          <w:sz w:val="24"/>
          <w:szCs w:val="24"/>
        </w:rPr>
        <w:t>;</w:t>
      </w:r>
    </w:p>
    <w:p w:rsidR="00D81F1D" w:rsidRPr="00B271A5" w:rsidRDefault="00D81F1D" w:rsidP="00181B4B">
      <w:pPr>
        <w:tabs>
          <w:tab w:val="left" w:pos="960"/>
        </w:tabs>
        <w:jc w:val="both"/>
        <w:rPr>
          <w:sz w:val="24"/>
          <w:szCs w:val="24"/>
        </w:rPr>
      </w:pPr>
      <w:r>
        <w:rPr>
          <w:sz w:val="24"/>
          <w:szCs w:val="24"/>
        </w:rPr>
        <w:tab/>
        <w:t xml:space="preserve">3. </w:t>
      </w:r>
      <w:r w:rsidRPr="00B271A5">
        <w:rPr>
          <w:sz w:val="24"/>
          <w:szCs w:val="24"/>
        </w:rPr>
        <w:t>да прехв</w:t>
      </w:r>
      <w:r>
        <w:rPr>
          <w:sz w:val="24"/>
          <w:szCs w:val="24"/>
        </w:rPr>
        <w:t>ърли Възложителя собствеността на автомобилите;</w:t>
      </w:r>
    </w:p>
    <w:p w:rsidR="00D81F1D" w:rsidRDefault="00D81F1D" w:rsidP="00181B4B">
      <w:pPr>
        <w:tabs>
          <w:tab w:val="left" w:pos="993"/>
        </w:tabs>
        <w:ind w:right="136"/>
        <w:jc w:val="both"/>
        <w:rPr>
          <w:bCs/>
          <w:color w:val="000000"/>
          <w:spacing w:val="1"/>
          <w:sz w:val="24"/>
          <w:szCs w:val="24"/>
        </w:rPr>
      </w:pPr>
      <w:r>
        <w:rPr>
          <w:sz w:val="22"/>
          <w:szCs w:val="22"/>
        </w:rPr>
        <w:tab/>
      </w:r>
      <w:r>
        <w:rPr>
          <w:sz w:val="24"/>
          <w:szCs w:val="24"/>
        </w:rPr>
        <w:t xml:space="preserve">4. </w:t>
      </w:r>
      <w:r>
        <w:rPr>
          <w:bCs/>
          <w:color w:val="000000"/>
          <w:spacing w:val="1"/>
          <w:sz w:val="24"/>
          <w:szCs w:val="24"/>
        </w:rPr>
        <w:t>при доставката на автомобилите да представи</w:t>
      </w:r>
      <w:r w:rsidRPr="00B271A5">
        <w:rPr>
          <w:bCs/>
          <w:color w:val="000000"/>
          <w:spacing w:val="1"/>
          <w:sz w:val="24"/>
          <w:szCs w:val="24"/>
        </w:rPr>
        <w:t xml:space="preserve"> следните документи: </w:t>
      </w:r>
    </w:p>
    <w:p w:rsidR="00D81F1D" w:rsidRDefault="00D81F1D" w:rsidP="00181B4B">
      <w:pPr>
        <w:tabs>
          <w:tab w:val="left" w:pos="993"/>
        </w:tabs>
        <w:ind w:right="136"/>
        <w:jc w:val="both"/>
        <w:rPr>
          <w:sz w:val="24"/>
          <w:szCs w:val="24"/>
        </w:rPr>
      </w:pPr>
      <w:r>
        <w:rPr>
          <w:bCs/>
          <w:color w:val="000000"/>
          <w:spacing w:val="1"/>
          <w:sz w:val="24"/>
          <w:szCs w:val="24"/>
        </w:rPr>
        <w:tab/>
        <w:t xml:space="preserve">- </w:t>
      </w:r>
      <w:r w:rsidRPr="00B271A5">
        <w:rPr>
          <w:sz w:val="24"/>
          <w:szCs w:val="24"/>
        </w:rPr>
        <w:t>сервизна книжка –</w:t>
      </w:r>
      <w:r>
        <w:rPr>
          <w:sz w:val="24"/>
          <w:szCs w:val="24"/>
        </w:rPr>
        <w:t xml:space="preserve"> на български език;</w:t>
      </w:r>
    </w:p>
    <w:p w:rsidR="00D81F1D" w:rsidRDefault="00D81F1D" w:rsidP="00181B4B">
      <w:pPr>
        <w:tabs>
          <w:tab w:val="left" w:pos="993"/>
        </w:tabs>
        <w:ind w:right="136"/>
        <w:jc w:val="both"/>
        <w:rPr>
          <w:sz w:val="24"/>
          <w:szCs w:val="24"/>
        </w:rPr>
      </w:pPr>
      <w:r>
        <w:rPr>
          <w:sz w:val="24"/>
          <w:szCs w:val="24"/>
        </w:rPr>
        <w:tab/>
        <w:t>-</w:t>
      </w:r>
      <w:r w:rsidRPr="00B271A5">
        <w:rPr>
          <w:sz w:val="24"/>
          <w:szCs w:val="24"/>
        </w:rPr>
        <w:t xml:space="preserve"> инструкция за експлоатац</w:t>
      </w:r>
      <w:r>
        <w:rPr>
          <w:sz w:val="24"/>
          <w:szCs w:val="24"/>
        </w:rPr>
        <w:t>ия</w:t>
      </w:r>
      <w:r w:rsidRPr="00B271A5">
        <w:rPr>
          <w:sz w:val="24"/>
          <w:szCs w:val="24"/>
        </w:rPr>
        <w:t xml:space="preserve"> на български език</w:t>
      </w:r>
      <w:r>
        <w:rPr>
          <w:sz w:val="24"/>
          <w:szCs w:val="24"/>
        </w:rPr>
        <w:t>;</w:t>
      </w:r>
    </w:p>
    <w:p w:rsidR="00D81F1D" w:rsidRDefault="00D81F1D" w:rsidP="00181B4B">
      <w:pPr>
        <w:tabs>
          <w:tab w:val="left" w:pos="993"/>
        </w:tabs>
        <w:ind w:right="136"/>
        <w:jc w:val="both"/>
        <w:rPr>
          <w:sz w:val="24"/>
          <w:szCs w:val="24"/>
        </w:rPr>
      </w:pPr>
      <w:r>
        <w:rPr>
          <w:sz w:val="24"/>
          <w:szCs w:val="24"/>
        </w:rPr>
        <w:tab/>
        <w:t>- сертификат за съответствие;</w:t>
      </w:r>
    </w:p>
    <w:p w:rsidR="00D81F1D" w:rsidRDefault="00D81F1D" w:rsidP="00181B4B">
      <w:pPr>
        <w:tabs>
          <w:tab w:val="left" w:pos="993"/>
        </w:tabs>
        <w:ind w:right="136"/>
        <w:jc w:val="both"/>
        <w:rPr>
          <w:bCs/>
          <w:spacing w:val="1"/>
          <w:sz w:val="24"/>
          <w:szCs w:val="24"/>
        </w:rPr>
      </w:pPr>
      <w:r>
        <w:rPr>
          <w:sz w:val="24"/>
          <w:szCs w:val="24"/>
        </w:rPr>
        <w:tab/>
        <w:t>-</w:t>
      </w:r>
      <w:r>
        <w:rPr>
          <w:bCs/>
          <w:color w:val="000000"/>
          <w:spacing w:val="1"/>
          <w:sz w:val="24"/>
          <w:szCs w:val="24"/>
        </w:rPr>
        <w:t xml:space="preserve"> д</w:t>
      </w:r>
      <w:r w:rsidRPr="00B271A5">
        <w:rPr>
          <w:bCs/>
          <w:color w:val="000000"/>
          <w:spacing w:val="1"/>
          <w:sz w:val="24"/>
          <w:szCs w:val="24"/>
        </w:rPr>
        <w:t>ру</w:t>
      </w:r>
      <w:r>
        <w:rPr>
          <w:bCs/>
          <w:color w:val="000000"/>
          <w:spacing w:val="1"/>
          <w:sz w:val="24"/>
          <w:szCs w:val="24"/>
        </w:rPr>
        <w:t>ги документи,</w:t>
      </w:r>
      <w:r w:rsidRPr="00B271A5">
        <w:rPr>
          <w:bCs/>
          <w:color w:val="000000"/>
          <w:spacing w:val="1"/>
          <w:sz w:val="24"/>
          <w:szCs w:val="24"/>
        </w:rPr>
        <w:t xml:space="preserve"> описани от </w:t>
      </w:r>
      <w:r w:rsidRPr="00B271A5">
        <w:rPr>
          <w:sz w:val="24"/>
          <w:szCs w:val="24"/>
        </w:rPr>
        <w:t>Изпълнителя</w:t>
      </w:r>
      <w:r w:rsidRPr="00B271A5">
        <w:rPr>
          <w:bCs/>
          <w:color w:val="000000"/>
          <w:spacing w:val="1"/>
          <w:sz w:val="24"/>
          <w:szCs w:val="24"/>
        </w:rPr>
        <w:t xml:space="preserve"> в представеното от него Техническо предложение за изпълнение на поръч</w:t>
      </w:r>
      <w:r>
        <w:rPr>
          <w:bCs/>
          <w:color w:val="000000"/>
          <w:spacing w:val="1"/>
          <w:sz w:val="24"/>
          <w:szCs w:val="24"/>
        </w:rPr>
        <w:t>ката</w:t>
      </w:r>
      <w:r w:rsidRPr="00B271A5">
        <w:rPr>
          <w:bCs/>
          <w:color w:val="000000"/>
          <w:spacing w:val="1"/>
          <w:sz w:val="24"/>
          <w:szCs w:val="24"/>
        </w:rPr>
        <w:t>;</w:t>
      </w:r>
    </w:p>
    <w:p w:rsidR="00D81F1D" w:rsidRDefault="00D81F1D" w:rsidP="00181B4B">
      <w:pPr>
        <w:tabs>
          <w:tab w:val="left" w:pos="993"/>
        </w:tabs>
        <w:ind w:right="136"/>
        <w:jc w:val="both"/>
        <w:rPr>
          <w:bCs/>
          <w:spacing w:val="1"/>
          <w:sz w:val="24"/>
          <w:szCs w:val="24"/>
        </w:rPr>
      </w:pPr>
      <w:r>
        <w:rPr>
          <w:bCs/>
          <w:spacing w:val="1"/>
          <w:sz w:val="24"/>
          <w:szCs w:val="24"/>
        </w:rPr>
        <w:tab/>
      </w:r>
      <w:r>
        <w:rPr>
          <w:sz w:val="24"/>
          <w:szCs w:val="24"/>
        </w:rPr>
        <w:t xml:space="preserve">5. </w:t>
      </w:r>
      <w:r w:rsidRPr="00B271A5">
        <w:rPr>
          <w:sz w:val="24"/>
          <w:szCs w:val="24"/>
        </w:rPr>
        <w:t>да информира</w:t>
      </w:r>
      <w:r w:rsidRPr="00B271A5">
        <w:rPr>
          <w:b/>
          <w:sz w:val="24"/>
          <w:szCs w:val="24"/>
        </w:rPr>
        <w:t xml:space="preserve"> </w:t>
      </w:r>
      <w:r w:rsidRPr="00B271A5">
        <w:rPr>
          <w:sz w:val="24"/>
          <w:szCs w:val="24"/>
        </w:rPr>
        <w:t>Възложителя за хо</w:t>
      </w:r>
      <w:r>
        <w:rPr>
          <w:sz w:val="24"/>
          <w:szCs w:val="24"/>
        </w:rPr>
        <w:t>да на изпълнението на договора</w:t>
      </w:r>
      <w:r w:rsidRPr="00B271A5">
        <w:rPr>
          <w:sz w:val="24"/>
          <w:szCs w:val="24"/>
        </w:rPr>
        <w:t xml:space="preserve"> и да го уведомява за всяко възникнало събитие, което би довело до забава и/или неизпълнение на задължение по договора</w:t>
      </w:r>
      <w:r>
        <w:rPr>
          <w:sz w:val="24"/>
          <w:szCs w:val="24"/>
        </w:rPr>
        <w:t>, както и да предложи мерки за</w:t>
      </w:r>
      <w:r w:rsidRPr="00B271A5">
        <w:rPr>
          <w:sz w:val="24"/>
          <w:szCs w:val="24"/>
        </w:rPr>
        <w:t xml:space="preserve"> преодоляване</w:t>
      </w:r>
      <w:r>
        <w:rPr>
          <w:sz w:val="24"/>
          <w:szCs w:val="24"/>
        </w:rPr>
        <w:t>то им</w:t>
      </w:r>
      <w:r w:rsidRPr="00B271A5">
        <w:rPr>
          <w:sz w:val="24"/>
          <w:szCs w:val="24"/>
        </w:rPr>
        <w:t>;</w:t>
      </w:r>
    </w:p>
    <w:p w:rsidR="00D81F1D" w:rsidRDefault="00D81F1D" w:rsidP="00181B4B">
      <w:pPr>
        <w:tabs>
          <w:tab w:val="left" w:pos="993"/>
        </w:tabs>
        <w:ind w:right="136"/>
        <w:jc w:val="both"/>
        <w:rPr>
          <w:bCs/>
          <w:spacing w:val="1"/>
          <w:sz w:val="24"/>
          <w:szCs w:val="24"/>
        </w:rPr>
      </w:pPr>
      <w:r>
        <w:rPr>
          <w:bCs/>
          <w:spacing w:val="1"/>
          <w:sz w:val="24"/>
          <w:szCs w:val="24"/>
        </w:rPr>
        <w:tab/>
      </w:r>
      <w:r>
        <w:rPr>
          <w:sz w:val="24"/>
          <w:szCs w:val="24"/>
        </w:rPr>
        <w:t>6. при предаване</w:t>
      </w:r>
      <w:r w:rsidRPr="00B271A5">
        <w:rPr>
          <w:sz w:val="24"/>
          <w:szCs w:val="24"/>
        </w:rPr>
        <w:t>, да осигури на Възложителя н</w:t>
      </w:r>
      <w:r>
        <w:rPr>
          <w:sz w:val="24"/>
          <w:szCs w:val="24"/>
        </w:rPr>
        <w:t>еобходимото време да прегледа обстойно автомобилите</w:t>
      </w:r>
      <w:r w:rsidRPr="00B271A5">
        <w:rPr>
          <w:sz w:val="24"/>
          <w:szCs w:val="24"/>
        </w:rPr>
        <w:t>;</w:t>
      </w:r>
    </w:p>
    <w:p w:rsidR="00D81F1D" w:rsidRDefault="00D81F1D" w:rsidP="00181B4B">
      <w:pPr>
        <w:tabs>
          <w:tab w:val="left" w:pos="993"/>
        </w:tabs>
        <w:ind w:right="136"/>
        <w:jc w:val="both"/>
        <w:rPr>
          <w:bCs/>
          <w:spacing w:val="1"/>
          <w:sz w:val="24"/>
          <w:szCs w:val="24"/>
        </w:rPr>
      </w:pPr>
      <w:r>
        <w:rPr>
          <w:bCs/>
          <w:spacing w:val="1"/>
          <w:sz w:val="24"/>
          <w:szCs w:val="24"/>
        </w:rPr>
        <w:tab/>
      </w:r>
      <w:r>
        <w:rPr>
          <w:sz w:val="24"/>
          <w:szCs w:val="24"/>
        </w:rPr>
        <w:t>7. да предаде автомобилите в мястото по чл. 5</w:t>
      </w:r>
      <w:r w:rsidRPr="00B271A5">
        <w:rPr>
          <w:sz w:val="24"/>
          <w:szCs w:val="24"/>
        </w:rPr>
        <w:t>, в срока и</w:t>
      </w:r>
      <w:r>
        <w:rPr>
          <w:sz w:val="24"/>
          <w:szCs w:val="24"/>
        </w:rPr>
        <w:t xml:space="preserve"> по реда, предвидени в </w:t>
      </w:r>
      <w:r w:rsidRPr="00B271A5">
        <w:rPr>
          <w:sz w:val="24"/>
          <w:szCs w:val="24"/>
        </w:rPr>
        <w:t xml:space="preserve"> договор</w:t>
      </w:r>
      <w:r>
        <w:rPr>
          <w:sz w:val="24"/>
          <w:szCs w:val="24"/>
        </w:rPr>
        <w:t>а</w:t>
      </w:r>
      <w:r w:rsidRPr="00B271A5">
        <w:rPr>
          <w:sz w:val="24"/>
          <w:szCs w:val="24"/>
        </w:rPr>
        <w:t xml:space="preserve"> и приложенията към него;</w:t>
      </w:r>
    </w:p>
    <w:p w:rsidR="00D81F1D" w:rsidRDefault="00D81F1D" w:rsidP="00181B4B">
      <w:pPr>
        <w:tabs>
          <w:tab w:val="left" w:pos="993"/>
        </w:tabs>
        <w:ind w:right="136"/>
        <w:jc w:val="both"/>
        <w:rPr>
          <w:bCs/>
          <w:spacing w:val="1"/>
          <w:sz w:val="24"/>
          <w:szCs w:val="24"/>
        </w:rPr>
      </w:pPr>
      <w:r>
        <w:rPr>
          <w:bCs/>
          <w:spacing w:val="1"/>
          <w:sz w:val="24"/>
          <w:szCs w:val="24"/>
        </w:rPr>
        <w:tab/>
      </w:r>
      <w:r>
        <w:rPr>
          <w:sz w:val="24"/>
          <w:szCs w:val="24"/>
        </w:rPr>
        <w:t xml:space="preserve">8. </w:t>
      </w:r>
      <w:r w:rsidRPr="00B271A5">
        <w:rPr>
          <w:sz w:val="24"/>
          <w:szCs w:val="24"/>
        </w:rPr>
        <w:t>при наличие на нередовности, констатирани от страна на Възложителя</w:t>
      </w:r>
      <w:r w:rsidRPr="00B271A5">
        <w:rPr>
          <w:b/>
          <w:sz w:val="24"/>
          <w:szCs w:val="24"/>
        </w:rPr>
        <w:t>,</w:t>
      </w:r>
      <w:r w:rsidRPr="00B271A5">
        <w:rPr>
          <w:sz w:val="24"/>
          <w:szCs w:val="24"/>
        </w:rPr>
        <w:t xml:space="preserve"> респективно определено от него с настоящия договор лице</w:t>
      </w:r>
      <w:r>
        <w:rPr>
          <w:sz w:val="24"/>
          <w:szCs w:val="24"/>
        </w:rPr>
        <w:t>/лице в полза на което, се предоставя автомобил</w:t>
      </w:r>
      <w:r w:rsidRPr="00B271A5">
        <w:rPr>
          <w:sz w:val="24"/>
          <w:szCs w:val="24"/>
        </w:rPr>
        <w:t>, относно вида, броя, техническите характеристики и/или наличието на явни недостатъци в доставената стока, да подпише констативен протокол и да отстрани нередовностите за собствена сметка в сроковете по раздел VІ „Приемане на работата”;</w:t>
      </w:r>
    </w:p>
    <w:p w:rsidR="00D81F1D" w:rsidRPr="00EF6B32" w:rsidRDefault="00D81F1D" w:rsidP="00181B4B">
      <w:pPr>
        <w:tabs>
          <w:tab w:val="left" w:pos="993"/>
        </w:tabs>
        <w:ind w:right="136"/>
        <w:jc w:val="both"/>
        <w:rPr>
          <w:bCs/>
          <w:spacing w:val="1"/>
          <w:sz w:val="24"/>
          <w:szCs w:val="24"/>
        </w:rPr>
      </w:pPr>
      <w:r>
        <w:rPr>
          <w:bCs/>
          <w:spacing w:val="1"/>
          <w:sz w:val="24"/>
          <w:szCs w:val="24"/>
        </w:rPr>
        <w:tab/>
      </w:r>
      <w:r>
        <w:rPr>
          <w:sz w:val="24"/>
          <w:szCs w:val="24"/>
        </w:rPr>
        <w:t xml:space="preserve">9. </w:t>
      </w:r>
      <w:r w:rsidRPr="00B271A5">
        <w:rPr>
          <w:sz w:val="24"/>
          <w:szCs w:val="24"/>
        </w:rPr>
        <w:t>при наличие на рекламации от страна на Възложителя</w:t>
      </w:r>
      <w:r w:rsidRPr="00B271A5">
        <w:rPr>
          <w:b/>
          <w:sz w:val="24"/>
          <w:szCs w:val="24"/>
        </w:rPr>
        <w:t>,</w:t>
      </w:r>
      <w:r w:rsidRPr="00B271A5">
        <w:rPr>
          <w:sz w:val="24"/>
          <w:szCs w:val="24"/>
        </w:rPr>
        <w:t xml:space="preserve"> респективно определено от него с настоящия договор лице</w:t>
      </w:r>
      <w:r>
        <w:rPr>
          <w:sz w:val="24"/>
          <w:szCs w:val="24"/>
        </w:rPr>
        <w:t>/лице, в полза на което се предоставя автомобил</w:t>
      </w:r>
      <w:r w:rsidRPr="00B271A5">
        <w:rPr>
          <w:sz w:val="24"/>
          <w:szCs w:val="24"/>
        </w:rPr>
        <w:t>, за скрити недостатъци, в рамките на гаранционния срок, да отстрани недостатъка и/или да замени съответната част с годна такава за собствена сметка в сроковете, съгласно раздел VІІ „Рекламации. Гаранционен срок и гаранционна отговорност.”;</w:t>
      </w:r>
    </w:p>
    <w:p w:rsidR="00D81F1D" w:rsidRPr="00B271A5" w:rsidRDefault="00D81F1D" w:rsidP="00181B4B">
      <w:pPr>
        <w:shd w:val="clear" w:color="auto" w:fill="FFFFFF"/>
        <w:tabs>
          <w:tab w:val="left" w:pos="960"/>
        </w:tabs>
        <w:jc w:val="both"/>
        <w:rPr>
          <w:b/>
          <w:sz w:val="24"/>
          <w:szCs w:val="24"/>
        </w:rPr>
      </w:pPr>
      <w:r>
        <w:rPr>
          <w:sz w:val="24"/>
          <w:szCs w:val="24"/>
        </w:rPr>
        <w:tab/>
        <w:t xml:space="preserve">10. </w:t>
      </w:r>
      <w:r w:rsidRPr="00B271A5">
        <w:rPr>
          <w:sz w:val="24"/>
          <w:szCs w:val="24"/>
        </w:rPr>
        <w:t>да осигури влагането само на оригинални резервни части по време на гаранционния срок и при реализиране на гаранционната му отговорност;</w:t>
      </w:r>
    </w:p>
    <w:p w:rsidR="00D81F1D" w:rsidRDefault="00D81F1D" w:rsidP="00181B4B">
      <w:pPr>
        <w:shd w:val="clear" w:color="auto" w:fill="FFFFFF"/>
        <w:tabs>
          <w:tab w:val="left" w:pos="960"/>
        </w:tabs>
        <w:jc w:val="both"/>
        <w:rPr>
          <w:b/>
          <w:sz w:val="24"/>
          <w:szCs w:val="24"/>
        </w:rPr>
      </w:pPr>
      <w:r>
        <w:rPr>
          <w:sz w:val="24"/>
          <w:szCs w:val="24"/>
        </w:rPr>
        <w:tab/>
        <w:t xml:space="preserve">11. </w:t>
      </w:r>
      <w:r w:rsidRPr="00B271A5">
        <w:rPr>
          <w:sz w:val="24"/>
          <w:szCs w:val="24"/>
        </w:rPr>
        <w:t>да достави на нов</w:t>
      </w:r>
      <w:r>
        <w:rPr>
          <w:sz w:val="24"/>
          <w:szCs w:val="24"/>
        </w:rPr>
        <w:t xml:space="preserve"> автомобил</w:t>
      </w:r>
      <w:r w:rsidRPr="00B271A5">
        <w:rPr>
          <w:sz w:val="24"/>
          <w:szCs w:val="24"/>
        </w:rPr>
        <w:t xml:space="preserve"> от същия вид, качество и технически параметри за своя сметка, когато установи невъзможност да отстрани гаранционния дефекти;</w:t>
      </w:r>
    </w:p>
    <w:p w:rsidR="00D81F1D" w:rsidRPr="00B271A5" w:rsidRDefault="00D81F1D" w:rsidP="00181B4B">
      <w:pPr>
        <w:shd w:val="clear" w:color="auto" w:fill="FFFFFF"/>
        <w:tabs>
          <w:tab w:val="left" w:pos="960"/>
        </w:tabs>
        <w:jc w:val="both"/>
        <w:rPr>
          <w:b/>
          <w:sz w:val="24"/>
          <w:szCs w:val="24"/>
        </w:rPr>
      </w:pPr>
      <w:r>
        <w:rPr>
          <w:b/>
          <w:sz w:val="24"/>
          <w:szCs w:val="24"/>
        </w:rPr>
        <w:tab/>
      </w:r>
      <w:r>
        <w:rPr>
          <w:sz w:val="24"/>
          <w:szCs w:val="24"/>
        </w:rPr>
        <w:t xml:space="preserve">12. </w:t>
      </w:r>
      <w:r w:rsidRPr="00B271A5">
        <w:rPr>
          <w:sz w:val="24"/>
          <w:szCs w:val="24"/>
        </w:rPr>
        <w:t>да извърши работите, които съгласно настоящия договор са възложени на подизпълнител, когато Възложителят установи, че подизпълнителя не ги изпълнява и изиска същите да бъдат незабавно извършени от Изпълнителя;</w:t>
      </w:r>
    </w:p>
    <w:p w:rsidR="00D81F1D" w:rsidRPr="00B271A5" w:rsidRDefault="00D81F1D" w:rsidP="00181B4B">
      <w:pPr>
        <w:shd w:val="clear" w:color="auto" w:fill="FFFFFF"/>
        <w:tabs>
          <w:tab w:val="left" w:pos="960"/>
        </w:tabs>
        <w:jc w:val="both"/>
        <w:rPr>
          <w:b/>
          <w:sz w:val="24"/>
          <w:szCs w:val="24"/>
        </w:rPr>
      </w:pPr>
      <w:r>
        <w:rPr>
          <w:sz w:val="24"/>
          <w:szCs w:val="24"/>
        </w:rPr>
        <w:tab/>
        <w:t xml:space="preserve">13. </w:t>
      </w:r>
      <w:r w:rsidRPr="00B271A5">
        <w:rPr>
          <w:sz w:val="24"/>
          <w:szCs w:val="24"/>
        </w:rPr>
        <w:t>да изпълнява указанията, дадени от Възложителя</w:t>
      </w:r>
      <w:r w:rsidRPr="00B271A5">
        <w:rPr>
          <w:b/>
          <w:sz w:val="24"/>
          <w:szCs w:val="24"/>
        </w:rPr>
        <w:t>,</w:t>
      </w:r>
      <w:r w:rsidRPr="00B271A5">
        <w:rPr>
          <w:sz w:val="24"/>
          <w:szCs w:val="24"/>
        </w:rPr>
        <w:t xml:space="preserve"> когато те не водят до изпълнението на дейности извън предмета на договора.</w:t>
      </w:r>
    </w:p>
    <w:p w:rsidR="00D81F1D" w:rsidRPr="00B271A5" w:rsidRDefault="00D81F1D" w:rsidP="00181B4B">
      <w:pPr>
        <w:shd w:val="clear" w:color="auto" w:fill="FFFFFF"/>
        <w:ind w:firstLine="708"/>
        <w:jc w:val="both"/>
        <w:rPr>
          <w:sz w:val="24"/>
          <w:szCs w:val="24"/>
        </w:rPr>
      </w:pPr>
      <w:r>
        <w:rPr>
          <w:b/>
          <w:sz w:val="24"/>
          <w:szCs w:val="24"/>
          <w:lang w:val="bg-BG"/>
        </w:rPr>
        <w:t>Чл. 7.</w:t>
      </w:r>
      <w:r w:rsidRPr="00B271A5">
        <w:rPr>
          <w:b/>
          <w:sz w:val="24"/>
          <w:szCs w:val="24"/>
        </w:rPr>
        <w:t xml:space="preserve"> </w:t>
      </w:r>
      <w:r w:rsidRPr="00EF6B32">
        <w:rPr>
          <w:sz w:val="24"/>
          <w:szCs w:val="24"/>
        </w:rPr>
        <w:t>Д</w:t>
      </w:r>
      <w:r w:rsidRPr="00B271A5">
        <w:rPr>
          <w:sz w:val="24"/>
          <w:szCs w:val="24"/>
        </w:rPr>
        <w:t xml:space="preserve">оговорът </w:t>
      </w:r>
      <w:r>
        <w:rPr>
          <w:sz w:val="24"/>
          <w:szCs w:val="24"/>
        </w:rPr>
        <w:t>няма да се счита за изпълнен до момента, в който</w:t>
      </w:r>
      <w:r w:rsidRPr="00B271A5">
        <w:rPr>
          <w:sz w:val="24"/>
          <w:szCs w:val="24"/>
        </w:rPr>
        <w:t xml:space="preserve"> не бъдат предадени документите по чл. 6, </w:t>
      </w:r>
      <w:r>
        <w:rPr>
          <w:sz w:val="24"/>
          <w:szCs w:val="24"/>
        </w:rPr>
        <w:t>ал. 2, т. 4 от договора</w:t>
      </w:r>
      <w:r w:rsidRPr="00B271A5">
        <w:rPr>
          <w:sz w:val="24"/>
          <w:szCs w:val="24"/>
        </w:rPr>
        <w:t>.</w:t>
      </w:r>
    </w:p>
    <w:p w:rsidR="00D81F1D" w:rsidRPr="00B271A5" w:rsidRDefault="00D81F1D" w:rsidP="00181B4B">
      <w:pPr>
        <w:ind w:firstLine="426"/>
        <w:jc w:val="both"/>
        <w:rPr>
          <w:b/>
          <w:sz w:val="24"/>
          <w:szCs w:val="24"/>
        </w:rPr>
      </w:pPr>
    </w:p>
    <w:p w:rsidR="00D81F1D" w:rsidRPr="00E86125" w:rsidRDefault="00D81F1D" w:rsidP="00181B4B">
      <w:pPr>
        <w:ind w:firstLine="426"/>
        <w:jc w:val="center"/>
        <w:rPr>
          <w:rStyle w:val="FontStyle24"/>
          <w:bCs/>
          <w:sz w:val="24"/>
          <w:szCs w:val="24"/>
        </w:rPr>
      </w:pPr>
      <w:r w:rsidRPr="00E86125">
        <w:rPr>
          <w:rStyle w:val="FontStyle24"/>
          <w:bCs/>
          <w:sz w:val="24"/>
          <w:szCs w:val="24"/>
        </w:rPr>
        <w:t>ПРАВА И ЗАДЪЛЖЕНИЯ НА ВЪЗЛОЖИТЕЛЯ</w:t>
      </w:r>
    </w:p>
    <w:p w:rsidR="00D81F1D" w:rsidRPr="00B271A5" w:rsidRDefault="00D81F1D" w:rsidP="00181B4B">
      <w:pPr>
        <w:ind w:firstLine="840"/>
        <w:jc w:val="both"/>
        <w:rPr>
          <w:rStyle w:val="FontStyle24"/>
          <w:bCs/>
          <w:sz w:val="24"/>
          <w:szCs w:val="24"/>
        </w:rPr>
      </w:pPr>
    </w:p>
    <w:p w:rsidR="00D81F1D" w:rsidRDefault="00D81F1D" w:rsidP="00181B4B">
      <w:pPr>
        <w:ind w:firstLine="708"/>
        <w:jc w:val="both"/>
        <w:rPr>
          <w:rStyle w:val="FontStyle25"/>
          <w:szCs w:val="24"/>
        </w:rPr>
      </w:pPr>
      <w:r w:rsidRPr="00B271A5">
        <w:rPr>
          <w:rStyle w:val="FontStyle24"/>
          <w:bCs/>
          <w:sz w:val="24"/>
          <w:szCs w:val="24"/>
        </w:rPr>
        <w:t xml:space="preserve">Чл. 8. </w:t>
      </w:r>
      <w:r>
        <w:rPr>
          <w:rStyle w:val="FontStyle24"/>
          <w:bCs/>
          <w:sz w:val="24"/>
          <w:szCs w:val="24"/>
          <w:lang w:val="bg-BG"/>
        </w:rPr>
        <w:t xml:space="preserve">(1) </w:t>
      </w:r>
      <w:r w:rsidRPr="00B271A5">
        <w:rPr>
          <w:rStyle w:val="FontStyle25"/>
          <w:szCs w:val="24"/>
        </w:rPr>
        <w:t>Възложителят има право да:</w:t>
      </w:r>
    </w:p>
    <w:p w:rsidR="00D81F1D" w:rsidRDefault="00D81F1D" w:rsidP="00181B4B">
      <w:pPr>
        <w:ind w:firstLine="708"/>
        <w:jc w:val="both"/>
        <w:rPr>
          <w:sz w:val="24"/>
          <w:szCs w:val="24"/>
        </w:rPr>
      </w:pPr>
      <w:r>
        <w:rPr>
          <w:sz w:val="24"/>
          <w:szCs w:val="24"/>
        </w:rPr>
        <w:t>1. иска</w:t>
      </w:r>
      <w:r w:rsidRPr="00B271A5">
        <w:rPr>
          <w:sz w:val="24"/>
          <w:szCs w:val="24"/>
        </w:rPr>
        <w:t xml:space="preserve"> достав</w:t>
      </w:r>
      <w:r>
        <w:rPr>
          <w:sz w:val="24"/>
          <w:szCs w:val="24"/>
        </w:rPr>
        <w:t>яне</w:t>
      </w:r>
      <w:r w:rsidRPr="00B271A5">
        <w:rPr>
          <w:sz w:val="24"/>
          <w:szCs w:val="24"/>
        </w:rPr>
        <w:t xml:space="preserve"> на </w:t>
      </w:r>
      <w:r>
        <w:rPr>
          <w:sz w:val="24"/>
          <w:szCs w:val="24"/>
        </w:rPr>
        <w:t>автомобили</w:t>
      </w:r>
      <w:r w:rsidRPr="00B271A5">
        <w:rPr>
          <w:sz w:val="24"/>
          <w:szCs w:val="24"/>
        </w:rPr>
        <w:t xml:space="preserve"> по вид, характеристики, технически данни, качество и комплектност, съответстващи на уговореното в настоящия договор и приложенията към него</w:t>
      </w:r>
      <w:r>
        <w:rPr>
          <w:sz w:val="24"/>
          <w:szCs w:val="24"/>
        </w:rPr>
        <w:t xml:space="preserve"> и</w:t>
      </w:r>
      <w:r w:rsidRPr="00B271A5">
        <w:rPr>
          <w:sz w:val="24"/>
          <w:szCs w:val="24"/>
        </w:rPr>
        <w:t xml:space="preserve"> такива отговарящи на заявения вид и количество и без наличие на явни недостатъци</w:t>
      </w:r>
      <w:r>
        <w:rPr>
          <w:sz w:val="24"/>
          <w:szCs w:val="24"/>
        </w:rPr>
        <w:t>;</w:t>
      </w:r>
    </w:p>
    <w:p w:rsidR="00D81F1D" w:rsidRDefault="00D81F1D" w:rsidP="00181B4B">
      <w:pPr>
        <w:ind w:firstLine="708"/>
        <w:jc w:val="both"/>
        <w:rPr>
          <w:sz w:val="24"/>
          <w:szCs w:val="24"/>
        </w:rPr>
      </w:pPr>
      <w:r w:rsidRPr="00B271A5">
        <w:rPr>
          <w:sz w:val="24"/>
          <w:szCs w:val="24"/>
        </w:rPr>
        <w:t xml:space="preserve">2 посочва точното място на доставка на заявените </w:t>
      </w:r>
      <w:r>
        <w:rPr>
          <w:sz w:val="24"/>
          <w:szCs w:val="24"/>
        </w:rPr>
        <w:t>автомобили</w:t>
      </w:r>
      <w:r w:rsidRPr="00B271A5">
        <w:rPr>
          <w:sz w:val="24"/>
          <w:szCs w:val="24"/>
        </w:rPr>
        <w:t xml:space="preserve"> на територията на страната – за обособена позиция I</w:t>
      </w:r>
      <w:r>
        <w:rPr>
          <w:sz w:val="24"/>
          <w:szCs w:val="24"/>
        </w:rPr>
        <w:t>;</w:t>
      </w:r>
    </w:p>
    <w:p w:rsidR="00D81F1D" w:rsidRDefault="00D81F1D" w:rsidP="00181B4B">
      <w:pPr>
        <w:ind w:firstLine="708"/>
        <w:jc w:val="both"/>
        <w:rPr>
          <w:rStyle w:val="FontStyle25"/>
          <w:szCs w:val="24"/>
        </w:rPr>
      </w:pPr>
      <w:r>
        <w:rPr>
          <w:sz w:val="24"/>
          <w:szCs w:val="24"/>
        </w:rPr>
        <w:t xml:space="preserve">3. </w:t>
      </w:r>
      <w:r w:rsidRPr="00B271A5">
        <w:rPr>
          <w:sz w:val="24"/>
          <w:szCs w:val="24"/>
        </w:rPr>
        <w:t xml:space="preserve">извършва проверка във всеки момент от изпълнението на договора относно срока, качество, количество, комплектност, характеристики, технически данни, без това да пречи на оперативната дейност на </w:t>
      </w:r>
      <w:r w:rsidRPr="00B271A5">
        <w:rPr>
          <w:rStyle w:val="FontStyle25"/>
          <w:szCs w:val="24"/>
        </w:rPr>
        <w:t>Изпълнителя;</w:t>
      </w:r>
    </w:p>
    <w:p w:rsidR="00D81F1D" w:rsidRDefault="00D81F1D" w:rsidP="00181B4B">
      <w:pPr>
        <w:ind w:firstLine="708"/>
        <w:jc w:val="both"/>
        <w:rPr>
          <w:sz w:val="24"/>
          <w:szCs w:val="24"/>
        </w:rPr>
      </w:pPr>
      <w:r>
        <w:rPr>
          <w:sz w:val="24"/>
          <w:szCs w:val="24"/>
        </w:rPr>
        <w:t xml:space="preserve">4. </w:t>
      </w:r>
      <w:r w:rsidRPr="00B271A5">
        <w:rPr>
          <w:sz w:val="24"/>
          <w:szCs w:val="24"/>
        </w:rPr>
        <w:t>иска от</w:t>
      </w:r>
      <w:r w:rsidRPr="00B271A5">
        <w:rPr>
          <w:b/>
          <w:sz w:val="24"/>
          <w:szCs w:val="24"/>
        </w:rPr>
        <w:t xml:space="preserve"> </w:t>
      </w:r>
      <w:r w:rsidRPr="00B271A5">
        <w:rPr>
          <w:sz w:val="24"/>
          <w:szCs w:val="24"/>
        </w:rPr>
        <w:t>Изпълнителя</w:t>
      </w:r>
      <w:r w:rsidRPr="00B271A5">
        <w:rPr>
          <w:b/>
          <w:sz w:val="24"/>
          <w:szCs w:val="24"/>
        </w:rPr>
        <w:t xml:space="preserve"> </w:t>
      </w:r>
      <w:r w:rsidRPr="00B271A5">
        <w:rPr>
          <w:sz w:val="24"/>
          <w:szCs w:val="24"/>
        </w:rPr>
        <w:t xml:space="preserve">да изпълни възложените с настоящия договор </w:t>
      </w:r>
      <w:r>
        <w:rPr>
          <w:sz w:val="24"/>
          <w:szCs w:val="24"/>
        </w:rPr>
        <w:t>доставки на автомобили</w:t>
      </w:r>
      <w:r w:rsidRPr="00B271A5">
        <w:rPr>
          <w:sz w:val="24"/>
          <w:szCs w:val="24"/>
        </w:rPr>
        <w:t xml:space="preserve"> в мястото на изпълнение, в срока и по реда, предвидени в настоящия договор и приложенията към него;</w:t>
      </w:r>
    </w:p>
    <w:p w:rsidR="00D81F1D" w:rsidRDefault="00D81F1D" w:rsidP="00181B4B">
      <w:pPr>
        <w:ind w:firstLine="708"/>
        <w:jc w:val="both"/>
        <w:rPr>
          <w:rStyle w:val="FontStyle25"/>
          <w:szCs w:val="24"/>
        </w:rPr>
      </w:pPr>
      <w:r>
        <w:rPr>
          <w:rStyle w:val="FontStyle25"/>
          <w:szCs w:val="24"/>
        </w:rPr>
        <w:t xml:space="preserve">5. </w:t>
      </w:r>
      <w:r w:rsidRPr="00B271A5">
        <w:rPr>
          <w:rStyle w:val="FontStyle25"/>
          <w:szCs w:val="24"/>
        </w:rPr>
        <w:t xml:space="preserve">извърши проверка на </w:t>
      </w:r>
      <w:r>
        <w:rPr>
          <w:rStyle w:val="FontStyle25"/>
          <w:szCs w:val="24"/>
        </w:rPr>
        <w:t xml:space="preserve">заявените и </w:t>
      </w:r>
      <w:r w:rsidRPr="00B271A5">
        <w:rPr>
          <w:rStyle w:val="FontStyle25"/>
          <w:szCs w:val="24"/>
        </w:rPr>
        <w:t>доставен</w:t>
      </w:r>
      <w:r>
        <w:rPr>
          <w:rStyle w:val="FontStyle25"/>
          <w:szCs w:val="24"/>
        </w:rPr>
        <w:t>и автомобили</w:t>
      </w:r>
      <w:r w:rsidRPr="00B271A5">
        <w:rPr>
          <w:rStyle w:val="FontStyle25"/>
          <w:szCs w:val="24"/>
        </w:rPr>
        <w:t xml:space="preserve">, чрез определеното с настоящия договор лице, </w:t>
      </w:r>
      <w:r w:rsidRPr="00B271A5">
        <w:rPr>
          <w:sz w:val="24"/>
          <w:szCs w:val="24"/>
        </w:rPr>
        <w:t>за съответствието й с изискванията на Възложителя, поставени в Техническата спецификация – Приложение № 1, за съответствие с предложенията на Изпълнителя, съдържащи се в Техническото му предложение за изпълнение на поръчката – Приложение № 2, за установяване на видими недостатъци, както и за начина на окомплектоване с инструменти, принадлежности и техническа документация</w:t>
      </w:r>
      <w:r w:rsidRPr="00B271A5">
        <w:rPr>
          <w:rStyle w:val="FontStyle25"/>
          <w:szCs w:val="24"/>
        </w:rPr>
        <w:t xml:space="preserve">, </w:t>
      </w:r>
    </w:p>
    <w:p w:rsidR="00D81F1D" w:rsidRDefault="00D81F1D" w:rsidP="00181B4B">
      <w:pPr>
        <w:ind w:firstLine="708"/>
        <w:jc w:val="both"/>
        <w:rPr>
          <w:sz w:val="24"/>
          <w:szCs w:val="24"/>
        </w:rPr>
      </w:pPr>
      <w:r>
        <w:rPr>
          <w:rStyle w:val="FontStyle25"/>
          <w:szCs w:val="24"/>
        </w:rPr>
        <w:t xml:space="preserve">6. </w:t>
      </w:r>
      <w:r w:rsidRPr="00B271A5">
        <w:rPr>
          <w:rStyle w:val="FontStyle25"/>
          <w:szCs w:val="24"/>
        </w:rPr>
        <w:t>о</w:t>
      </w:r>
      <w:r w:rsidRPr="00B271A5">
        <w:rPr>
          <w:sz w:val="24"/>
          <w:szCs w:val="24"/>
        </w:rPr>
        <w:t xml:space="preserve">ткаже приемане на </w:t>
      </w:r>
      <w:r>
        <w:rPr>
          <w:sz w:val="24"/>
          <w:szCs w:val="24"/>
        </w:rPr>
        <w:t>доставените автомобили</w:t>
      </w:r>
      <w:r w:rsidRPr="00B271A5">
        <w:rPr>
          <w:sz w:val="24"/>
          <w:szCs w:val="24"/>
        </w:rPr>
        <w:t xml:space="preserve"> и заплащането на част или на цялата цена, чрез определеното с настоящия договор лице, когато констатира видими несъответствия, повреди и/или непълно окомплектоване, при липса на съпътстваща доставката техническа документация</w:t>
      </w:r>
      <w:r>
        <w:rPr>
          <w:sz w:val="24"/>
          <w:szCs w:val="24"/>
        </w:rPr>
        <w:t>, или при доставка на автомобил, за който не е била направена заявка по реда на чл. 4, ал. 2 от договора</w:t>
      </w:r>
      <w:r w:rsidRPr="00B271A5">
        <w:rPr>
          <w:sz w:val="24"/>
          <w:szCs w:val="24"/>
        </w:rPr>
        <w:t>;</w:t>
      </w:r>
    </w:p>
    <w:p w:rsidR="00D81F1D" w:rsidRDefault="00D81F1D" w:rsidP="00181B4B">
      <w:pPr>
        <w:ind w:firstLine="708"/>
        <w:jc w:val="both"/>
        <w:rPr>
          <w:sz w:val="24"/>
          <w:szCs w:val="24"/>
        </w:rPr>
      </w:pPr>
      <w:r>
        <w:rPr>
          <w:sz w:val="24"/>
          <w:szCs w:val="24"/>
        </w:rPr>
        <w:t xml:space="preserve">7. </w:t>
      </w:r>
      <w:r w:rsidRPr="00B271A5">
        <w:rPr>
          <w:sz w:val="24"/>
          <w:szCs w:val="24"/>
        </w:rPr>
        <w:t>да предявява рекламации за наличие на скрити недостатъци в рамките на гаранционния срок и да иска Изпълнителят да ги отстрани или да ги замени за собствена сметка, в това число и да иска доставяне за сметка на Изпълнителя</w:t>
      </w:r>
      <w:r w:rsidRPr="00B271A5">
        <w:rPr>
          <w:b/>
          <w:sz w:val="24"/>
          <w:szCs w:val="24"/>
        </w:rPr>
        <w:t xml:space="preserve"> </w:t>
      </w:r>
      <w:r w:rsidRPr="00B271A5">
        <w:rPr>
          <w:sz w:val="24"/>
          <w:szCs w:val="24"/>
        </w:rPr>
        <w:t>на нов</w:t>
      </w:r>
      <w:r>
        <w:rPr>
          <w:sz w:val="24"/>
          <w:szCs w:val="24"/>
        </w:rPr>
        <w:t xml:space="preserve"> автомобил </w:t>
      </w:r>
      <w:r w:rsidRPr="00B271A5">
        <w:rPr>
          <w:sz w:val="24"/>
          <w:szCs w:val="24"/>
        </w:rPr>
        <w:t>от същия вид, качество и технически параметри, когато се установи невъзможност Изпълнителят да отстрани гаранционния дефекти;</w:t>
      </w:r>
    </w:p>
    <w:p w:rsidR="00D81F1D" w:rsidRDefault="00D81F1D" w:rsidP="00181B4B">
      <w:pPr>
        <w:ind w:firstLine="708"/>
        <w:jc w:val="both"/>
        <w:rPr>
          <w:sz w:val="24"/>
          <w:szCs w:val="24"/>
        </w:rPr>
      </w:pPr>
      <w:r>
        <w:rPr>
          <w:sz w:val="24"/>
          <w:szCs w:val="24"/>
        </w:rPr>
        <w:t xml:space="preserve">8. </w:t>
      </w:r>
      <w:r w:rsidRPr="00B271A5">
        <w:rPr>
          <w:sz w:val="24"/>
          <w:szCs w:val="24"/>
        </w:rPr>
        <w:t>дава указания на Изпълнителя</w:t>
      </w:r>
      <w:r w:rsidRPr="00B271A5">
        <w:rPr>
          <w:b/>
          <w:sz w:val="24"/>
          <w:szCs w:val="24"/>
        </w:rPr>
        <w:t xml:space="preserve"> </w:t>
      </w:r>
      <w:r w:rsidRPr="00B271A5">
        <w:rPr>
          <w:sz w:val="24"/>
          <w:szCs w:val="24"/>
        </w:rPr>
        <w:t>за пълното, качественото и срочното изпълнение, в съответствие с установеното в настоящия договор и приложенията към него</w:t>
      </w:r>
      <w:r w:rsidRPr="00B271A5">
        <w:rPr>
          <w:b/>
          <w:sz w:val="24"/>
          <w:szCs w:val="24"/>
        </w:rPr>
        <w:t>;</w:t>
      </w:r>
    </w:p>
    <w:p w:rsidR="00D81F1D" w:rsidRDefault="00D81F1D" w:rsidP="00181B4B">
      <w:pPr>
        <w:ind w:firstLine="708"/>
        <w:jc w:val="both"/>
        <w:rPr>
          <w:sz w:val="24"/>
          <w:szCs w:val="24"/>
        </w:rPr>
      </w:pPr>
      <w:r>
        <w:rPr>
          <w:sz w:val="24"/>
          <w:szCs w:val="24"/>
        </w:rPr>
        <w:t xml:space="preserve">9. </w:t>
      </w:r>
      <w:r w:rsidRPr="00B271A5">
        <w:rPr>
          <w:sz w:val="24"/>
          <w:szCs w:val="24"/>
        </w:rPr>
        <w:t>изисква от Изпълнителя да му представи договори за подизпълнение, сключени с посочените в офертата му подизпълнители;</w:t>
      </w:r>
    </w:p>
    <w:p w:rsidR="00D81F1D" w:rsidRPr="00181B4B" w:rsidRDefault="00D81F1D" w:rsidP="00181B4B">
      <w:pPr>
        <w:ind w:firstLine="708"/>
        <w:jc w:val="both"/>
        <w:rPr>
          <w:rStyle w:val="FontStyle24"/>
          <w:b w:val="0"/>
          <w:sz w:val="24"/>
          <w:szCs w:val="24"/>
          <w:lang w:val="bg-BG"/>
        </w:rPr>
      </w:pPr>
      <w:r>
        <w:rPr>
          <w:sz w:val="24"/>
          <w:szCs w:val="24"/>
        </w:rPr>
        <w:t>10.</w:t>
      </w:r>
      <w:r w:rsidRPr="00B271A5">
        <w:rPr>
          <w:sz w:val="24"/>
          <w:szCs w:val="24"/>
        </w:rPr>
        <w:t xml:space="preserve"> задържи и/или усвои изцяло или отчасти гаранцията за добро изпълнение по реда и при условията, предвидени в настоящия договор</w:t>
      </w:r>
      <w:r w:rsidRPr="00B271A5">
        <w:rPr>
          <w:bCs/>
          <w:sz w:val="24"/>
          <w:szCs w:val="24"/>
        </w:rPr>
        <w:t>.</w:t>
      </w:r>
    </w:p>
    <w:p w:rsidR="00D81F1D" w:rsidRPr="00181B4B" w:rsidRDefault="00D81F1D" w:rsidP="00181B4B">
      <w:pPr>
        <w:ind w:firstLine="708"/>
        <w:jc w:val="both"/>
        <w:rPr>
          <w:rStyle w:val="FontStyle25"/>
          <w:sz w:val="24"/>
          <w:szCs w:val="24"/>
        </w:rPr>
      </w:pPr>
      <w:r w:rsidRPr="00181B4B">
        <w:rPr>
          <w:rStyle w:val="FontStyle24"/>
          <w:bCs/>
          <w:sz w:val="24"/>
          <w:szCs w:val="24"/>
          <w:lang w:val="bg-BG"/>
        </w:rPr>
        <w:t>(2)</w:t>
      </w:r>
      <w:r w:rsidRPr="00181B4B">
        <w:rPr>
          <w:rStyle w:val="FontStyle24"/>
          <w:bCs/>
          <w:sz w:val="24"/>
          <w:szCs w:val="24"/>
        </w:rPr>
        <w:t xml:space="preserve"> </w:t>
      </w:r>
      <w:r w:rsidRPr="00181B4B">
        <w:rPr>
          <w:rStyle w:val="FontStyle24"/>
          <w:b w:val="0"/>
          <w:bCs/>
          <w:sz w:val="24"/>
          <w:szCs w:val="24"/>
        </w:rPr>
        <w:t>Възложителят</w:t>
      </w:r>
      <w:r w:rsidRPr="00181B4B">
        <w:rPr>
          <w:rStyle w:val="FontStyle24"/>
          <w:bCs/>
          <w:sz w:val="24"/>
          <w:szCs w:val="24"/>
        </w:rPr>
        <w:t xml:space="preserve"> </w:t>
      </w:r>
      <w:r w:rsidRPr="00181B4B">
        <w:rPr>
          <w:rStyle w:val="FontStyle25"/>
          <w:sz w:val="24"/>
          <w:szCs w:val="24"/>
        </w:rPr>
        <w:t>се задължава да:</w:t>
      </w:r>
    </w:p>
    <w:p w:rsidR="00D81F1D" w:rsidRPr="00181B4B" w:rsidRDefault="00D81F1D" w:rsidP="00181B4B">
      <w:pPr>
        <w:ind w:firstLine="708"/>
        <w:jc w:val="both"/>
        <w:rPr>
          <w:sz w:val="24"/>
          <w:szCs w:val="24"/>
        </w:rPr>
      </w:pPr>
      <w:r w:rsidRPr="00181B4B">
        <w:rPr>
          <w:sz w:val="24"/>
          <w:szCs w:val="24"/>
        </w:rPr>
        <w:t xml:space="preserve">1. в срок до 5 работни дни преди началото на съответно тримесечие, включено в срока на този договор, да изготвя и представя писмен предварителен /ориентировъчен/ график на броя и видовете автомобили, които ще заявява, като този график не се счита за заявка по смисъла на чл. 4, ал. 2 и служи само за улесняване изпълнението на задълженията на страните по договора. За първото тримесечие от действието на този договор, графикът се изготвя и представя на Изпълнителя в срок до 10 работни дни от подписване на договора; </w:t>
      </w:r>
    </w:p>
    <w:p w:rsidR="00D81F1D" w:rsidRDefault="00D81F1D" w:rsidP="00181B4B">
      <w:pPr>
        <w:ind w:firstLine="708"/>
        <w:jc w:val="both"/>
        <w:rPr>
          <w:sz w:val="24"/>
          <w:szCs w:val="24"/>
        </w:rPr>
      </w:pPr>
      <w:r w:rsidRPr="00181B4B">
        <w:rPr>
          <w:sz w:val="24"/>
          <w:szCs w:val="24"/>
        </w:rPr>
        <w:t>2. при наличие на съответствие със заявеното количество и вид автомобили, при доставка по начина и на мястото, които са уговорени, както и при липсата на явни недостатъци, да приема в предварително определено между страните време</w:t>
      </w:r>
      <w:r>
        <w:rPr>
          <w:sz w:val="24"/>
          <w:szCs w:val="24"/>
        </w:rPr>
        <w:t>, доставените му автомобили;</w:t>
      </w:r>
    </w:p>
    <w:p w:rsidR="00D81F1D" w:rsidRPr="00B271A5" w:rsidRDefault="00D81F1D" w:rsidP="00181B4B">
      <w:pPr>
        <w:ind w:firstLine="708"/>
        <w:jc w:val="both"/>
        <w:rPr>
          <w:sz w:val="24"/>
          <w:szCs w:val="24"/>
        </w:rPr>
      </w:pPr>
      <w:r w:rsidRPr="00B271A5">
        <w:rPr>
          <w:sz w:val="24"/>
          <w:szCs w:val="24"/>
        </w:rPr>
        <w:t>3</w:t>
      </w:r>
      <w:r>
        <w:rPr>
          <w:sz w:val="24"/>
          <w:szCs w:val="24"/>
        </w:rPr>
        <w:t>.</w:t>
      </w:r>
      <w:r w:rsidRPr="00B271A5">
        <w:rPr>
          <w:sz w:val="24"/>
          <w:szCs w:val="24"/>
        </w:rPr>
        <w:t xml:space="preserve"> заплати доставените му и приети </w:t>
      </w:r>
      <w:r>
        <w:rPr>
          <w:sz w:val="24"/>
          <w:szCs w:val="24"/>
        </w:rPr>
        <w:t>автомобили</w:t>
      </w:r>
      <w:r w:rsidRPr="00B271A5">
        <w:rPr>
          <w:sz w:val="24"/>
          <w:szCs w:val="24"/>
        </w:rPr>
        <w:t>, съгласно единичните им цени</w:t>
      </w:r>
      <w:r>
        <w:rPr>
          <w:sz w:val="24"/>
          <w:szCs w:val="24"/>
        </w:rPr>
        <w:t xml:space="preserve"> и условия за плащане</w:t>
      </w:r>
      <w:r w:rsidRPr="00B271A5">
        <w:rPr>
          <w:sz w:val="24"/>
          <w:szCs w:val="24"/>
        </w:rPr>
        <w:t xml:space="preserve">, </w:t>
      </w:r>
      <w:r>
        <w:rPr>
          <w:sz w:val="24"/>
          <w:szCs w:val="24"/>
        </w:rPr>
        <w:t>пос</w:t>
      </w:r>
      <w:r>
        <w:rPr>
          <w:sz w:val="24"/>
          <w:szCs w:val="24"/>
          <w:lang w:val="bg-BG"/>
        </w:rPr>
        <w:t>очени в договора</w:t>
      </w:r>
      <w:r w:rsidRPr="00B271A5">
        <w:rPr>
          <w:sz w:val="24"/>
          <w:szCs w:val="24"/>
        </w:rPr>
        <w:t xml:space="preserve">. </w:t>
      </w:r>
    </w:p>
    <w:p w:rsidR="00D81F1D" w:rsidRPr="00B271A5" w:rsidRDefault="00D81F1D" w:rsidP="00181B4B">
      <w:pPr>
        <w:ind w:firstLine="426"/>
        <w:jc w:val="both"/>
        <w:rPr>
          <w:b/>
          <w:sz w:val="24"/>
          <w:szCs w:val="24"/>
        </w:rPr>
      </w:pPr>
      <w:r w:rsidRPr="00B271A5">
        <w:rPr>
          <w:sz w:val="24"/>
          <w:szCs w:val="24"/>
        </w:rPr>
        <w:tab/>
      </w:r>
      <w:r w:rsidRPr="00B271A5">
        <w:rPr>
          <w:sz w:val="24"/>
          <w:szCs w:val="24"/>
        </w:rPr>
        <w:tab/>
      </w:r>
    </w:p>
    <w:p w:rsidR="00D81F1D" w:rsidRPr="00E86125" w:rsidRDefault="00D81F1D" w:rsidP="00181B4B">
      <w:pPr>
        <w:pStyle w:val="Heading1"/>
        <w:ind w:firstLine="426"/>
        <w:rPr>
          <w:rFonts w:ascii="Times New Roman" w:hAnsi="Times New Roman"/>
          <w:sz w:val="24"/>
          <w:szCs w:val="24"/>
        </w:rPr>
      </w:pPr>
      <w:r>
        <w:rPr>
          <w:rFonts w:ascii="Times New Roman" w:hAnsi="Times New Roman"/>
          <w:sz w:val="24"/>
          <w:szCs w:val="24"/>
        </w:rPr>
        <w:t>ПРИЕМАНЕ</w:t>
      </w:r>
    </w:p>
    <w:p w:rsidR="00D81F1D" w:rsidRPr="00E86125" w:rsidRDefault="00D81F1D" w:rsidP="00181B4B">
      <w:pPr>
        <w:jc w:val="both"/>
      </w:pPr>
    </w:p>
    <w:p w:rsidR="00D81F1D" w:rsidRDefault="00D81F1D" w:rsidP="00181B4B">
      <w:pPr>
        <w:ind w:firstLine="708"/>
        <w:jc w:val="both"/>
        <w:rPr>
          <w:sz w:val="24"/>
          <w:szCs w:val="24"/>
        </w:rPr>
      </w:pPr>
      <w:r w:rsidRPr="00B271A5">
        <w:rPr>
          <w:b/>
          <w:sz w:val="24"/>
          <w:szCs w:val="24"/>
        </w:rPr>
        <w:t>Чл.</w:t>
      </w:r>
      <w:r>
        <w:rPr>
          <w:b/>
          <w:sz w:val="24"/>
          <w:szCs w:val="24"/>
          <w:lang w:val="bg-BG"/>
        </w:rPr>
        <w:t xml:space="preserve"> </w:t>
      </w:r>
      <w:r w:rsidRPr="00B271A5">
        <w:rPr>
          <w:b/>
          <w:sz w:val="24"/>
          <w:szCs w:val="24"/>
        </w:rPr>
        <w:t xml:space="preserve">9. </w:t>
      </w:r>
      <w:r>
        <w:rPr>
          <w:b/>
          <w:sz w:val="24"/>
          <w:szCs w:val="24"/>
          <w:lang w:val="en-US"/>
        </w:rPr>
        <w:t>(1)</w:t>
      </w:r>
      <w:r w:rsidRPr="00B271A5">
        <w:rPr>
          <w:b/>
          <w:sz w:val="24"/>
          <w:szCs w:val="24"/>
        </w:rPr>
        <w:t xml:space="preserve"> </w:t>
      </w:r>
      <w:r w:rsidRPr="00B271A5">
        <w:rPr>
          <w:sz w:val="24"/>
          <w:szCs w:val="24"/>
        </w:rPr>
        <w:t>Техническите характеристики на</w:t>
      </w:r>
      <w:r>
        <w:rPr>
          <w:sz w:val="24"/>
          <w:szCs w:val="24"/>
        </w:rPr>
        <w:t xml:space="preserve"> доставените автомобили</w:t>
      </w:r>
      <w:r w:rsidRPr="00B271A5">
        <w:rPr>
          <w:sz w:val="24"/>
          <w:szCs w:val="24"/>
        </w:rPr>
        <w:t xml:space="preserve"> следва да отговарят на спецификациите за съответния вид </w:t>
      </w:r>
      <w:r>
        <w:rPr>
          <w:sz w:val="24"/>
          <w:szCs w:val="24"/>
        </w:rPr>
        <w:t>автомобил,</w:t>
      </w:r>
      <w:r w:rsidRPr="00B271A5">
        <w:rPr>
          <w:sz w:val="24"/>
          <w:szCs w:val="24"/>
        </w:rPr>
        <w:t xml:space="preserve"> както и на техническите стандарти на производителя.</w:t>
      </w:r>
    </w:p>
    <w:p w:rsidR="00D81F1D" w:rsidRDefault="00D81F1D" w:rsidP="00181B4B">
      <w:pPr>
        <w:ind w:firstLine="708"/>
        <w:jc w:val="both"/>
        <w:rPr>
          <w:sz w:val="24"/>
          <w:szCs w:val="24"/>
        </w:rPr>
      </w:pPr>
      <w:r>
        <w:rPr>
          <w:b/>
          <w:sz w:val="24"/>
          <w:szCs w:val="24"/>
          <w:lang w:val="en-US"/>
        </w:rPr>
        <w:t>(</w:t>
      </w:r>
      <w:r>
        <w:rPr>
          <w:b/>
          <w:sz w:val="24"/>
          <w:szCs w:val="24"/>
        </w:rPr>
        <w:t>2</w:t>
      </w:r>
      <w:r>
        <w:rPr>
          <w:b/>
          <w:sz w:val="24"/>
          <w:szCs w:val="24"/>
          <w:lang w:val="en-US"/>
        </w:rPr>
        <w:t>)</w:t>
      </w:r>
      <w:r w:rsidRPr="00B271A5">
        <w:rPr>
          <w:sz w:val="24"/>
          <w:szCs w:val="24"/>
        </w:rPr>
        <w:t xml:space="preserve"> В случай, че производителят на </w:t>
      </w:r>
      <w:r>
        <w:rPr>
          <w:sz w:val="24"/>
          <w:szCs w:val="24"/>
        </w:rPr>
        <w:t>автомобилите</w:t>
      </w:r>
      <w:r w:rsidRPr="00B271A5">
        <w:rPr>
          <w:sz w:val="24"/>
          <w:szCs w:val="24"/>
        </w:rPr>
        <w:t xml:space="preserve"> спре производството на съответните модели или преустанови вносът им в България, то Изпълнителят се задължава в подходящ срок от узнаване спирането на производството/вносът, да уведоми писмено Възложителя за това, като му представи документ, изходящ от производителя, доказващ този факт. </w:t>
      </w:r>
    </w:p>
    <w:p w:rsidR="00D81F1D" w:rsidRDefault="00D81F1D" w:rsidP="00181B4B">
      <w:pPr>
        <w:ind w:firstLine="708"/>
        <w:jc w:val="both"/>
        <w:rPr>
          <w:sz w:val="24"/>
          <w:szCs w:val="24"/>
        </w:rPr>
      </w:pPr>
      <w:r w:rsidRPr="00EF6B32">
        <w:rPr>
          <w:b/>
          <w:sz w:val="24"/>
          <w:szCs w:val="24"/>
          <w:lang w:val="en-US"/>
        </w:rPr>
        <w:t>(</w:t>
      </w:r>
      <w:r w:rsidRPr="00EF6B32">
        <w:rPr>
          <w:b/>
          <w:sz w:val="24"/>
          <w:szCs w:val="24"/>
        </w:rPr>
        <w:t>3</w:t>
      </w:r>
      <w:r w:rsidRPr="00EF6B32">
        <w:rPr>
          <w:b/>
          <w:sz w:val="24"/>
          <w:szCs w:val="24"/>
          <w:lang w:val="en-US"/>
        </w:rPr>
        <w:t>)</w:t>
      </w:r>
      <w:r w:rsidRPr="00EF6B32">
        <w:rPr>
          <w:sz w:val="24"/>
          <w:szCs w:val="24"/>
        </w:rPr>
        <w:t xml:space="preserve"> В случая на ал. 2 Изпълнителят е длъжен да предложи на Възложителя доставка на автомобили, които имат същите или по-д</w:t>
      </w:r>
      <w:r>
        <w:rPr>
          <w:sz w:val="24"/>
          <w:szCs w:val="24"/>
        </w:rPr>
        <w:t>обри технически характеристики</w:t>
      </w:r>
      <w:r w:rsidRPr="00EF6B32">
        <w:rPr>
          <w:sz w:val="24"/>
          <w:szCs w:val="24"/>
        </w:rPr>
        <w:t>, без това да води до увеличение в единичната цена на всеки един от моделите авт</w:t>
      </w:r>
      <w:r>
        <w:rPr>
          <w:sz w:val="24"/>
          <w:szCs w:val="24"/>
        </w:rPr>
        <w:t>омобили</w:t>
      </w:r>
      <w:r w:rsidRPr="00EF6B32">
        <w:rPr>
          <w:sz w:val="24"/>
          <w:szCs w:val="24"/>
        </w:rPr>
        <w:t>.</w:t>
      </w:r>
    </w:p>
    <w:p w:rsidR="00D81F1D" w:rsidRDefault="00D81F1D" w:rsidP="00181B4B">
      <w:pPr>
        <w:ind w:firstLine="708"/>
        <w:jc w:val="both"/>
        <w:rPr>
          <w:sz w:val="24"/>
          <w:szCs w:val="24"/>
        </w:rPr>
      </w:pPr>
      <w:r>
        <w:rPr>
          <w:b/>
          <w:sz w:val="24"/>
          <w:szCs w:val="24"/>
          <w:lang w:val="en-US"/>
        </w:rPr>
        <w:t>(4)</w:t>
      </w:r>
      <w:r w:rsidRPr="00B271A5">
        <w:rPr>
          <w:b/>
          <w:sz w:val="24"/>
          <w:szCs w:val="24"/>
        </w:rPr>
        <w:t xml:space="preserve"> </w:t>
      </w:r>
      <w:r w:rsidRPr="00B271A5">
        <w:rPr>
          <w:sz w:val="24"/>
          <w:szCs w:val="24"/>
        </w:rPr>
        <w:t>Възложителят има право да приеме или да отхвърли предложението по ал.</w:t>
      </w:r>
      <w:r>
        <w:rPr>
          <w:sz w:val="24"/>
          <w:szCs w:val="24"/>
        </w:rPr>
        <w:t xml:space="preserve"> </w:t>
      </w:r>
      <w:r w:rsidRPr="00B271A5">
        <w:rPr>
          <w:sz w:val="24"/>
          <w:szCs w:val="24"/>
        </w:rPr>
        <w:t>3, за което уведомява Изпълнителя в срок от 30 /тридесет/ дни от уведомяването по ал. 2. В случай на неприемане от страна на Възложителя на направеното предложение по ал.</w:t>
      </w:r>
      <w:r>
        <w:rPr>
          <w:sz w:val="24"/>
          <w:szCs w:val="24"/>
        </w:rPr>
        <w:t xml:space="preserve"> </w:t>
      </w:r>
      <w:r w:rsidRPr="00B271A5">
        <w:rPr>
          <w:sz w:val="24"/>
          <w:szCs w:val="24"/>
        </w:rPr>
        <w:t xml:space="preserve">3, уведомяването на Изпълнителя за това се счита за изявление за прекратяване на договора, в частта отнасяща се за спрените от производство Автомобили. </w:t>
      </w:r>
    </w:p>
    <w:p w:rsidR="00D81F1D" w:rsidRDefault="00D81F1D" w:rsidP="00181B4B">
      <w:pPr>
        <w:ind w:firstLine="708"/>
        <w:jc w:val="both"/>
        <w:rPr>
          <w:sz w:val="24"/>
          <w:szCs w:val="24"/>
        </w:rPr>
      </w:pPr>
      <w:r w:rsidRPr="00B271A5">
        <w:rPr>
          <w:rStyle w:val="FontStyle24"/>
          <w:bCs/>
          <w:sz w:val="24"/>
          <w:szCs w:val="24"/>
        </w:rPr>
        <w:t xml:space="preserve">Чл. </w:t>
      </w:r>
      <w:r>
        <w:rPr>
          <w:rStyle w:val="FontStyle24"/>
          <w:bCs/>
          <w:sz w:val="24"/>
          <w:szCs w:val="24"/>
        </w:rPr>
        <w:t>10</w:t>
      </w:r>
      <w:r w:rsidRPr="00B271A5">
        <w:rPr>
          <w:rStyle w:val="FontStyle24"/>
          <w:bCs/>
          <w:sz w:val="24"/>
          <w:szCs w:val="24"/>
        </w:rPr>
        <w:t xml:space="preserve">. (1) </w:t>
      </w:r>
      <w:r w:rsidRPr="00B271A5">
        <w:rPr>
          <w:sz w:val="24"/>
          <w:szCs w:val="24"/>
        </w:rPr>
        <w:t xml:space="preserve">Предаването и приемането на </w:t>
      </w:r>
      <w:r>
        <w:rPr>
          <w:sz w:val="24"/>
          <w:szCs w:val="24"/>
        </w:rPr>
        <w:t xml:space="preserve">автомобилите </w:t>
      </w:r>
      <w:r w:rsidRPr="00B271A5">
        <w:rPr>
          <w:sz w:val="24"/>
          <w:szCs w:val="24"/>
        </w:rPr>
        <w:t xml:space="preserve">се </w:t>
      </w:r>
      <w:r>
        <w:rPr>
          <w:sz w:val="24"/>
          <w:szCs w:val="24"/>
        </w:rPr>
        <w:t>извършва на мястото за доставка</w:t>
      </w:r>
      <w:r w:rsidRPr="00B271A5">
        <w:rPr>
          <w:sz w:val="24"/>
          <w:szCs w:val="24"/>
        </w:rPr>
        <w:t xml:space="preserve">, определено </w:t>
      </w:r>
      <w:r>
        <w:rPr>
          <w:sz w:val="24"/>
          <w:szCs w:val="24"/>
        </w:rPr>
        <w:t>по реда на настоящия договор. Приемането се извършва</w:t>
      </w:r>
      <w:r w:rsidRPr="00B271A5">
        <w:rPr>
          <w:sz w:val="24"/>
          <w:szCs w:val="24"/>
        </w:rPr>
        <w:t xml:space="preserve"> от Възложителя и Изпълнителя, респективно определени от тях с настоящия договор лица</w:t>
      </w:r>
      <w:r>
        <w:rPr>
          <w:sz w:val="24"/>
          <w:szCs w:val="24"/>
        </w:rPr>
        <w:t>, с</w:t>
      </w:r>
      <w:r w:rsidRPr="00B271A5">
        <w:rPr>
          <w:sz w:val="24"/>
          <w:szCs w:val="24"/>
        </w:rPr>
        <w:t xml:space="preserve"> подписването </w:t>
      </w:r>
      <w:r>
        <w:rPr>
          <w:sz w:val="24"/>
          <w:szCs w:val="24"/>
        </w:rPr>
        <w:t xml:space="preserve">без забележка </w:t>
      </w:r>
      <w:r w:rsidRPr="00B271A5">
        <w:rPr>
          <w:sz w:val="24"/>
          <w:szCs w:val="24"/>
        </w:rPr>
        <w:t>на приемо–предавателен/лни про</w:t>
      </w:r>
      <w:r>
        <w:rPr>
          <w:sz w:val="24"/>
          <w:szCs w:val="24"/>
        </w:rPr>
        <w:t xml:space="preserve">токол/и, </w:t>
      </w:r>
      <w:r w:rsidRPr="00B271A5">
        <w:rPr>
          <w:sz w:val="24"/>
          <w:szCs w:val="24"/>
        </w:rPr>
        <w:t>удостоверяващ факта на предаването и липсата на видими недостатъци, както и окомплектоването с инструменти, принадлежности и съпътстващата дос</w:t>
      </w:r>
      <w:r>
        <w:rPr>
          <w:sz w:val="24"/>
          <w:szCs w:val="24"/>
        </w:rPr>
        <w:t>тавката техническа документация.</w:t>
      </w:r>
    </w:p>
    <w:p w:rsidR="00D81F1D" w:rsidRDefault="00D81F1D" w:rsidP="00181B4B">
      <w:pPr>
        <w:ind w:firstLine="708"/>
        <w:jc w:val="both"/>
        <w:rPr>
          <w:sz w:val="24"/>
          <w:szCs w:val="24"/>
        </w:rPr>
      </w:pPr>
      <w:r w:rsidRPr="00B271A5">
        <w:rPr>
          <w:b/>
          <w:sz w:val="24"/>
          <w:szCs w:val="24"/>
          <w:lang w:val="en-US"/>
        </w:rPr>
        <w:t>(</w:t>
      </w:r>
      <w:r w:rsidRPr="00B271A5">
        <w:rPr>
          <w:b/>
          <w:sz w:val="24"/>
          <w:szCs w:val="24"/>
        </w:rPr>
        <w:t>2</w:t>
      </w:r>
      <w:r w:rsidRPr="00B271A5">
        <w:rPr>
          <w:b/>
          <w:sz w:val="24"/>
          <w:szCs w:val="24"/>
          <w:lang w:val="en-US"/>
        </w:rPr>
        <w:t>)</w:t>
      </w:r>
      <w:r>
        <w:rPr>
          <w:sz w:val="24"/>
          <w:szCs w:val="24"/>
        </w:rPr>
        <w:t xml:space="preserve"> </w:t>
      </w:r>
      <w:r w:rsidRPr="00B271A5">
        <w:rPr>
          <w:sz w:val="24"/>
          <w:szCs w:val="24"/>
        </w:rPr>
        <w:t>При приемането Възложителят, респективно определено от него с настоящия договор лице в присъствието на представител на Изпълнителят извършв</w:t>
      </w:r>
      <w:r>
        <w:rPr>
          <w:sz w:val="24"/>
          <w:szCs w:val="24"/>
        </w:rPr>
        <w:t>а проверка за съответствие</w:t>
      </w:r>
      <w:r w:rsidRPr="00B271A5">
        <w:rPr>
          <w:sz w:val="24"/>
          <w:szCs w:val="24"/>
        </w:rPr>
        <w:t xml:space="preserve"> с изискванията на Възложителя, поставени в Техническа</w:t>
      </w:r>
      <w:r>
        <w:rPr>
          <w:sz w:val="24"/>
          <w:szCs w:val="24"/>
        </w:rPr>
        <w:t>та спецификац</w:t>
      </w:r>
      <w:r>
        <w:rPr>
          <w:sz w:val="24"/>
          <w:szCs w:val="24"/>
          <w:lang w:val="bg-BG"/>
        </w:rPr>
        <w:t>ия</w:t>
      </w:r>
      <w:r w:rsidRPr="00B271A5">
        <w:rPr>
          <w:sz w:val="24"/>
          <w:szCs w:val="24"/>
        </w:rPr>
        <w:t xml:space="preserve"> за съответствие с предложенията на Изпълнителя, съдържащи се в Техническото му предложение за изпълнен</w:t>
      </w:r>
      <w:r>
        <w:rPr>
          <w:sz w:val="24"/>
          <w:szCs w:val="24"/>
        </w:rPr>
        <w:t>ие на поръчката</w:t>
      </w:r>
      <w:r w:rsidRPr="00B271A5">
        <w:rPr>
          <w:sz w:val="24"/>
          <w:szCs w:val="24"/>
        </w:rPr>
        <w:t>, за установяване на видими недостатъци, както и за начина на окомплектоване с инструменти и принадлежности.</w:t>
      </w:r>
    </w:p>
    <w:p w:rsidR="00D81F1D" w:rsidRDefault="00D81F1D" w:rsidP="00181B4B">
      <w:pPr>
        <w:ind w:firstLine="708"/>
        <w:jc w:val="both"/>
        <w:rPr>
          <w:sz w:val="24"/>
          <w:szCs w:val="24"/>
        </w:rPr>
      </w:pPr>
      <w:r w:rsidRPr="00B271A5">
        <w:rPr>
          <w:b/>
          <w:sz w:val="24"/>
          <w:szCs w:val="24"/>
          <w:lang w:val="en-US"/>
        </w:rPr>
        <w:t>(</w:t>
      </w:r>
      <w:r>
        <w:rPr>
          <w:b/>
          <w:sz w:val="24"/>
          <w:szCs w:val="24"/>
        </w:rPr>
        <w:t>3</w:t>
      </w:r>
      <w:r w:rsidRPr="00B271A5">
        <w:rPr>
          <w:b/>
          <w:sz w:val="24"/>
          <w:szCs w:val="24"/>
          <w:lang w:val="en-US"/>
        </w:rPr>
        <w:t>)</w:t>
      </w:r>
      <w:r>
        <w:rPr>
          <w:b/>
          <w:sz w:val="24"/>
          <w:szCs w:val="24"/>
        </w:rPr>
        <w:t xml:space="preserve"> </w:t>
      </w:r>
      <w:r w:rsidRPr="00B271A5">
        <w:rPr>
          <w:sz w:val="24"/>
          <w:szCs w:val="24"/>
        </w:rPr>
        <w:t>Когато Изпълнителят е сключил договор/и за подизпълнение, работата на подизпълнителите се приема от Възложителя в присъствието на Изпълнителя и подизпълнителя.</w:t>
      </w:r>
    </w:p>
    <w:p w:rsidR="00D81F1D" w:rsidRDefault="00D81F1D" w:rsidP="00181B4B">
      <w:pPr>
        <w:ind w:firstLine="708"/>
        <w:jc w:val="both"/>
        <w:rPr>
          <w:sz w:val="24"/>
          <w:szCs w:val="24"/>
        </w:rPr>
      </w:pPr>
      <w:r w:rsidRPr="00B271A5">
        <w:rPr>
          <w:b/>
          <w:sz w:val="24"/>
          <w:szCs w:val="24"/>
          <w:lang w:val="en-US"/>
        </w:rPr>
        <w:t>(</w:t>
      </w:r>
      <w:r>
        <w:rPr>
          <w:b/>
          <w:sz w:val="24"/>
          <w:szCs w:val="24"/>
        </w:rPr>
        <w:t>4</w:t>
      </w:r>
      <w:r w:rsidRPr="00B271A5">
        <w:rPr>
          <w:b/>
          <w:sz w:val="24"/>
          <w:szCs w:val="24"/>
          <w:lang w:val="en-US"/>
        </w:rPr>
        <w:t>)</w:t>
      </w:r>
      <w:r>
        <w:rPr>
          <w:sz w:val="24"/>
          <w:szCs w:val="24"/>
        </w:rPr>
        <w:t xml:space="preserve"> </w:t>
      </w:r>
      <w:r w:rsidRPr="00B271A5">
        <w:rPr>
          <w:sz w:val="24"/>
          <w:szCs w:val="24"/>
        </w:rPr>
        <w:t>Собст</w:t>
      </w:r>
      <w:r>
        <w:rPr>
          <w:sz w:val="24"/>
          <w:szCs w:val="24"/>
        </w:rPr>
        <w:t>веността върху автомобилите и рискът от случайното им</w:t>
      </w:r>
      <w:r w:rsidRPr="00B271A5">
        <w:rPr>
          <w:sz w:val="24"/>
          <w:szCs w:val="24"/>
        </w:rPr>
        <w:t xml:space="preserve"> погиване или повреждане преминават от Изпълнителя върху Възложителя от момент</w:t>
      </w:r>
      <w:r>
        <w:rPr>
          <w:sz w:val="24"/>
          <w:szCs w:val="24"/>
        </w:rPr>
        <w:t>а на</w:t>
      </w:r>
      <w:r w:rsidRPr="00B271A5">
        <w:rPr>
          <w:sz w:val="24"/>
          <w:szCs w:val="24"/>
        </w:rPr>
        <w:t xml:space="preserve"> подписването на приемо-предавателния протокол по ал. 1.</w:t>
      </w:r>
    </w:p>
    <w:p w:rsidR="00D81F1D" w:rsidRDefault="00D81F1D" w:rsidP="00181B4B">
      <w:pPr>
        <w:ind w:firstLine="708"/>
        <w:jc w:val="both"/>
        <w:rPr>
          <w:sz w:val="24"/>
          <w:szCs w:val="24"/>
        </w:rPr>
      </w:pPr>
      <w:r w:rsidRPr="00B271A5">
        <w:rPr>
          <w:b/>
          <w:sz w:val="24"/>
          <w:szCs w:val="24"/>
        </w:rPr>
        <w:t>Чл. 1</w:t>
      </w:r>
      <w:r>
        <w:rPr>
          <w:b/>
          <w:sz w:val="24"/>
          <w:szCs w:val="24"/>
        </w:rPr>
        <w:t>1</w:t>
      </w:r>
      <w:r w:rsidRPr="00B271A5">
        <w:rPr>
          <w:b/>
          <w:sz w:val="24"/>
          <w:szCs w:val="24"/>
        </w:rPr>
        <w:t xml:space="preserve">. (1) </w:t>
      </w:r>
      <w:r w:rsidRPr="00B271A5">
        <w:rPr>
          <w:sz w:val="24"/>
          <w:szCs w:val="24"/>
        </w:rPr>
        <w:t>Възложителят, чрез определеното с договора лице, може да от</w:t>
      </w:r>
      <w:r>
        <w:rPr>
          <w:sz w:val="24"/>
          <w:szCs w:val="24"/>
        </w:rPr>
        <w:t>каже да приеме доставените автомобили и съответно да откаже да</w:t>
      </w:r>
      <w:r w:rsidRPr="00B271A5">
        <w:rPr>
          <w:sz w:val="24"/>
          <w:szCs w:val="24"/>
        </w:rPr>
        <w:t xml:space="preserve"> подпише протокол по чл. </w:t>
      </w:r>
      <w:r>
        <w:rPr>
          <w:sz w:val="24"/>
          <w:szCs w:val="24"/>
        </w:rPr>
        <w:t>9, ал. 1</w:t>
      </w:r>
      <w:r w:rsidRPr="00B271A5">
        <w:rPr>
          <w:sz w:val="24"/>
          <w:szCs w:val="24"/>
        </w:rPr>
        <w:t>, ако по време на прегледа бъдат констатирани видими несъответствия, повреди и/или непълно окомплектоване, както и в случай, че бъде констатирана липса на съпътстваща доставката техническа документация. В този случай, Възложителят</w:t>
      </w:r>
      <w:r w:rsidRPr="00B271A5">
        <w:rPr>
          <w:b/>
          <w:sz w:val="24"/>
          <w:szCs w:val="24"/>
        </w:rPr>
        <w:t>,</w:t>
      </w:r>
      <w:r w:rsidRPr="00B271A5">
        <w:rPr>
          <w:sz w:val="24"/>
          <w:szCs w:val="24"/>
        </w:rPr>
        <w:t xml:space="preserve"> чрез определеното с настоящия договор лице съставя констативен протокол, съдържащ констатираното/ите от него обстоятелства, както и срок за отстраняването му. </w:t>
      </w:r>
    </w:p>
    <w:p w:rsidR="00D81F1D" w:rsidRPr="00B271A5" w:rsidRDefault="00D81F1D" w:rsidP="00181B4B">
      <w:pPr>
        <w:ind w:firstLine="708"/>
        <w:jc w:val="both"/>
        <w:rPr>
          <w:sz w:val="24"/>
          <w:szCs w:val="24"/>
        </w:rPr>
      </w:pPr>
      <w:r w:rsidRPr="00B271A5">
        <w:rPr>
          <w:b/>
          <w:sz w:val="24"/>
          <w:szCs w:val="24"/>
          <w:lang w:val="en-US"/>
        </w:rPr>
        <w:t>(</w:t>
      </w:r>
      <w:r w:rsidRPr="00B271A5">
        <w:rPr>
          <w:b/>
          <w:sz w:val="24"/>
          <w:szCs w:val="24"/>
        </w:rPr>
        <w:t>2</w:t>
      </w:r>
      <w:r w:rsidRPr="00B271A5">
        <w:rPr>
          <w:b/>
          <w:sz w:val="24"/>
          <w:szCs w:val="24"/>
          <w:lang w:val="en-US"/>
        </w:rPr>
        <w:t>)</w:t>
      </w:r>
      <w:r w:rsidRPr="00B271A5">
        <w:rPr>
          <w:sz w:val="24"/>
          <w:szCs w:val="24"/>
        </w:rPr>
        <w:t xml:space="preserve"> Констатираните липси, повреди, отклонение от изискванията, установени в настоящия договор и/или приложенията към него и/или явни недостатъци се отстранява в срок, определен по взаимно съгласие между страните, а в случай че взаимно съгласие не бъде постигнато – едностранно от Възложителят, който срок не може да бъде по-дълъг от 15 (петнадесет) дни. </w:t>
      </w:r>
    </w:p>
    <w:p w:rsidR="00D81F1D" w:rsidRPr="00864703" w:rsidRDefault="00D81F1D" w:rsidP="00181B4B">
      <w:pPr>
        <w:jc w:val="both"/>
        <w:rPr>
          <w:sz w:val="24"/>
          <w:szCs w:val="24"/>
        </w:rPr>
      </w:pPr>
    </w:p>
    <w:p w:rsidR="00D81F1D" w:rsidRDefault="00D81F1D" w:rsidP="00181B4B">
      <w:pPr>
        <w:suppressLineNumbers/>
        <w:ind w:right="-1" w:firstLine="840"/>
        <w:jc w:val="center"/>
        <w:rPr>
          <w:b/>
          <w:caps/>
          <w:sz w:val="24"/>
          <w:szCs w:val="24"/>
          <w:lang w:val="bg-BG"/>
        </w:rPr>
      </w:pPr>
      <w:r w:rsidRPr="00864703">
        <w:rPr>
          <w:b/>
          <w:sz w:val="24"/>
          <w:szCs w:val="24"/>
        </w:rPr>
        <w:t xml:space="preserve">РЕКЛАМАЦИИ. </w:t>
      </w:r>
      <w:r w:rsidRPr="00864703">
        <w:rPr>
          <w:b/>
          <w:caps/>
          <w:sz w:val="24"/>
          <w:szCs w:val="24"/>
        </w:rPr>
        <w:t xml:space="preserve">Гаранционен срок и </w:t>
      </w:r>
    </w:p>
    <w:p w:rsidR="00D81F1D" w:rsidRPr="00864703" w:rsidRDefault="00D81F1D" w:rsidP="00181B4B">
      <w:pPr>
        <w:suppressLineNumbers/>
        <w:ind w:right="-1" w:firstLine="840"/>
        <w:jc w:val="center"/>
        <w:rPr>
          <w:b/>
          <w:caps/>
          <w:sz w:val="24"/>
          <w:szCs w:val="24"/>
        </w:rPr>
      </w:pPr>
      <w:r w:rsidRPr="00864703">
        <w:rPr>
          <w:b/>
          <w:caps/>
          <w:sz w:val="24"/>
          <w:szCs w:val="24"/>
        </w:rPr>
        <w:t>гаранционна отговорност</w:t>
      </w:r>
    </w:p>
    <w:p w:rsidR="00D81F1D" w:rsidRPr="00864703" w:rsidRDefault="00D81F1D" w:rsidP="00181B4B">
      <w:pPr>
        <w:pStyle w:val="a0"/>
        <w:suppressLineNumbers/>
        <w:tabs>
          <w:tab w:val="left" w:pos="709"/>
          <w:tab w:val="left" w:pos="9360"/>
          <w:tab w:val="left" w:pos="9450"/>
        </w:tabs>
        <w:spacing w:before="0" w:line="240" w:lineRule="auto"/>
        <w:ind w:right="358" w:firstLine="840"/>
        <w:rPr>
          <w:rFonts w:ascii="Times New Roman" w:hAnsi="Times New Roman" w:cs="Times New Roman"/>
          <w:b/>
          <w:sz w:val="24"/>
          <w:szCs w:val="24"/>
        </w:rPr>
      </w:pPr>
    </w:p>
    <w:p w:rsidR="00D81F1D" w:rsidRPr="00864703" w:rsidRDefault="00D81F1D" w:rsidP="00181B4B">
      <w:pPr>
        <w:suppressLineNumbers/>
        <w:ind w:right="-1" w:firstLine="708"/>
        <w:jc w:val="both"/>
        <w:rPr>
          <w:bCs/>
          <w:sz w:val="24"/>
          <w:szCs w:val="24"/>
        </w:rPr>
      </w:pPr>
      <w:r w:rsidRPr="00864703">
        <w:rPr>
          <w:b/>
          <w:sz w:val="24"/>
          <w:szCs w:val="24"/>
        </w:rPr>
        <w:t xml:space="preserve">Чл. 12. (1) </w:t>
      </w:r>
      <w:r w:rsidRPr="00864703">
        <w:rPr>
          <w:sz w:val="24"/>
          <w:szCs w:val="24"/>
        </w:rPr>
        <w:t xml:space="preserve">Възложителят може да предявява пред </w:t>
      </w:r>
      <w:r w:rsidRPr="00864703">
        <w:rPr>
          <w:bCs/>
          <w:sz w:val="24"/>
          <w:szCs w:val="24"/>
        </w:rPr>
        <w:t>Изпълнителят</w:t>
      </w:r>
      <w:r w:rsidRPr="00864703">
        <w:rPr>
          <w:b/>
          <w:bCs/>
          <w:sz w:val="24"/>
          <w:szCs w:val="24"/>
        </w:rPr>
        <w:t xml:space="preserve"> </w:t>
      </w:r>
      <w:r w:rsidRPr="00864703">
        <w:rPr>
          <w:bCs/>
          <w:sz w:val="24"/>
          <w:szCs w:val="24"/>
        </w:rPr>
        <w:t>рекламации за скрити недостатъци и/или за техн</w:t>
      </w:r>
      <w:r>
        <w:rPr>
          <w:bCs/>
          <w:sz w:val="24"/>
          <w:szCs w:val="24"/>
        </w:rPr>
        <w:t>ически характеристики на автомобилите</w:t>
      </w:r>
      <w:r w:rsidRPr="00864703">
        <w:rPr>
          <w:bCs/>
          <w:sz w:val="24"/>
          <w:szCs w:val="24"/>
        </w:rPr>
        <w:t>, неотговарящи на уговореното в договора и приложенията към него.</w:t>
      </w:r>
    </w:p>
    <w:p w:rsidR="00D81F1D" w:rsidRPr="00864703" w:rsidRDefault="00D81F1D" w:rsidP="00181B4B">
      <w:pPr>
        <w:numPr>
          <w:ilvl w:val="5"/>
          <w:numId w:val="17"/>
        </w:numPr>
        <w:suppressLineNumbers/>
        <w:autoSpaceDE/>
        <w:autoSpaceDN/>
        <w:adjustRightInd/>
        <w:ind w:right="-1" w:firstLine="840"/>
        <w:jc w:val="both"/>
        <w:rPr>
          <w:bCs/>
          <w:sz w:val="24"/>
          <w:szCs w:val="24"/>
        </w:rPr>
      </w:pPr>
      <w:r w:rsidRPr="00864703">
        <w:rPr>
          <w:bCs/>
          <w:sz w:val="24"/>
          <w:szCs w:val="24"/>
        </w:rPr>
        <w:t>Рекламациите по ал. 1 могат да се предявяват от Възложителя, респективно определено от него с настоящия договор лице в срок от 15 (петнадесет) дни от установяването, в рамките на гаранционния сро</w:t>
      </w:r>
      <w:r>
        <w:rPr>
          <w:bCs/>
          <w:sz w:val="24"/>
          <w:szCs w:val="24"/>
        </w:rPr>
        <w:t>к</w:t>
      </w:r>
      <w:r w:rsidRPr="00864703">
        <w:rPr>
          <w:bCs/>
          <w:sz w:val="24"/>
          <w:szCs w:val="24"/>
        </w:rPr>
        <w:t>, чрез отправяне на писмено съобщение</w:t>
      </w:r>
      <w:r>
        <w:rPr>
          <w:bCs/>
          <w:sz w:val="24"/>
          <w:szCs w:val="24"/>
        </w:rPr>
        <w:t>,</w:t>
      </w:r>
      <w:r w:rsidRPr="00864703">
        <w:rPr>
          <w:bCs/>
          <w:sz w:val="24"/>
          <w:szCs w:val="24"/>
        </w:rPr>
        <w:t xml:space="preserve"> съдържащо искане за отстраняване.</w:t>
      </w:r>
    </w:p>
    <w:p w:rsidR="00D81F1D" w:rsidRDefault="00D81F1D" w:rsidP="00181B4B">
      <w:pPr>
        <w:numPr>
          <w:ilvl w:val="5"/>
          <w:numId w:val="17"/>
        </w:numPr>
        <w:suppressLineNumbers/>
        <w:autoSpaceDE/>
        <w:autoSpaceDN/>
        <w:adjustRightInd/>
        <w:ind w:right="-1" w:firstLine="840"/>
        <w:jc w:val="both"/>
        <w:rPr>
          <w:bCs/>
          <w:sz w:val="24"/>
          <w:szCs w:val="24"/>
        </w:rPr>
      </w:pPr>
      <w:r w:rsidRPr="00864703">
        <w:rPr>
          <w:bCs/>
          <w:sz w:val="24"/>
          <w:szCs w:val="24"/>
        </w:rPr>
        <w:t>Рекламациите се оформят в писмен вид и трябва да съдържат номера на дого</w:t>
      </w:r>
      <w:r>
        <w:rPr>
          <w:bCs/>
          <w:sz w:val="24"/>
          <w:szCs w:val="24"/>
        </w:rPr>
        <w:t>вора, точното описание на автомобила</w:t>
      </w:r>
      <w:r w:rsidRPr="00864703">
        <w:rPr>
          <w:bCs/>
          <w:sz w:val="24"/>
          <w:szCs w:val="24"/>
        </w:rPr>
        <w:t xml:space="preserve">, описание на </w:t>
      </w:r>
      <w:r>
        <w:rPr>
          <w:bCs/>
          <w:sz w:val="24"/>
          <w:szCs w:val="24"/>
        </w:rPr>
        <w:t>рекламацията/</w:t>
      </w:r>
      <w:r w:rsidRPr="00864703">
        <w:rPr>
          <w:bCs/>
          <w:sz w:val="24"/>
          <w:szCs w:val="24"/>
        </w:rPr>
        <w:t xml:space="preserve">дефекта, </w:t>
      </w:r>
      <w:r>
        <w:rPr>
          <w:sz w:val="24"/>
          <w:szCs w:val="24"/>
          <w:lang w:val="ru-RU"/>
        </w:rPr>
        <w:t>датата на установяване</w:t>
      </w:r>
      <w:r w:rsidRPr="00864703">
        <w:rPr>
          <w:sz w:val="24"/>
          <w:szCs w:val="24"/>
          <w:lang w:val="ru-RU"/>
        </w:rPr>
        <w:t>,</w:t>
      </w:r>
      <w:r>
        <w:rPr>
          <w:bCs/>
          <w:sz w:val="24"/>
          <w:szCs w:val="24"/>
        </w:rPr>
        <w:t xml:space="preserve"> както и</w:t>
      </w:r>
      <w:r w:rsidRPr="00864703">
        <w:rPr>
          <w:bCs/>
          <w:sz w:val="24"/>
          <w:szCs w:val="24"/>
        </w:rPr>
        <w:t xml:space="preserve"> изисквания</w:t>
      </w:r>
      <w:r>
        <w:rPr>
          <w:bCs/>
          <w:sz w:val="24"/>
          <w:szCs w:val="24"/>
        </w:rPr>
        <w:t>та</w:t>
      </w:r>
      <w:r w:rsidRPr="00864703">
        <w:rPr>
          <w:bCs/>
          <w:sz w:val="24"/>
          <w:szCs w:val="24"/>
        </w:rPr>
        <w:t xml:space="preserve"> на Възложителя, след удовлетворяването на които рекламацията се счита за уредена.</w:t>
      </w:r>
    </w:p>
    <w:p w:rsidR="00D81F1D" w:rsidRPr="00864703" w:rsidRDefault="00D81F1D" w:rsidP="00181B4B">
      <w:pPr>
        <w:suppressLineNumbers/>
        <w:ind w:right="-1" w:firstLine="708"/>
        <w:jc w:val="both"/>
        <w:rPr>
          <w:bCs/>
          <w:sz w:val="24"/>
          <w:szCs w:val="24"/>
        </w:rPr>
      </w:pPr>
      <w:r w:rsidRPr="00864703">
        <w:rPr>
          <w:b/>
          <w:bCs/>
          <w:sz w:val="24"/>
          <w:szCs w:val="24"/>
        </w:rPr>
        <w:t>Чл. 13. (1)</w:t>
      </w:r>
      <w:r w:rsidRPr="00864703">
        <w:rPr>
          <w:bCs/>
          <w:sz w:val="24"/>
          <w:szCs w:val="24"/>
        </w:rPr>
        <w:t xml:space="preserve"> </w:t>
      </w:r>
      <w:r>
        <w:rPr>
          <w:bCs/>
          <w:sz w:val="24"/>
          <w:szCs w:val="24"/>
        </w:rPr>
        <w:t>При рекламация</w:t>
      </w:r>
      <w:r w:rsidRPr="00864703">
        <w:rPr>
          <w:bCs/>
          <w:sz w:val="24"/>
          <w:szCs w:val="24"/>
        </w:rPr>
        <w:t>, Изпълнителят</w:t>
      </w:r>
      <w:r w:rsidRPr="00864703">
        <w:rPr>
          <w:b/>
          <w:bCs/>
          <w:sz w:val="24"/>
          <w:szCs w:val="24"/>
        </w:rPr>
        <w:t xml:space="preserve"> </w:t>
      </w:r>
      <w:r w:rsidRPr="00864703">
        <w:rPr>
          <w:bCs/>
          <w:sz w:val="24"/>
          <w:szCs w:val="24"/>
        </w:rPr>
        <w:t xml:space="preserve">е длъжен в срок </w:t>
      </w:r>
      <w:r w:rsidRPr="00864703">
        <w:rPr>
          <w:bCs/>
          <w:i/>
          <w:sz w:val="24"/>
          <w:szCs w:val="24"/>
        </w:rPr>
        <w:t>не повече от 30 (тридесет)</w:t>
      </w:r>
      <w:r w:rsidRPr="00864703">
        <w:rPr>
          <w:bCs/>
          <w:sz w:val="24"/>
          <w:szCs w:val="24"/>
        </w:rPr>
        <w:t xml:space="preserve"> дни от деня на рекламацията, на свой риск и за своя сметка да извърши ремонт и/или да замени дефектната/ите част/и с нова/и.</w:t>
      </w:r>
    </w:p>
    <w:p w:rsidR="00D81F1D" w:rsidRDefault="00D81F1D" w:rsidP="00181B4B">
      <w:pPr>
        <w:numPr>
          <w:ilvl w:val="5"/>
          <w:numId w:val="18"/>
        </w:numPr>
        <w:suppressLineNumbers/>
        <w:autoSpaceDE/>
        <w:autoSpaceDN/>
        <w:adjustRightInd/>
        <w:ind w:right="-1" w:firstLine="840"/>
        <w:jc w:val="both"/>
        <w:rPr>
          <w:bCs/>
          <w:sz w:val="24"/>
          <w:szCs w:val="24"/>
        </w:rPr>
      </w:pPr>
      <w:r w:rsidRPr="00864703">
        <w:rPr>
          <w:bCs/>
          <w:sz w:val="24"/>
          <w:szCs w:val="24"/>
        </w:rPr>
        <w:t xml:space="preserve">В случай, че състоянието на </w:t>
      </w:r>
      <w:r>
        <w:rPr>
          <w:bCs/>
          <w:sz w:val="24"/>
          <w:szCs w:val="24"/>
        </w:rPr>
        <w:t>автомобила</w:t>
      </w:r>
      <w:r w:rsidRPr="00864703">
        <w:rPr>
          <w:bCs/>
          <w:sz w:val="24"/>
          <w:szCs w:val="24"/>
        </w:rPr>
        <w:t xml:space="preserve"> при възникване на </w:t>
      </w:r>
      <w:r>
        <w:rPr>
          <w:bCs/>
          <w:sz w:val="24"/>
          <w:szCs w:val="24"/>
        </w:rPr>
        <w:t>неизправност/</w:t>
      </w:r>
      <w:r w:rsidRPr="00864703">
        <w:rPr>
          <w:bCs/>
          <w:sz w:val="24"/>
          <w:szCs w:val="24"/>
        </w:rPr>
        <w:t>дефект позволява същ</w:t>
      </w:r>
      <w:r>
        <w:rPr>
          <w:bCs/>
          <w:sz w:val="24"/>
          <w:szCs w:val="24"/>
        </w:rPr>
        <w:t>ият</w:t>
      </w:r>
      <w:r w:rsidRPr="00864703">
        <w:rPr>
          <w:bCs/>
          <w:sz w:val="24"/>
          <w:szCs w:val="24"/>
        </w:rPr>
        <w:t xml:space="preserve"> да бъде закаран на собствен ход </w:t>
      </w:r>
      <w:r>
        <w:rPr>
          <w:bCs/>
          <w:sz w:val="24"/>
          <w:szCs w:val="24"/>
        </w:rPr>
        <w:t>в сервиза на Изпълнителя, рекламацията се представя</w:t>
      </w:r>
      <w:r w:rsidRPr="00864703">
        <w:rPr>
          <w:bCs/>
          <w:sz w:val="24"/>
          <w:szCs w:val="24"/>
        </w:rPr>
        <w:t xml:space="preserve"> в сервиза на Изпълнителя в срок от 3 (три) работни дни от деня на изпращане</w:t>
      </w:r>
      <w:r>
        <w:rPr>
          <w:bCs/>
          <w:sz w:val="24"/>
          <w:szCs w:val="24"/>
        </w:rPr>
        <w:t>то й</w:t>
      </w:r>
      <w:r w:rsidRPr="00864703">
        <w:rPr>
          <w:bCs/>
          <w:sz w:val="24"/>
          <w:szCs w:val="24"/>
        </w:rPr>
        <w:t>.</w:t>
      </w:r>
    </w:p>
    <w:p w:rsidR="00D81F1D" w:rsidRPr="00E86125" w:rsidRDefault="00D81F1D" w:rsidP="00181B4B">
      <w:pPr>
        <w:numPr>
          <w:ilvl w:val="5"/>
          <w:numId w:val="18"/>
        </w:numPr>
        <w:suppressLineNumbers/>
        <w:autoSpaceDE/>
        <w:autoSpaceDN/>
        <w:adjustRightInd/>
        <w:ind w:right="-1" w:firstLine="840"/>
        <w:jc w:val="both"/>
        <w:rPr>
          <w:bCs/>
          <w:sz w:val="24"/>
          <w:szCs w:val="24"/>
        </w:rPr>
      </w:pPr>
      <w:r w:rsidRPr="00E86125">
        <w:rPr>
          <w:sz w:val="24"/>
          <w:szCs w:val="24"/>
        </w:rPr>
        <w:t>В случай, че състоянието на автомобила при възникване на неизправност/дефект не позволява същият да бъде закаран на собствен ход в сервиза на Изпълнителя, транспорта до сервиза се осигурява от Изпълнителя за негова сметка в срок от 3 (три) работни дни от деня на изпращане на рекламацията.</w:t>
      </w:r>
    </w:p>
    <w:p w:rsidR="00D81F1D" w:rsidRDefault="00D81F1D" w:rsidP="00181B4B">
      <w:pPr>
        <w:ind w:firstLine="708"/>
        <w:jc w:val="both"/>
        <w:rPr>
          <w:bCs/>
          <w:sz w:val="24"/>
          <w:szCs w:val="24"/>
        </w:rPr>
      </w:pPr>
      <w:r w:rsidRPr="00864703">
        <w:rPr>
          <w:b/>
          <w:bCs/>
          <w:sz w:val="24"/>
          <w:szCs w:val="24"/>
        </w:rPr>
        <w:t>Чл. 14. (1)</w:t>
      </w:r>
      <w:r w:rsidRPr="00864703">
        <w:rPr>
          <w:bCs/>
          <w:sz w:val="24"/>
          <w:szCs w:val="24"/>
        </w:rPr>
        <w:t xml:space="preserve"> Доставените автомобили са с гаранционно обслужване </w:t>
      </w:r>
      <w:r>
        <w:rPr>
          <w:bCs/>
          <w:sz w:val="24"/>
          <w:szCs w:val="24"/>
        </w:rPr>
        <w:t>както следва:</w:t>
      </w:r>
    </w:p>
    <w:p w:rsidR="00D81F1D" w:rsidRDefault="00D81F1D" w:rsidP="00181B4B">
      <w:pPr>
        <w:jc w:val="both"/>
        <w:rPr>
          <w:bCs/>
          <w:sz w:val="24"/>
          <w:szCs w:val="24"/>
        </w:rPr>
      </w:pPr>
      <w:r>
        <w:rPr>
          <w:bCs/>
          <w:sz w:val="24"/>
          <w:szCs w:val="24"/>
        </w:rPr>
        <w:t>…………</w:t>
      </w:r>
    </w:p>
    <w:p w:rsidR="00D81F1D" w:rsidRDefault="00D81F1D" w:rsidP="00181B4B">
      <w:pPr>
        <w:jc w:val="both"/>
        <w:rPr>
          <w:bCs/>
          <w:i/>
          <w:sz w:val="24"/>
          <w:szCs w:val="24"/>
        </w:rPr>
      </w:pPr>
      <w:r w:rsidRPr="001308E1">
        <w:rPr>
          <w:bCs/>
          <w:i/>
          <w:sz w:val="24"/>
          <w:szCs w:val="24"/>
        </w:rPr>
        <w:t>/</w:t>
      </w:r>
      <w:r>
        <w:rPr>
          <w:bCs/>
          <w:i/>
          <w:sz w:val="24"/>
          <w:szCs w:val="24"/>
        </w:rPr>
        <w:t xml:space="preserve">срокът се </w:t>
      </w:r>
      <w:r w:rsidRPr="001308E1">
        <w:rPr>
          <w:bCs/>
          <w:i/>
          <w:sz w:val="24"/>
          <w:szCs w:val="24"/>
        </w:rPr>
        <w:t>попълва се съобразно обособената позиция</w:t>
      </w:r>
      <w:r>
        <w:rPr>
          <w:bCs/>
          <w:i/>
          <w:sz w:val="24"/>
          <w:szCs w:val="24"/>
        </w:rPr>
        <w:t>; съответно се посочват и сервизните центрове/</w:t>
      </w:r>
    </w:p>
    <w:p w:rsidR="00D81F1D" w:rsidRDefault="00D81F1D" w:rsidP="00181B4B">
      <w:pPr>
        <w:ind w:firstLine="708"/>
        <w:jc w:val="both"/>
        <w:rPr>
          <w:bCs/>
          <w:i/>
          <w:sz w:val="24"/>
          <w:szCs w:val="24"/>
        </w:rPr>
      </w:pPr>
      <w:r w:rsidRPr="00D8460D">
        <w:rPr>
          <w:b/>
          <w:bCs/>
          <w:sz w:val="24"/>
          <w:szCs w:val="24"/>
        </w:rPr>
        <w:t>(2)</w:t>
      </w:r>
      <w:r>
        <w:rPr>
          <w:bCs/>
          <w:i/>
          <w:sz w:val="24"/>
          <w:szCs w:val="24"/>
        </w:rPr>
        <w:t xml:space="preserve"> </w:t>
      </w:r>
      <w:r w:rsidRPr="003F110E">
        <w:rPr>
          <w:sz w:val="24"/>
          <w:szCs w:val="24"/>
        </w:rPr>
        <w:t>Гаранционните срокове по ал. 1 започват да текат от датата на подписване на протокол по чл. 10 от договора за предаване на съответен автомобил.</w:t>
      </w:r>
    </w:p>
    <w:p w:rsidR="00D81F1D" w:rsidRPr="00363B65" w:rsidRDefault="00D81F1D" w:rsidP="00181B4B">
      <w:pPr>
        <w:ind w:firstLine="708"/>
        <w:jc w:val="both"/>
        <w:rPr>
          <w:bCs/>
          <w:i/>
          <w:sz w:val="24"/>
          <w:szCs w:val="24"/>
        </w:rPr>
      </w:pPr>
      <w:r w:rsidRPr="00864703">
        <w:rPr>
          <w:b/>
          <w:bCs/>
          <w:sz w:val="24"/>
          <w:szCs w:val="24"/>
        </w:rPr>
        <w:t xml:space="preserve">Чл. 15. </w:t>
      </w:r>
      <w:r w:rsidRPr="00864703">
        <w:rPr>
          <w:bCs/>
          <w:sz w:val="24"/>
          <w:szCs w:val="24"/>
        </w:rPr>
        <w:t xml:space="preserve">Ремонтните работи, извършвани от </w:t>
      </w:r>
      <w:r w:rsidRPr="001308E1">
        <w:rPr>
          <w:bCs/>
          <w:sz w:val="24"/>
          <w:szCs w:val="24"/>
        </w:rPr>
        <w:t>Изпълнителя</w:t>
      </w:r>
      <w:r w:rsidRPr="00864703">
        <w:rPr>
          <w:bCs/>
          <w:sz w:val="24"/>
          <w:szCs w:val="24"/>
        </w:rPr>
        <w:t xml:space="preserve"> за отстраняване на неизправности/дефекти с гаранционен характер и извършени през гаранционния период са </w:t>
      </w:r>
      <w:r>
        <w:rPr>
          <w:bCs/>
          <w:sz w:val="24"/>
          <w:szCs w:val="24"/>
        </w:rPr>
        <w:t>предвидени в цената по чл. 2</w:t>
      </w:r>
      <w:r w:rsidRPr="00864703">
        <w:rPr>
          <w:bCs/>
          <w:sz w:val="24"/>
          <w:szCs w:val="24"/>
        </w:rPr>
        <w:t xml:space="preserve"> и включват всички разходи, включително стойността на ремонтираните и заменени дефектирали части, разходите за труд за извършване на ремонта, консумативи и материали, използвани при ремонта и други. През време на гаранционното обслужване на </w:t>
      </w:r>
      <w:r>
        <w:rPr>
          <w:bCs/>
          <w:sz w:val="24"/>
          <w:szCs w:val="24"/>
        </w:rPr>
        <w:t>автомобилите</w:t>
      </w:r>
      <w:r w:rsidRPr="00864703">
        <w:rPr>
          <w:bCs/>
          <w:sz w:val="24"/>
          <w:szCs w:val="24"/>
        </w:rPr>
        <w:t xml:space="preserve"> </w:t>
      </w:r>
      <w:r w:rsidRPr="001308E1">
        <w:rPr>
          <w:bCs/>
          <w:sz w:val="24"/>
          <w:szCs w:val="24"/>
        </w:rPr>
        <w:t>Изпълнителят</w:t>
      </w:r>
      <w:r w:rsidRPr="00864703">
        <w:rPr>
          <w:bCs/>
          <w:sz w:val="24"/>
          <w:szCs w:val="24"/>
        </w:rPr>
        <w:t xml:space="preserve"> влага само оригинални резервни части.</w:t>
      </w:r>
    </w:p>
    <w:p w:rsidR="00D81F1D" w:rsidRDefault="00D81F1D" w:rsidP="00181B4B">
      <w:pPr>
        <w:suppressLineNumbers/>
        <w:ind w:right="-1" w:firstLine="708"/>
        <w:jc w:val="both"/>
        <w:rPr>
          <w:bCs/>
          <w:sz w:val="24"/>
          <w:szCs w:val="24"/>
        </w:rPr>
      </w:pPr>
      <w:r w:rsidRPr="00864703">
        <w:rPr>
          <w:b/>
          <w:bCs/>
          <w:sz w:val="24"/>
          <w:szCs w:val="24"/>
        </w:rPr>
        <w:t xml:space="preserve">Чл. 16. </w:t>
      </w:r>
      <w:r w:rsidRPr="00864703">
        <w:rPr>
          <w:bCs/>
          <w:sz w:val="24"/>
          <w:szCs w:val="24"/>
        </w:rPr>
        <w:t>Ако се установи, че дефектът не може да бъде отстранен в срока по чл</w:t>
      </w:r>
      <w:r>
        <w:rPr>
          <w:bCs/>
          <w:sz w:val="24"/>
          <w:szCs w:val="24"/>
        </w:rPr>
        <w:t>. 13, ал. 1</w:t>
      </w:r>
      <w:r w:rsidRPr="00864703">
        <w:rPr>
          <w:bCs/>
          <w:sz w:val="24"/>
          <w:szCs w:val="24"/>
        </w:rPr>
        <w:t xml:space="preserve">, </w:t>
      </w:r>
      <w:r w:rsidRPr="001308E1">
        <w:rPr>
          <w:bCs/>
          <w:sz w:val="24"/>
          <w:szCs w:val="24"/>
        </w:rPr>
        <w:t>Изпълнителят</w:t>
      </w:r>
      <w:r>
        <w:rPr>
          <w:bCs/>
          <w:sz w:val="24"/>
          <w:szCs w:val="24"/>
        </w:rPr>
        <w:t xml:space="preserve"> доставя нова автомобил</w:t>
      </w:r>
      <w:r w:rsidRPr="00864703">
        <w:rPr>
          <w:bCs/>
          <w:sz w:val="24"/>
          <w:szCs w:val="24"/>
        </w:rPr>
        <w:t xml:space="preserve"> от същия вид, качество и технически пара</w:t>
      </w:r>
      <w:r>
        <w:rPr>
          <w:bCs/>
          <w:sz w:val="24"/>
          <w:szCs w:val="24"/>
        </w:rPr>
        <w:t>метри за своя сметка в срок до 6</w:t>
      </w:r>
      <w:r w:rsidRPr="00864703">
        <w:rPr>
          <w:bCs/>
          <w:sz w:val="24"/>
          <w:szCs w:val="24"/>
        </w:rPr>
        <w:t>0 (</w:t>
      </w:r>
      <w:r>
        <w:rPr>
          <w:bCs/>
          <w:sz w:val="24"/>
          <w:szCs w:val="24"/>
        </w:rPr>
        <w:t>шест</w:t>
      </w:r>
      <w:r w:rsidRPr="00864703">
        <w:rPr>
          <w:bCs/>
          <w:sz w:val="24"/>
          <w:szCs w:val="24"/>
        </w:rPr>
        <w:t>десет) дни, считано от момента, в който се установи невъзможността за отстраняване на дефекта. Върху новодос</w:t>
      </w:r>
      <w:r>
        <w:rPr>
          <w:bCs/>
          <w:sz w:val="24"/>
          <w:szCs w:val="24"/>
        </w:rPr>
        <w:t>тавения автомобил</w:t>
      </w:r>
      <w:r w:rsidRPr="00864703">
        <w:rPr>
          <w:bCs/>
          <w:sz w:val="24"/>
          <w:szCs w:val="24"/>
        </w:rPr>
        <w:t xml:space="preserve"> се установява нов гаранционен срок, еднакъв с този по чл. 14, ал. 1 от настоящия договор. Рисковете и разходите, свързани с транспортирането </w:t>
      </w:r>
      <w:r>
        <w:rPr>
          <w:bCs/>
          <w:sz w:val="24"/>
          <w:szCs w:val="24"/>
        </w:rPr>
        <w:t>на заменения и заменящия автомобил</w:t>
      </w:r>
      <w:r w:rsidRPr="00864703">
        <w:rPr>
          <w:bCs/>
          <w:sz w:val="24"/>
          <w:szCs w:val="24"/>
        </w:rPr>
        <w:t xml:space="preserve"> са за сметка на </w:t>
      </w:r>
      <w:r w:rsidRPr="001308E1">
        <w:rPr>
          <w:bCs/>
          <w:sz w:val="24"/>
          <w:szCs w:val="24"/>
        </w:rPr>
        <w:t>Изпълнителя</w:t>
      </w:r>
      <w:r w:rsidRPr="00864703">
        <w:rPr>
          <w:bCs/>
          <w:sz w:val="24"/>
          <w:szCs w:val="24"/>
        </w:rPr>
        <w:t>.</w:t>
      </w:r>
    </w:p>
    <w:p w:rsidR="00D81F1D" w:rsidRDefault="00D81F1D" w:rsidP="00181B4B">
      <w:pPr>
        <w:suppressLineNumbers/>
        <w:ind w:right="-1" w:firstLine="708"/>
        <w:jc w:val="both"/>
        <w:rPr>
          <w:bCs/>
          <w:sz w:val="24"/>
          <w:szCs w:val="24"/>
        </w:rPr>
      </w:pPr>
      <w:r w:rsidRPr="00BA1681">
        <w:rPr>
          <w:b/>
          <w:bCs/>
          <w:sz w:val="24"/>
          <w:szCs w:val="24"/>
        </w:rPr>
        <w:t xml:space="preserve">Чл. 17. </w:t>
      </w:r>
      <w:r w:rsidRPr="001308E1">
        <w:rPr>
          <w:iCs/>
          <w:color w:val="000000"/>
          <w:spacing w:val="-1"/>
          <w:sz w:val="24"/>
          <w:szCs w:val="24"/>
        </w:rPr>
        <w:t>Гаранцията отпада, когато Въз</w:t>
      </w:r>
      <w:r>
        <w:rPr>
          <w:iCs/>
          <w:color w:val="000000"/>
          <w:spacing w:val="-1"/>
          <w:sz w:val="24"/>
          <w:szCs w:val="24"/>
        </w:rPr>
        <w:t>ложителят</w:t>
      </w:r>
      <w:r w:rsidRPr="001308E1">
        <w:rPr>
          <w:iCs/>
          <w:color w:val="000000"/>
          <w:spacing w:val="-1"/>
          <w:sz w:val="24"/>
          <w:szCs w:val="24"/>
        </w:rPr>
        <w:t xml:space="preserve"> не </w:t>
      </w:r>
      <w:r>
        <w:rPr>
          <w:iCs/>
          <w:color w:val="000000"/>
          <w:spacing w:val="-1"/>
          <w:sz w:val="24"/>
          <w:szCs w:val="24"/>
        </w:rPr>
        <w:t>е спазил</w:t>
      </w:r>
      <w:r w:rsidRPr="001308E1">
        <w:rPr>
          <w:iCs/>
          <w:color w:val="000000"/>
          <w:spacing w:val="-1"/>
          <w:sz w:val="24"/>
          <w:szCs w:val="24"/>
        </w:rPr>
        <w:t xml:space="preserve"> техническите инструк</w:t>
      </w:r>
      <w:r>
        <w:rPr>
          <w:iCs/>
          <w:color w:val="000000"/>
          <w:spacing w:val="-1"/>
          <w:sz w:val="24"/>
          <w:szCs w:val="24"/>
        </w:rPr>
        <w:t>циите за експлоатация на автомобила</w:t>
      </w:r>
      <w:r w:rsidRPr="001308E1">
        <w:rPr>
          <w:iCs/>
          <w:color w:val="000000"/>
          <w:spacing w:val="-1"/>
          <w:sz w:val="24"/>
          <w:szCs w:val="24"/>
        </w:rPr>
        <w:t>.</w:t>
      </w:r>
    </w:p>
    <w:p w:rsidR="00D81F1D" w:rsidRPr="00E86125" w:rsidRDefault="00D81F1D" w:rsidP="00181B4B">
      <w:pPr>
        <w:suppressLineNumbers/>
        <w:ind w:right="-1" w:firstLine="708"/>
        <w:jc w:val="both"/>
        <w:rPr>
          <w:bCs/>
          <w:sz w:val="24"/>
          <w:szCs w:val="24"/>
        </w:rPr>
      </w:pPr>
      <w:r w:rsidRPr="001308E1">
        <w:rPr>
          <w:b/>
          <w:iCs/>
          <w:color w:val="000000"/>
          <w:spacing w:val="-1"/>
          <w:sz w:val="24"/>
          <w:szCs w:val="24"/>
        </w:rPr>
        <w:t xml:space="preserve">Чл. 18. </w:t>
      </w:r>
      <w:r w:rsidRPr="001308E1">
        <w:rPr>
          <w:iCs/>
          <w:color w:val="000000"/>
          <w:spacing w:val="-1"/>
          <w:sz w:val="24"/>
          <w:szCs w:val="24"/>
        </w:rPr>
        <w:t xml:space="preserve">Изпълнителят не носи отговорност, ако </w:t>
      </w:r>
      <w:r>
        <w:rPr>
          <w:bCs/>
          <w:sz w:val="24"/>
          <w:szCs w:val="24"/>
        </w:rPr>
        <w:t>неизправността/</w:t>
      </w:r>
      <w:r w:rsidRPr="00864703">
        <w:rPr>
          <w:bCs/>
          <w:sz w:val="24"/>
          <w:szCs w:val="24"/>
        </w:rPr>
        <w:t>дефект</w:t>
      </w:r>
      <w:r>
        <w:rPr>
          <w:bCs/>
          <w:sz w:val="24"/>
          <w:szCs w:val="24"/>
        </w:rPr>
        <w:t>а</w:t>
      </w:r>
      <w:r w:rsidRPr="001308E1">
        <w:rPr>
          <w:iCs/>
          <w:color w:val="000000"/>
          <w:spacing w:val="-1"/>
          <w:sz w:val="24"/>
          <w:szCs w:val="24"/>
        </w:rPr>
        <w:t xml:space="preserve"> се дължи на небрежност и/или неправилна експлоатация от страна н</w:t>
      </w:r>
      <w:r>
        <w:rPr>
          <w:iCs/>
          <w:color w:val="000000"/>
          <w:spacing w:val="-1"/>
          <w:sz w:val="24"/>
          <w:szCs w:val="24"/>
        </w:rPr>
        <w:t>а Възложителя</w:t>
      </w:r>
      <w:r w:rsidRPr="001308E1">
        <w:rPr>
          <w:iCs/>
          <w:color w:val="000000"/>
          <w:spacing w:val="-1"/>
          <w:sz w:val="24"/>
          <w:szCs w:val="24"/>
        </w:rPr>
        <w:t>.</w:t>
      </w:r>
    </w:p>
    <w:p w:rsidR="00D81F1D" w:rsidRPr="001308E1" w:rsidRDefault="00D81F1D" w:rsidP="00181B4B">
      <w:pPr>
        <w:pStyle w:val="NoSpacing1"/>
        <w:jc w:val="both"/>
        <w:rPr>
          <w:lang w:val="bg-BG" w:eastAsia="ar-SA"/>
        </w:rPr>
      </w:pPr>
    </w:p>
    <w:p w:rsidR="00D81F1D" w:rsidRDefault="00D81F1D" w:rsidP="00181B4B">
      <w:pPr>
        <w:pStyle w:val="Heading1"/>
        <w:ind w:firstLine="840"/>
        <w:rPr>
          <w:rFonts w:ascii="Times New Roman" w:hAnsi="Times New Roman"/>
          <w:sz w:val="24"/>
          <w:szCs w:val="24"/>
        </w:rPr>
      </w:pPr>
      <w:r>
        <w:rPr>
          <w:rFonts w:ascii="Times New Roman" w:hAnsi="Times New Roman"/>
          <w:sz w:val="24"/>
          <w:szCs w:val="24"/>
        </w:rPr>
        <w:t>ОТГОВОРНОСТ И САНКЦИИ</w:t>
      </w:r>
    </w:p>
    <w:p w:rsidR="00D81F1D" w:rsidRPr="001308E1" w:rsidRDefault="00D81F1D" w:rsidP="00181B4B">
      <w:pPr>
        <w:ind w:firstLine="840"/>
        <w:jc w:val="both"/>
        <w:rPr>
          <w:sz w:val="24"/>
          <w:szCs w:val="24"/>
        </w:rPr>
      </w:pPr>
    </w:p>
    <w:p w:rsidR="00D81F1D" w:rsidRPr="001308E1" w:rsidRDefault="00D81F1D" w:rsidP="00181B4B">
      <w:pPr>
        <w:shd w:val="clear" w:color="auto" w:fill="FFFFFF"/>
        <w:ind w:firstLine="708"/>
        <w:jc w:val="both"/>
        <w:rPr>
          <w:sz w:val="24"/>
          <w:szCs w:val="24"/>
        </w:rPr>
      </w:pPr>
      <w:r w:rsidRPr="001308E1">
        <w:rPr>
          <w:b/>
          <w:sz w:val="24"/>
          <w:szCs w:val="24"/>
        </w:rPr>
        <w:t xml:space="preserve">Чл. </w:t>
      </w:r>
      <w:r>
        <w:rPr>
          <w:b/>
          <w:sz w:val="24"/>
          <w:szCs w:val="24"/>
        </w:rPr>
        <w:t>19</w:t>
      </w:r>
      <w:r w:rsidRPr="001308E1">
        <w:rPr>
          <w:b/>
          <w:sz w:val="24"/>
          <w:szCs w:val="24"/>
        </w:rPr>
        <w:t xml:space="preserve">. </w:t>
      </w:r>
      <w:r w:rsidRPr="001308E1">
        <w:rPr>
          <w:sz w:val="24"/>
          <w:szCs w:val="24"/>
        </w:rPr>
        <w:t xml:space="preserve">При неспазване на срока </w:t>
      </w:r>
      <w:r>
        <w:rPr>
          <w:sz w:val="24"/>
          <w:szCs w:val="24"/>
        </w:rPr>
        <w:t xml:space="preserve">за доставка, определен по реда на чл. 4, ал. 2 от </w:t>
      </w:r>
      <w:r w:rsidRPr="001308E1">
        <w:rPr>
          <w:sz w:val="24"/>
          <w:szCs w:val="24"/>
        </w:rPr>
        <w:t>договор</w:t>
      </w:r>
      <w:r>
        <w:rPr>
          <w:sz w:val="24"/>
          <w:szCs w:val="24"/>
        </w:rPr>
        <w:t>а</w:t>
      </w:r>
      <w:r w:rsidRPr="001308E1">
        <w:rPr>
          <w:sz w:val="24"/>
          <w:szCs w:val="24"/>
        </w:rPr>
        <w:t xml:space="preserve">, </w:t>
      </w:r>
      <w:r w:rsidRPr="00CE623E">
        <w:rPr>
          <w:sz w:val="24"/>
          <w:szCs w:val="24"/>
        </w:rPr>
        <w:t>Изпълнителят</w:t>
      </w:r>
      <w:r w:rsidRPr="001308E1">
        <w:rPr>
          <w:sz w:val="24"/>
          <w:szCs w:val="24"/>
        </w:rPr>
        <w:t xml:space="preserve"> дължи на </w:t>
      </w:r>
      <w:r w:rsidRPr="00CE623E">
        <w:rPr>
          <w:sz w:val="24"/>
          <w:szCs w:val="24"/>
        </w:rPr>
        <w:t>Възложителя</w:t>
      </w:r>
      <w:r w:rsidRPr="001308E1">
        <w:rPr>
          <w:sz w:val="24"/>
          <w:szCs w:val="24"/>
        </w:rPr>
        <w:t>, неустойка</w:t>
      </w:r>
      <w:r>
        <w:rPr>
          <w:sz w:val="24"/>
          <w:szCs w:val="24"/>
        </w:rPr>
        <w:t xml:space="preserve"> за забава</w:t>
      </w:r>
      <w:r w:rsidRPr="001308E1">
        <w:rPr>
          <w:sz w:val="24"/>
          <w:szCs w:val="24"/>
        </w:rPr>
        <w:t xml:space="preserve"> в размер на 0,</w:t>
      </w:r>
      <w:r>
        <w:rPr>
          <w:sz w:val="24"/>
          <w:szCs w:val="24"/>
        </w:rPr>
        <w:t>1</w:t>
      </w:r>
      <w:r w:rsidRPr="001308E1">
        <w:rPr>
          <w:sz w:val="24"/>
          <w:szCs w:val="24"/>
        </w:rPr>
        <w:t xml:space="preserve"> % (нула цяло </w:t>
      </w:r>
      <w:r>
        <w:rPr>
          <w:sz w:val="24"/>
          <w:szCs w:val="24"/>
        </w:rPr>
        <w:t>и едно</w:t>
      </w:r>
      <w:r w:rsidRPr="001308E1">
        <w:rPr>
          <w:sz w:val="24"/>
          <w:szCs w:val="24"/>
        </w:rPr>
        <w:t xml:space="preserve"> на сто) </w:t>
      </w:r>
      <w:r>
        <w:rPr>
          <w:sz w:val="24"/>
          <w:szCs w:val="24"/>
        </w:rPr>
        <w:t xml:space="preserve">на ден </w:t>
      </w:r>
      <w:r w:rsidRPr="001308E1">
        <w:rPr>
          <w:sz w:val="24"/>
          <w:szCs w:val="24"/>
        </w:rPr>
        <w:t>от стойност</w:t>
      </w:r>
      <w:r>
        <w:rPr>
          <w:sz w:val="24"/>
          <w:szCs w:val="24"/>
        </w:rPr>
        <w:t>та на договора</w:t>
      </w:r>
      <w:r w:rsidRPr="001308E1">
        <w:rPr>
          <w:sz w:val="24"/>
          <w:szCs w:val="24"/>
        </w:rPr>
        <w:t xml:space="preserve">, но не повече от </w:t>
      </w:r>
      <w:r>
        <w:rPr>
          <w:sz w:val="24"/>
          <w:szCs w:val="24"/>
        </w:rPr>
        <w:t>5</w:t>
      </w:r>
      <w:r w:rsidRPr="001308E1">
        <w:rPr>
          <w:sz w:val="24"/>
          <w:szCs w:val="24"/>
        </w:rPr>
        <w:t xml:space="preserve"> % (</w:t>
      </w:r>
      <w:r>
        <w:rPr>
          <w:sz w:val="24"/>
          <w:szCs w:val="24"/>
        </w:rPr>
        <w:t>пет на сто) от същата</w:t>
      </w:r>
      <w:r w:rsidRPr="001308E1">
        <w:rPr>
          <w:sz w:val="24"/>
          <w:szCs w:val="24"/>
        </w:rPr>
        <w:t>.</w:t>
      </w:r>
    </w:p>
    <w:p w:rsidR="00D81F1D" w:rsidRPr="00E86125" w:rsidRDefault="00D81F1D" w:rsidP="00181B4B">
      <w:pPr>
        <w:numPr>
          <w:ilvl w:val="5"/>
          <w:numId w:val="19"/>
        </w:numPr>
        <w:shd w:val="clear" w:color="auto" w:fill="FFFFFF"/>
        <w:autoSpaceDE/>
        <w:autoSpaceDN/>
        <w:adjustRightInd/>
        <w:ind w:firstLine="708"/>
        <w:jc w:val="both"/>
        <w:rPr>
          <w:sz w:val="24"/>
          <w:szCs w:val="24"/>
        </w:rPr>
      </w:pPr>
      <w:r w:rsidRPr="00E86125">
        <w:rPr>
          <w:sz w:val="24"/>
          <w:szCs w:val="24"/>
        </w:rPr>
        <w:t>При неспазване на срока, определен по реда на чл. 11, ал. 2  или на сроковете за изпълнение на задълженията, произтичащи от раздел VІІ „Рекламации. Гаранционен срок и гаранционна отговорност”, Изпълнителят дължи на Възложителя</w:t>
      </w:r>
      <w:r w:rsidRPr="00E86125">
        <w:rPr>
          <w:b/>
          <w:sz w:val="24"/>
          <w:szCs w:val="24"/>
        </w:rPr>
        <w:t xml:space="preserve"> </w:t>
      </w:r>
      <w:r w:rsidRPr="00E86125">
        <w:rPr>
          <w:sz w:val="24"/>
          <w:szCs w:val="24"/>
        </w:rPr>
        <w:t>неустойка в размер на 0,1 % (нула цяло и една десета на сто) от стойността на автомобила, съгласно Ценово предложение на Изпълнителя</w:t>
      </w:r>
      <w:r w:rsidRPr="00E86125">
        <w:rPr>
          <w:b/>
          <w:sz w:val="24"/>
          <w:szCs w:val="24"/>
        </w:rPr>
        <w:t xml:space="preserve"> </w:t>
      </w:r>
      <w:r w:rsidRPr="00E86125">
        <w:rPr>
          <w:sz w:val="24"/>
          <w:szCs w:val="24"/>
        </w:rPr>
        <w:t>– Приложение № 3, която е била извън експлоатация, поради реализираната забава, за всеки просрочен ден.</w:t>
      </w:r>
    </w:p>
    <w:p w:rsidR="00D81F1D" w:rsidRPr="008C5EF1" w:rsidRDefault="00D81F1D" w:rsidP="00181B4B">
      <w:pPr>
        <w:numPr>
          <w:ilvl w:val="5"/>
          <w:numId w:val="19"/>
        </w:numPr>
        <w:shd w:val="clear" w:color="auto" w:fill="FFFFFF"/>
        <w:autoSpaceDE/>
        <w:autoSpaceDN/>
        <w:adjustRightInd/>
        <w:ind w:firstLine="708"/>
        <w:jc w:val="both"/>
        <w:rPr>
          <w:sz w:val="24"/>
          <w:szCs w:val="24"/>
        </w:rPr>
      </w:pPr>
      <w:r w:rsidRPr="008C5EF1">
        <w:rPr>
          <w:sz w:val="24"/>
          <w:szCs w:val="24"/>
        </w:rPr>
        <w:t>При отказ на Изпълнителя</w:t>
      </w:r>
      <w:r w:rsidRPr="008C5EF1">
        <w:rPr>
          <w:b/>
          <w:sz w:val="24"/>
          <w:szCs w:val="24"/>
        </w:rPr>
        <w:t xml:space="preserve"> </w:t>
      </w:r>
      <w:r w:rsidRPr="008C5EF1">
        <w:rPr>
          <w:sz w:val="24"/>
          <w:szCs w:val="24"/>
        </w:rPr>
        <w:t>да изпълни задълженията му, произтичащи от раздел VIІ. „Рекламации. Гаранционен срок и гаранционна отговорност” в установените за това срокове, Изпълнителят</w:t>
      </w:r>
      <w:r w:rsidRPr="008C5EF1">
        <w:rPr>
          <w:b/>
          <w:sz w:val="24"/>
          <w:szCs w:val="24"/>
        </w:rPr>
        <w:t xml:space="preserve"> </w:t>
      </w:r>
      <w:r w:rsidRPr="008C5EF1">
        <w:rPr>
          <w:sz w:val="24"/>
          <w:szCs w:val="24"/>
        </w:rPr>
        <w:t>дължи на Възложителя</w:t>
      </w:r>
      <w:r w:rsidRPr="008C5EF1">
        <w:rPr>
          <w:b/>
          <w:sz w:val="24"/>
          <w:szCs w:val="24"/>
        </w:rPr>
        <w:t xml:space="preserve"> </w:t>
      </w:r>
      <w:r w:rsidRPr="008C5EF1">
        <w:rPr>
          <w:sz w:val="24"/>
          <w:szCs w:val="24"/>
        </w:rPr>
        <w:t>неустойка в размер на 20 % (двадесет на сто) от стойността за автомобила, съгласно Ценово предложение на Изпълнителя</w:t>
      </w:r>
      <w:r w:rsidRPr="008C5EF1">
        <w:rPr>
          <w:b/>
          <w:sz w:val="24"/>
          <w:szCs w:val="24"/>
        </w:rPr>
        <w:t xml:space="preserve"> </w:t>
      </w:r>
      <w:r w:rsidRPr="008C5EF1">
        <w:rPr>
          <w:sz w:val="24"/>
          <w:szCs w:val="24"/>
        </w:rPr>
        <w:t>– Приложение № 3, която е била извън експлоатация, поради реализирания отказ.</w:t>
      </w:r>
    </w:p>
    <w:p w:rsidR="00D81F1D" w:rsidRPr="001308E1" w:rsidRDefault="00D81F1D" w:rsidP="00181B4B">
      <w:pPr>
        <w:shd w:val="clear" w:color="auto" w:fill="FFFFFF"/>
        <w:ind w:firstLine="708"/>
        <w:jc w:val="both"/>
        <w:rPr>
          <w:sz w:val="24"/>
          <w:szCs w:val="24"/>
        </w:rPr>
      </w:pPr>
      <w:r w:rsidRPr="001308E1">
        <w:rPr>
          <w:b/>
          <w:sz w:val="24"/>
          <w:szCs w:val="24"/>
        </w:rPr>
        <w:t>Чл. 2</w:t>
      </w:r>
      <w:r>
        <w:rPr>
          <w:b/>
          <w:sz w:val="24"/>
          <w:szCs w:val="24"/>
        </w:rPr>
        <w:t>0</w:t>
      </w:r>
      <w:r w:rsidRPr="001308E1">
        <w:rPr>
          <w:b/>
          <w:sz w:val="24"/>
          <w:szCs w:val="24"/>
        </w:rPr>
        <w:t>. (1)</w:t>
      </w:r>
      <w:r w:rsidRPr="001308E1">
        <w:rPr>
          <w:sz w:val="24"/>
          <w:szCs w:val="24"/>
        </w:rPr>
        <w:t xml:space="preserve"> </w:t>
      </w:r>
      <w:r w:rsidRPr="00CE623E">
        <w:rPr>
          <w:sz w:val="24"/>
          <w:szCs w:val="24"/>
        </w:rPr>
        <w:t>Възложителят</w:t>
      </w:r>
      <w:r w:rsidRPr="001308E1">
        <w:rPr>
          <w:b/>
          <w:sz w:val="24"/>
          <w:szCs w:val="24"/>
        </w:rPr>
        <w:t xml:space="preserve"> </w:t>
      </w:r>
      <w:r w:rsidRPr="001308E1">
        <w:rPr>
          <w:sz w:val="24"/>
          <w:szCs w:val="24"/>
        </w:rPr>
        <w:t xml:space="preserve">има право да получи начислената по реда на чл. </w:t>
      </w:r>
      <w:r>
        <w:rPr>
          <w:sz w:val="24"/>
          <w:szCs w:val="24"/>
        </w:rPr>
        <w:t>19</w:t>
      </w:r>
      <w:r w:rsidRPr="001308E1">
        <w:rPr>
          <w:sz w:val="24"/>
          <w:szCs w:val="24"/>
        </w:rPr>
        <w:t xml:space="preserve"> от настоящия договор неустойка като покани </w:t>
      </w:r>
      <w:r w:rsidRPr="00CE623E">
        <w:rPr>
          <w:sz w:val="24"/>
          <w:szCs w:val="24"/>
        </w:rPr>
        <w:t>Изпълнителя</w:t>
      </w:r>
      <w:r w:rsidRPr="001308E1">
        <w:rPr>
          <w:sz w:val="24"/>
          <w:szCs w:val="24"/>
        </w:rPr>
        <w:t xml:space="preserve"> в определен срок да я заплати или като я прихване от стойността на гаранцията за добро изпълнение. </w:t>
      </w:r>
    </w:p>
    <w:p w:rsidR="00D81F1D" w:rsidRPr="001308E1" w:rsidRDefault="00D81F1D" w:rsidP="00181B4B">
      <w:pPr>
        <w:shd w:val="clear" w:color="auto" w:fill="FFFFFF"/>
        <w:ind w:firstLine="708"/>
        <w:jc w:val="both"/>
        <w:rPr>
          <w:sz w:val="24"/>
          <w:szCs w:val="24"/>
        </w:rPr>
      </w:pPr>
      <w:r w:rsidRPr="001308E1">
        <w:rPr>
          <w:b/>
          <w:sz w:val="24"/>
          <w:szCs w:val="24"/>
        </w:rPr>
        <w:t xml:space="preserve">(2) </w:t>
      </w:r>
      <w:r w:rsidRPr="00CE623E">
        <w:rPr>
          <w:sz w:val="24"/>
          <w:szCs w:val="24"/>
        </w:rPr>
        <w:t>Възложителят</w:t>
      </w:r>
      <w:r w:rsidRPr="001308E1">
        <w:rPr>
          <w:b/>
          <w:sz w:val="24"/>
          <w:szCs w:val="24"/>
        </w:rPr>
        <w:t xml:space="preserve"> </w:t>
      </w:r>
      <w:r w:rsidRPr="001308E1">
        <w:rPr>
          <w:sz w:val="24"/>
          <w:szCs w:val="24"/>
        </w:rPr>
        <w:t xml:space="preserve">има право да удържи начислената по реда на чл. </w:t>
      </w:r>
      <w:r>
        <w:rPr>
          <w:sz w:val="24"/>
          <w:szCs w:val="24"/>
        </w:rPr>
        <w:t>19</w:t>
      </w:r>
      <w:r w:rsidRPr="001308E1">
        <w:rPr>
          <w:sz w:val="24"/>
          <w:szCs w:val="24"/>
        </w:rPr>
        <w:t xml:space="preserve"> от настоящия договор неустойка от дължимото по договора плащане,</w:t>
      </w:r>
      <w:r>
        <w:rPr>
          <w:sz w:val="24"/>
          <w:szCs w:val="24"/>
        </w:rPr>
        <w:t xml:space="preserve"> след </w:t>
      </w:r>
      <w:r w:rsidRPr="001308E1">
        <w:rPr>
          <w:sz w:val="24"/>
          <w:szCs w:val="24"/>
        </w:rPr>
        <w:t xml:space="preserve">като </w:t>
      </w:r>
      <w:r>
        <w:rPr>
          <w:sz w:val="24"/>
          <w:szCs w:val="24"/>
        </w:rPr>
        <w:t xml:space="preserve">е </w:t>
      </w:r>
      <w:r w:rsidRPr="001308E1">
        <w:rPr>
          <w:sz w:val="24"/>
          <w:szCs w:val="24"/>
        </w:rPr>
        <w:t>покан</w:t>
      </w:r>
      <w:r>
        <w:rPr>
          <w:sz w:val="24"/>
          <w:szCs w:val="24"/>
        </w:rPr>
        <w:t>ил</w:t>
      </w:r>
      <w:r w:rsidRPr="001308E1">
        <w:rPr>
          <w:sz w:val="24"/>
          <w:szCs w:val="24"/>
        </w:rPr>
        <w:t xml:space="preserve"> </w:t>
      </w:r>
      <w:r w:rsidRPr="00CE623E">
        <w:rPr>
          <w:sz w:val="24"/>
          <w:szCs w:val="24"/>
        </w:rPr>
        <w:t>Изпълнителя</w:t>
      </w:r>
      <w:r w:rsidRPr="001308E1">
        <w:rPr>
          <w:sz w:val="24"/>
          <w:szCs w:val="24"/>
        </w:rPr>
        <w:t xml:space="preserve"> в определен срок да я заплати и</w:t>
      </w:r>
      <w:r>
        <w:rPr>
          <w:sz w:val="24"/>
          <w:szCs w:val="24"/>
        </w:rPr>
        <w:t xml:space="preserve"> такова не е последвало</w:t>
      </w:r>
      <w:r w:rsidRPr="001308E1">
        <w:rPr>
          <w:sz w:val="24"/>
          <w:szCs w:val="24"/>
        </w:rPr>
        <w:t>.</w:t>
      </w:r>
    </w:p>
    <w:p w:rsidR="00D81F1D" w:rsidRPr="008C5EF1" w:rsidRDefault="00D81F1D" w:rsidP="00181B4B">
      <w:pPr>
        <w:shd w:val="clear" w:color="auto" w:fill="FFFFFF"/>
        <w:ind w:firstLine="708"/>
        <w:jc w:val="both"/>
        <w:rPr>
          <w:sz w:val="24"/>
          <w:szCs w:val="24"/>
        </w:rPr>
      </w:pPr>
      <w:r w:rsidRPr="001308E1">
        <w:rPr>
          <w:b/>
          <w:sz w:val="24"/>
          <w:szCs w:val="24"/>
        </w:rPr>
        <w:t>(</w:t>
      </w:r>
      <w:r>
        <w:rPr>
          <w:b/>
          <w:sz w:val="24"/>
          <w:szCs w:val="24"/>
        </w:rPr>
        <w:t>3</w:t>
      </w:r>
      <w:r w:rsidRPr="001308E1">
        <w:rPr>
          <w:b/>
          <w:sz w:val="24"/>
          <w:szCs w:val="24"/>
        </w:rPr>
        <w:t xml:space="preserve">) </w:t>
      </w:r>
      <w:r w:rsidRPr="001308E1">
        <w:rPr>
          <w:sz w:val="24"/>
          <w:szCs w:val="24"/>
        </w:rPr>
        <w:t xml:space="preserve">В случай че начислената по договора неустойка на </w:t>
      </w:r>
      <w:r w:rsidRPr="00CE623E">
        <w:rPr>
          <w:sz w:val="24"/>
          <w:szCs w:val="24"/>
        </w:rPr>
        <w:t>Изпълнителя</w:t>
      </w:r>
      <w:r w:rsidRPr="001308E1">
        <w:rPr>
          <w:sz w:val="24"/>
          <w:szCs w:val="24"/>
        </w:rPr>
        <w:t xml:space="preserve"> превишава по стойност размера на гаранцията за изпълнение и няма следващо дължимо по договора плащане, то разликата между двете суми (начислена неустойка и стойността на гаранцията) е платима по банков път от </w:t>
      </w:r>
      <w:r w:rsidRPr="00CE623E">
        <w:rPr>
          <w:sz w:val="24"/>
          <w:szCs w:val="24"/>
        </w:rPr>
        <w:t>Изпълнителя</w:t>
      </w:r>
      <w:r w:rsidRPr="001308E1">
        <w:rPr>
          <w:sz w:val="24"/>
          <w:szCs w:val="24"/>
        </w:rPr>
        <w:t xml:space="preserve"> по сметка на </w:t>
      </w:r>
      <w:r w:rsidRPr="00CE623E">
        <w:rPr>
          <w:sz w:val="24"/>
          <w:szCs w:val="24"/>
        </w:rPr>
        <w:t>Възложителя</w:t>
      </w:r>
      <w:r w:rsidRPr="001308E1">
        <w:rPr>
          <w:b/>
          <w:sz w:val="24"/>
          <w:szCs w:val="24"/>
        </w:rPr>
        <w:t xml:space="preserve"> </w:t>
      </w:r>
      <w:r w:rsidRPr="001308E1">
        <w:rPr>
          <w:sz w:val="24"/>
          <w:szCs w:val="24"/>
        </w:rPr>
        <w:t>в срок до 10 (десет) работни дни след представянето на оригинална фактура за дължимата сума.</w:t>
      </w:r>
      <w:r w:rsidRPr="001308E1">
        <w:rPr>
          <w:b/>
          <w:sz w:val="24"/>
          <w:szCs w:val="24"/>
        </w:rPr>
        <w:t xml:space="preserve"> </w:t>
      </w:r>
    </w:p>
    <w:p w:rsidR="00D81F1D" w:rsidRPr="001308E1" w:rsidRDefault="00D81F1D" w:rsidP="00181B4B">
      <w:pPr>
        <w:ind w:firstLine="708"/>
        <w:jc w:val="both"/>
        <w:rPr>
          <w:sz w:val="24"/>
          <w:szCs w:val="24"/>
        </w:rPr>
      </w:pPr>
      <w:r w:rsidRPr="001308E1">
        <w:rPr>
          <w:b/>
          <w:bCs/>
          <w:sz w:val="24"/>
          <w:szCs w:val="24"/>
        </w:rPr>
        <w:t>Чл. 2</w:t>
      </w:r>
      <w:r>
        <w:rPr>
          <w:b/>
          <w:bCs/>
          <w:sz w:val="24"/>
          <w:szCs w:val="24"/>
        </w:rPr>
        <w:t>1</w:t>
      </w:r>
      <w:r w:rsidRPr="001308E1">
        <w:rPr>
          <w:b/>
          <w:bCs/>
          <w:sz w:val="24"/>
          <w:szCs w:val="24"/>
        </w:rPr>
        <w:t xml:space="preserve">. </w:t>
      </w:r>
      <w:r w:rsidRPr="001308E1">
        <w:rPr>
          <w:sz w:val="24"/>
          <w:szCs w:val="24"/>
        </w:rPr>
        <w:t xml:space="preserve">При забава с повече от 30 (тридесет) дни в извършването на уговорените плащания, след изтичане на срока, уговорен в чл. 3, ал. 1 от договора, </w:t>
      </w:r>
      <w:r w:rsidRPr="00CE623E">
        <w:rPr>
          <w:bCs/>
          <w:sz w:val="24"/>
          <w:szCs w:val="24"/>
        </w:rPr>
        <w:t>Възложителят</w:t>
      </w:r>
      <w:r w:rsidRPr="001308E1">
        <w:rPr>
          <w:sz w:val="24"/>
          <w:szCs w:val="24"/>
        </w:rPr>
        <w:t xml:space="preserve"> дължи неустойка в размер на законната лихва върху стойността на забавеното плащане за всеки ден забава. </w:t>
      </w:r>
    </w:p>
    <w:p w:rsidR="00D81F1D" w:rsidRPr="001308E1" w:rsidRDefault="00D81F1D" w:rsidP="00181B4B">
      <w:pPr>
        <w:pStyle w:val="BodyText"/>
        <w:ind w:firstLine="708"/>
        <w:jc w:val="both"/>
        <w:rPr>
          <w:rFonts w:ascii="Times New Roman" w:hAnsi="Times New Roman"/>
          <w:sz w:val="24"/>
          <w:szCs w:val="24"/>
          <w:lang w:val="ru-RU"/>
        </w:rPr>
      </w:pPr>
      <w:r w:rsidRPr="001308E1">
        <w:rPr>
          <w:rFonts w:ascii="Times New Roman" w:hAnsi="Times New Roman"/>
          <w:b/>
          <w:sz w:val="24"/>
          <w:szCs w:val="24"/>
        </w:rPr>
        <w:t>Чл. 2</w:t>
      </w:r>
      <w:r>
        <w:rPr>
          <w:rFonts w:ascii="Times New Roman" w:hAnsi="Times New Roman"/>
          <w:b/>
          <w:sz w:val="24"/>
          <w:szCs w:val="24"/>
        </w:rPr>
        <w:t>2</w:t>
      </w:r>
      <w:r w:rsidRPr="001308E1">
        <w:rPr>
          <w:rFonts w:ascii="Times New Roman" w:hAnsi="Times New Roman"/>
          <w:b/>
          <w:sz w:val="24"/>
          <w:szCs w:val="24"/>
        </w:rPr>
        <w:t xml:space="preserve">. </w:t>
      </w:r>
      <w:r w:rsidRPr="001308E1">
        <w:rPr>
          <w:rFonts w:ascii="Times New Roman" w:hAnsi="Times New Roman"/>
          <w:sz w:val="24"/>
          <w:szCs w:val="24"/>
        </w:rPr>
        <w:t>В случай че бъде съдебно отстранен от закупената стока,</w:t>
      </w:r>
      <w:r w:rsidRPr="001308E1">
        <w:rPr>
          <w:rFonts w:ascii="Times New Roman" w:hAnsi="Times New Roman"/>
          <w:sz w:val="24"/>
          <w:szCs w:val="24"/>
          <w:lang w:val="ru-RU"/>
        </w:rPr>
        <w:t xml:space="preserve"> </w:t>
      </w:r>
      <w:r w:rsidRPr="00CE623E">
        <w:rPr>
          <w:rFonts w:ascii="Times New Roman" w:hAnsi="Times New Roman"/>
          <w:sz w:val="24"/>
          <w:szCs w:val="24"/>
          <w:lang w:val="ru-RU"/>
        </w:rPr>
        <w:t>Възложителят</w:t>
      </w:r>
      <w:r w:rsidRPr="001308E1">
        <w:rPr>
          <w:rFonts w:ascii="Times New Roman" w:hAnsi="Times New Roman"/>
          <w:sz w:val="24"/>
          <w:szCs w:val="24"/>
        </w:rPr>
        <w:t xml:space="preserve"> има право да иска от </w:t>
      </w:r>
      <w:r w:rsidRPr="00CE623E">
        <w:rPr>
          <w:rFonts w:ascii="Times New Roman" w:hAnsi="Times New Roman"/>
          <w:sz w:val="24"/>
          <w:szCs w:val="24"/>
        </w:rPr>
        <w:t>Изпълнителя</w:t>
      </w:r>
      <w:r w:rsidRPr="001308E1">
        <w:rPr>
          <w:rFonts w:ascii="Times New Roman" w:hAnsi="Times New Roman"/>
          <w:sz w:val="24"/>
          <w:szCs w:val="24"/>
        </w:rPr>
        <w:t xml:space="preserve"> платените до момента суми,</w:t>
      </w:r>
      <w:r w:rsidRPr="001308E1">
        <w:rPr>
          <w:rFonts w:ascii="Times New Roman" w:hAnsi="Times New Roman"/>
          <w:sz w:val="24"/>
          <w:szCs w:val="24"/>
          <w:lang w:val="ru-RU"/>
        </w:rPr>
        <w:t xml:space="preserve"> </w:t>
      </w:r>
      <w:r w:rsidRPr="001308E1">
        <w:rPr>
          <w:rFonts w:ascii="Times New Roman" w:hAnsi="Times New Roman"/>
          <w:sz w:val="24"/>
          <w:szCs w:val="24"/>
        </w:rPr>
        <w:t xml:space="preserve">съдебните разноски, както и неустойка в размер на </w:t>
      </w:r>
      <w:r w:rsidRPr="001308E1">
        <w:rPr>
          <w:rFonts w:ascii="Times New Roman" w:hAnsi="Times New Roman"/>
          <w:sz w:val="24"/>
          <w:szCs w:val="24"/>
          <w:lang w:val="ru-RU"/>
        </w:rPr>
        <w:t>20 % (двадесет на сто) от стойността на стоката</w:t>
      </w:r>
      <w:r>
        <w:rPr>
          <w:rFonts w:ascii="Times New Roman" w:hAnsi="Times New Roman"/>
          <w:sz w:val="24"/>
          <w:szCs w:val="24"/>
          <w:lang w:val="ru-RU"/>
        </w:rPr>
        <w:t>, спрямо която е отстранен</w:t>
      </w:r>
      <w:r w:rsidRPr="001308E1">
        <w:rPr>
          <w:rFonts w:ascii="Times New Roman" w:hAnsi="Times New Roman"/>
          <w:sz w:val="24"/>
          <w:szCs w:val="24"/>
          <w:lang w:val="ru-RU"/>
        </w:rPr>
        <w:t>.</w:t>
      </w:r>
    </w:p>
    <w:p w:rsidR="00D81F1D" w:rsidRPr="008C5EF1" w:rsidRDefault="00D81F1D" w:rsidP="00181B4B">
      <w:pPr>
        <w:pStyle w:val="BodyText"/>
        <w:ind w:firstLine="708"/>
        <w:jc w:val="both"/>
        <w:rPr>
          <w:rFonts w:ascii="Times New Roman" w:hAnsi="Times New Roman"/>
          <w:sz w:val="24"/>
          <w:szCs w:val="24"/>
        </w:rPr>
      </w:pPr>
      <w:r w:rsidRPr="008C5EF1">
        <w:rPr>
          <w:rFonts w:ascii="Times New Roman" w:hAnsi="Times New Roman"/>
          <w:b/>
          <w:sz w:val="24"/>
          <w:szCs w:val="24"/>
        </w:rPr>
        <w:t xml:space="preserve">Чл. 23. </w:t>
      </w:r>
      <w:r w:rsidRPr="008C5EF1">
        <w:rPr>
          <w:rFonts w:ascii="Times New Roman" w:hAnsi="Times New Roman"/>
          <w:sz w:val="24"/>
          <w:szCs w:val="24"/>
        </w:rPr>
        <w:t>Страните си запазват правото да търсят обезщетение за вреди и пропуснати ползи над уговорените размери на неустойките на общо основание.</w:t>
      </w:r>
    </w:p>
    <w:p w:rsidR="00D81F1D" w:rsidRPr="008C5EF1" w:rsidRDefault="00D81F1D" w:rsidP="00181B4B">
      <w:pPr>
        <w:pStyle w:val="BodyText"/>
        <w:ind w:firstLine="708"/>
        <w:jc w:val="both"/>
        <w:rPr>
          <w:rFonts w:ascii="Times New Roman" w:hAnsi="Times New Roman"/>
          <w:sz w:val="24"/>
          <w:szCs w:val="24"/>
        </w:rPr>
      </w:pPr>
      <w:r w:rsidRPr="008C5EF1">
        <w:rPr>
          <w:rFonts w:ascii="Times New Roman" w:hAnsi="Times New Roman"/>
          <w:b/>
          <w:bCs/>
          <w:sz w:val="24"/>
          <w:szCs w:val="24"/>
        </w:rPr>
        <w:t xml:space="preserve">Чл. 24. </w:t>
      </w:r>
      <w:r w:rsidRPr="008C5EF1">
        <w:rPr>
          <w:rFonts w:ascii="Times New Roman" w:hAnsi="Times New Roman"/>
          <w:sz w:val="24"/>
          <w:szCs w:val="24"/>
        </w:rPr>
        <w:t>Отговорността на Изпълнителя по този раздел се прилага независимо от възможността на Възложителя да прекрати договора.</w:t>
      </w:r>
    </w:p>
    <w:p w:rsidR="00D81F1D" w:rsidRPr="00CE623E" w:rsidRDefault="00D81F1D" w:rsidP="00181B4B">
      <w:pPr>
        <w:pStyle w:val="BodyTextIndent"/>
        <w:tabs>
          <w:tab w:val="left" w:pos="864"/>
          <w:tab w:val="left" w:pos="10440"/>
        </w:tabs>
        <w:spacing w:after="0"/>
        <w:ind w:left="0"/>
        <w:jc w:val="both"/>
        <w:rPr>
          <w:bCs/>
        </w:rPr>
      </w:pPr>
    </w:p>
    <w:p w:rsidR="00D81F1D" w:rsidRPr="00E86125" w:rsidRDefault="00D81F1D" w:rsidP="00181B4B">
      <w:pPr>
        <w:pStyle w:val="BodyTextIndent"/>
        <w:tabs>
          <w:tab w:val="left" w:pos="864"/>
          <w:tab w:val="left" w:pos="10440"/>
        </w:tabs>
        <w:spacing w:after="0"/>
        <w:ind w:left="0"/>
        <w:jc w:val="center"/>
        <w:rPr>
          <w:b/>
          <w:szCs w:val="24"/>
        </w:rPr>
      </w:pPr>
      <w:r>
        <w:rPr>
          <w:b/>
          <w:szCs w:val="24"/>
        </w:rPr>
        <w:t xml:space="preserve">ПРЕКРАТЯВАНЕ, </w:t>
      </w:r>
      <w:r w:rsidRPr="00E86125">
        <w:rPr>
          <w:b/>
          <w:szCs w:val="24"/>
        </w:rPr>
        <w:t>РАЗВАЛЯНЕ НА ДОГОВОРА</w:t>
      </w:r>
    </w:p>
    <w:p w:rsidR="00D81F1D" w:rsidRPr="00CE623E" w:rsidRDefault="00D81F1D" w:rsidP="00181B4B">
      <w:pPr>
        <w:pStyle w:val="BodyTextIndent"/>
        <w:tabs>
          <w:tab w:val="left" w:pos="864"/>
          <w:tab w:val="left" w:pos="10440"/>
        </w:tabs>
        <w:spacing w:after="0"/>
        <w:ind w:left="0"/>
        <w:jc w:val="both"/>
        <w:rPr>
          <w:b/>
          <w:szCs w:val="24"/>
        </w:rPr>
      </w:pPr>
    </w:p>
    <w:p w:rsidR="00D81F1D" w:rsidRDefault="00D81F1D" w:rsidP="00181B4B">
      <w:pPr>
        <w:ind w:firstLine="708"/>
        <w:jc w:val="both"/>
        <w:rPr>
          <w:sz w:val="24"/>
          <w:szCs w:val="24"/>
        </w:rPr>
      </w:pPr>
      <w:r w:rsidRPr="00CE623E">
        <w:rPr>
          <w:b/>
          <w:sz w:val="24"/>
          <w:szCs w:val="24"/>
        </w:rPr>
        <w:t xml:space="preserve">Чл. </w:t>
      </w:r>
      <w:r>
        <w:rPr>
          <w:b/>
          <w:sz w:val="24"/>
          <w:szCs w:val="24"/>
        </w:rPr>
        <w:t>25</w:t>
      </w:r>
      <w:r w:rsidRPr="00CE623E">
        <w:rPr>
          <w:b/>
          <w:sz w:val="24"/>
          <w:szCs w:val="24"/>
        </w:rPr>
        <w:t xml:space="preserve">. (1) </w:t>
      </w:r>
      <w:r w:rsidRPr="00CE623E">
        <w:rPr>
          <w:sz w:val="24"/>
          <w:szCs w:val="24"/>
        </w:rPr>
        <w:t>Настоящият договор се прекратява:</w:t>
      </w:r>
    </w:p>
    <w:p w:rsidR="00D81F1D" w:rsidRDefault="00D81F1D" w:rsidP="00181B4B">
      <w:pPr>
        <w:ind w:firstLine="708"/>
        <w:jc w:val="both"/>
        <w:rPr>
          <w:sz w:val="24"/>
          <w:szCs w:val="24"/>
        </w:rPr>
      </w:pPr>
      <w:r>
        <w:rPr>
          <w:sz w:val="24"/>
          <w:szCs w:val="24"/>
        </w:rPr>
        <w:t xml:space="preserve">1. </w:t>
      </w:r>
      <w:r w:rsidRPr="00CE623E">
        <w:rPr>
          <w:sz w:val="24"/>
          <w:szCs w:val="24"/>
        </w:rPr>
        <w:t>с изтичане на срока по чл. 4, ал. 1;</w:t>
      </w:r>
    </w:p>
    <w:p w:rsidR="00D81F1D" w:rsidRDefault="00D81F1D" w:rsidP="00181B4B">
      <w:pPr>
        <w:ind w:firstLine="708"/>
        <w:jc w:val="both"/>
        <w:rPr>
          <w:sz w:val="24"/>
          <w:szCs w:val="24"/>
        </w:rPr>
      </w:pPr>
      <w:r>
        <w:rPr>
          <w:sz w:val="24"/>
          <w:szCs w:val="24"/>
        </w:rPr>
        <w:t xml:space="preserve">2. </w:t>
      </w:r>
      <w:r w:rsidRPr="00CE623E">
        <w:rPr>
          <w:sz w:val="24"/>
          <w:szCs w:val="24"/>
        </w:rPr>
        <w:t>по взаимно съгласие на страните, изразено в писмена форма;</w:t>
      </w:r>
    </w:p>
    <w:p w:rsidR="00D81F1D" w:rsidRDefault="00D81F1D" w:rsidP="00181B4B">
      <w:pPr>
        <w:ind w:firstLine="708"/>
        <w:jc w:val="both"/>
        <w:rPr>
          <w:sz w:val="24"/>
          <w:szCs w:val="24"/>
        </w:rPr>
      </w:pPr>
      <w:r>
        <w:rPr>
          <w:sz w:val="24"/>
          <w:szCs w:val="24"/>
        </w:rPr>
        <w:t xml:space="preserve">3. </w:t>
      </w:r>
      <w:r w:rsidRPr="00CE623E">
        <w:rPr>
          <w:sz w:val="24"/>
          <w:szCs w:val="24"/>
        </w:rPr>
        <w:t>при настъпване на обстоятелства, възникнали след сключване на договора, в резултат на които Възложителят не е в състояние да изпълни задълженията си по договора – с едномесечно писмено предизвестие</w:t>
      </w:r>
      <w:r w:rsidRPr="00CE623E">
        <w:rPr>
          <w:bCs/>
          <w:sz w:val="24"/>
          <w:szCs w:val="24"/>
        </w:rPr>
        <w:t>;</w:t>
      </w:r>
    </w:p>
    <w:p w:rsidR="00D81F1D" w:rsidRDefault="00D81F1D" w:rsidP="00181B4B">
      <w:pPr>
        <w:ind w:firstLine="708"/>
        <w:jc w:val="both"/>
        <w:rPr>
          <w:sz w:val="24"/>
          <w:szCs w:val="24"/>
        </w:rPr>
      </w:pPr>
      <w:r>
        <w:rPr>
          <w:sz w:val="24"/>
          <w:szCs w:val="24"/>
        </w:rPr>
        <w:t xml:space="preserve">4. </w:t>
      </w:r>
      <w:r w:rsidRPr="00CE623E">
        <w:rPr>
          <w:sz w:val="24"/>
          <w:szCs w:val="24"/>
        </w:rPr>
        <w:t>с прекратяване на юридическото лице, страна по договора, без правоприемство;</w:t>
      </w:r>
    </w:p>
    <w:p w:rsidR="00D81F1D" w:rsidRPr="00727309" w:rsidRDefault="00D81F1D" w:rsidP="00181B4B">
      <w:pPr>
        <w:ind w:firstLine="708"/>
        <w:jc w:val="both"/>
        <w:rPr>
          <w:sz w:val="24"/>
          <w:szCs w:val="24"/>
        </w:rPr>
      </w:pPr>
      <w:r w:rsidRPr="00727309">
        <w:rPr>
          <w:sz w:val="24"/>
          <w:szCs w:val="24"/>
        </w:rPr>
        <w:t>5. едностранно от Възложителя с едномесечно писмено предизвестие;</w:t>
      </w:r>
    </w:p>
    <w:p w:rsidR="00D81F1D" w:rsidRPr="008C5EF1" w:rsidRDefault="00D81F1D" w:rsidP="00181B4B">
      <w:pPr>
        <w:ind w:firstLine="708"/>
        <w:jc w:val="both"/>
        <w:rPr>
          <w:sz w:val="24"/>
          <w:szCs w:val="24"/>
        </w:rPr>
      </w:pPr>
      <w:r>
        <w:rPr>
          <w:sz w:val="24"/>
          <w:szCs w:val="24"/>
        </w:rPr>
        <w:t>6</w:t>
      </w:r>
      <w:r w:rsidRPr="008C5EF1">
        <w:rPr>
          <w:sz w:val="24"/>
          <w:szCs w:val="24"/>
        </w:rPr>
        <w:t>. когато са настъпили съществени промени във финансирането на обществен</w:t>
      </w:r>
      <w:r>
        <w:rPr>
          <w:sz w:val="24"/>
          <w:szCs w:val="24"/>
        </w:rPr>
        <w:t>ата поръчка</w:t>
      </w:r>
      <w:r w:rsidRPr="008C5EF1">
        <w:rPr>
          <w:sz w:val="24"/>
          <w:szCs w:val="24"/>
        </w:rPr>
        <w:t>,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D81F1D" w:rsidRPr="008C5EF1" w:rsidRDefault="00D81F1D" w:rsidP="00181B4B">
      <w:pPr>
        <w:ind w:firstLine="708"/>
        <w:jc w:val="both"/>
        <w:rPr>
          <w:sz w:val="24"/>
          <w:szCs w:val="24"/>
        </w:rPr>
      </w:pPr>
      <w:r w:rsidRPr="008C5EF1">
        <w:rPr>
          <w:b/>
          <w:sz w:val="24"/>
          <w:szCs w:val="24"/>
        </w:rPr>
        <w:t>(2)</w:t>
      </w:r>
      <w:r w:rsidRPr="008C5EF1">
        <w:rPr>
          <w:sz w:val="24"/>
          <w:szCs w:val="24"/>
        </w:rPr>
        <w:t xml:space="preserve"> Възложителят</w:t>
      </w:r>
      <w:r w:rsidRPr="008C5EF1">
        <w:rPr>
          <w:b/>
          <w:sz w:val="24"/>
          <w:szCs w:val="24"/>
        </w:rPr>
        <w:t xml:space="preserve"> </w:t>
      </w:r>
      <w:r w:rsidRPr="008C5EF1">
        <w:rPr>
          <w:sz w:val="24"/>
          <w:szCs w:val="24"/>
        </w:rPr>
        <w:t>има право да прекрати договора едностранно с отправяне на 10 (десет) дневно писмено предизвестие:</w:t>
      </w:r>
    </w:p>
    <w:p w:rsidR="00D81F1D" w:rsidRPr="00CE623E" w:rsidRDefault="00D81F1D" w:rsidP="00181B4B">
      <w:pPr>
        <w:pStyle w:val="Header"/>
        <w:numPr>
          <w:ilvl w:val="2"/>
          <w:numId w:val="20"/>
        </w:numPr>
        <w:tabs>
          <w:tab w:val="clear" w:pos="4153"/>
          <w:tab w:val="clear" w:pos="8306"/>
        </w:tabs>
        <w:ind w:firstLine="840"/>
        <w:jc w:val="both"/>
        <w:rPr>
          <w:rFonts w:ascii="Times New Roman" w:hAnsi="Times New Roman"/>
          <w:szCs w:val="24"/>
        </w:rPr>
      </w:pPr>
      <w:r w:rsidRPr="00CE623E">
        <w:rPr>
          <w:rFonts w:ascii="Times New Roman" w:hAnsi="Times New Roman"/>
          <w:szCs w:val="24"/>
        </w:rPr>
        <w:t xml:space="preserve">в случай на начисляване на неустойки по реда на </w:t>
      </w:r>
      <w:r>
        <w:rPr>
          <w:rFonts w:ascii="Times New Roman" w:hAnsi="Times New Roman"/>
          <w:szCs w:val="24"/>
        </w:rPr>
        <w:t>раздел VIIІ</w:t>
      </w:r>
      <w:r w:rsidRPr="00CE623E">
        <w:rPr>
          <w:rFonts w:ascii="Times New Roman" w:hAnsi="Times New Roman"/>
          <w:szCs w:val="24"/>
        </w:rPr>
        <w:t xml:space="preserve"> от настоящия договор;</w:t>
      </w:r>
    </w:p>
    <w:p w:rsidR="00D81F1D" w:rsidRPr="00CE623E" w:rsidRDefault="00D81F1D" w:rsidP="00181B4B">
      <w:pPr>
        <w:pStyle w:val="Header"/>
        <w:numPr>
          <w:ilvl w:val="2"/>
          <w:numId w:val="20"/>
        </w:numPr>
        <w:tabs>
          <w:tab w:val="clear" w:pos="4153"/>
          <w:tab w:val="clear" w:pos="8306"/>
        </w:tabs>
        <w:ind w:firstLine="840"/>
        <w:jc w:val="both"/>
        <w:rPr>
          <w:rFonts w:ascii="Times New Roman" w:hAnsi="Times New Roman"/>
          <w:szCs w:val="24"/>
        </w:rPr>
      </w:pPr>
      <w:r w:rsidRPr="00CE623E">
        <w:rPr>
          <w:rFonts w:ascii="Times New Roman" w:hAnsi="Times New Roman"/>
          <w:bCs/>
          <w:szCs w:val="24"/>
          <w:lang w:eastAsia="bg-BG"/>
        </w:rPr>
        <w:t xml:space="preserve">при </w:t>
      </w:r>
      <w:r w:rsidRPr="00CE623E">
        <w:rPr>
          <w:rFonts w:ascii="Times New Roman" w:hAnsi="Times New Roman"/>
          <w:szCs w:val="24"/>
        </w:rPr>
        <w:t>започване на процедура по ликвидация на Изпълнителя или на член на обединението, в случай, че Изпълнителят е обединение;</w:t>
      </w:r>
    </w:p>
    <w:p w:rsidR="00D81F1D" w:rsidRPr="00CE623E" w:rsidRDefault="00D81F1D" w:rsidP="00181B4B">
      <w:pPr>
        <w:pStyle w:val="Header"/>
        <w:numPr>
          <w:ilvl w:val="2"/>
          <w:numId w:val="20"/>
        </w:numPr>
        <w:tabs>
          <w:tab w:val="clear" w:pos="4153"/>
          <w:tab w:val="clear" w:pos="8306"/>
        </w:tabs>
        <w:ind w:firstLine="840"/>
        <w:jc w:val="both"/>
        <w:rPr>
          <w:rFonts w:ascii="Times New Roman" w:hAnsi="Times New Roman"/>
          <w:szCs w:val="24"/>
        </w:rPr>
      </w:pPr>
      <w:r w:rsidRPr="00CE623E">
        <w:rPr>
          <w:rFonts w:ascii="Times New Roman" w:hAnsi="Times New Roman"/>
          <w:szCs w:val="24"/>
        </w:rPr>
        <w:t>при откриване на производство за обявяване в несъстоятелност на Изпълнителя или на член на обединението, в случай, че Изпълнителят е обединение;</w:t>
      </w:r>
    </w:p>
    <w:p w:rsidR="00D81F1D" w:rsidRPr="00CE623E" w:rsidRDefault="00D81F1D" w:rsidP="00181B4B">
      <w:pPr>
        <w:pStyle w:val="Header"/>
        <w:tabs>
          <w:tab w:val="clear" w:pos="4153"/>
          <w:tab w:val="clear" w:pos="8306"/>
        </w:tabs>
        <w:jc w:val="both"/>
        <w:rPr>
          <w:rStyle w:val="ala2"/>
          <w:rFonts w:ascii="Times New Roman" w:hAnsi="Times New Roman"/>
          <w:szCs w:val="24"/>
        </w:rPr>
      </w:pPr>
      <w:r w:rsidRPr="00CE623E">
        <w:rPr>
          <w:rFonts w:ascii="Times New Roman" w:hAnsi="Times New Roman"/>
          <w:szCs w:val="24"/>
        </w:rPr>
        <w:t>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w:t>
      </w:r>
      <w:r w:rsidRPr="00CE623E">
        <w:rPr>
          <w:rFonts w:ascii="Times New Roman" w:hAnsi="Times New Roman"/>
          <w:b/>
          <w:szCs w:val="24"/>
        </w:rPr>
        <w:t xml:space="preserve"> </w:t>
      </w:r>
      <w:r>
        <w:rPr>
          <w:rFonts w:ascii="Times New Roman" w:hAnsi="Times New Roman"/>
          <w:szCs w:val="24"/>
        </w:rPr>
        <w:t>и приети</w:t>
      </w:r>
      <w:r w:rsidRPr="00CE623E">
        <w:rPr>
          <w:rFonts w:ascii="Times New Roman" w:hAnsi="Times New Roman"/>
          <w:szCs w:val="24"/>
        </w:rPr>
        <w:t xml:space="preserve"> от Възложителя </w:t>
      </w:r>
      <w:r>
        <w:rPr>
          <w:rFonts w:ascii="Times New Roman" w:hAnsi="Times New Roman"/>
          <w:szCs w:val="24"/>
          <w:lang w:val="bg-BG"/>
        </w:rPr>
        <w:t>доставки</w:t>
      </w:r>
      <w:r w:rsidRPr="00CE623E">
        <w:rPr>
          <w:rFonts w:ascii="Times New Roman" w:hAnsi="Times New Roman"/>
          <w:szCs w:val="24"/>
        </w:rPr>
        <w:t xml:space="preserve"> по договора.</w:t>
      </w:r>
    </w:p>
    <w:p w:rsidR="00D81F1D" w:rsidRDefault="00D81F1D" w:rsidP="00181B4B">
      <w:pPr>
        <w:numPr>
          <w:ilvl w:val="1"/>
          <w:numId w:val="20"/>
        </w:numPr>
        <w:autoSpaceDE/>
        <w:autoSpaceDN/>
        <w:adjustRightInd/>
        <w:ind w:firstLine="840"/>
        <w:jc w:val="both"/>
        <w:rPr>
          <w:bCs/>
          <w:sz w:val="24"/>
          <w:szCs w:val="24"/>
        </w:rPr>
      </w:pPr>
      <w:r w:rsidRPr="00CE623E">
        <w:rPr>
          <w:bCs/>
          <w:sz w:val="24"/>
          <w:szCs w:val="24"/>
        </w:rPr>
        <w:t>Възложителят</w:t>
      </w:r>
      <w:r w:rsidRPr="00CE623E">
        <w:rPr>
          <w:b/>
          <w:bCs/>
          <w:sz w:val="24"/>
          <w:szCs w:val="24"/>
        </w:rPr>
        <w:t xml:space="preserve"> </w:t>
      </w:r>
      <w:r w:rsidRPr="00CE623E">
        <w:rPr>
          <w:bCs/>
          <w:sz w:val="24"/>
          <w:szCs w:val="24"/>
        </w:rPr>
        <w:t>има право едностранно да прекрати договора без да отправя писмено предизвестие, когато констатира, че Изпълнителят</w:t>
      </w:r>
      <w:r w:rsidRPr="00CE623E">
        <w:rPr>
          <w:b/>
          <w:bCs/>
          <w:sz w:val="24"/>
          <w:szCs w:val="24"/>
        </w:rPr>
        <w:t>:</w:t>
      </w:r>
    </w:p>
    <w:p w:rsidR="00D81F1D" w:rsidRDefault="00D81F1D" w:rsidP="00181B4B">
      <w:pPr>
        <w:ind w:firstLine="880"/>
        <w:jc w:val="both"/>
        <w:rPr>
          <w:sz w:val="24"/>
          <w:szCs w:val="24"/>
        </w:rPr>
      </w:pPr>
      <w:r>
        <w:rPr>
          <w:sz w:val="24"/>
          <w:szCs w:val="24"/>
        </w:rPr>
        <w:t xml:space="preserve">1. </w:t>
      </w:r>
      <w:r w:rsidRPr="00727309">
        <w:rPr>
          <w:sz w:val="24"/>
          <w:szCs w:val="24"/>
        </w:rPr>
        <w:t>ползва услугите на подизпълнител, който не е обявен в офертата, въз основа на която е сключен договора;</w:t>
      </w:r>
    </w:p>
    <w:p w:rsidR="00D81F1D" w:rsidRDefault="00D81F1D" w:rsidP="00181B4B">
      <w:pPr>
        <w:ind w:firstLine="880"/>
        <w:jc w:val="both"/>
        <w:rPr>
          <w:sz w:val="24"/>
          <w:szCs w:val="24"/>
        </w:rPr>
      </w:pPr>
      <w:r>
        <w:rPr>
          <w:sz w:val="24"/>
          <w:szCs w:val="24"/>
        </w:rPr>
        <w:t xml:space="preserve">2. </w:t>
      </w:r>
      <w:r w:rsidRPr="00727309">
        <w:rPr>
          <w:sz w:val="24"/>
          <w:szCs w:val="24"/>
        </w:rPr>
        <w:t>забави изпълнението на някое от задълженията си по договора с повече от 20 (двадесет) работни дни;</w:t>
      </w:r>
    </w:p>
    <w:p w:rsidR="00D81F1D" w:rsidRDefault="00D81F1D" w:rsidP="00181B4B">
      <w:pPr>
        <w:ind w:firstLine="880"/>
        <w:jc w:val="both"/>
        <w:rPr>
          <w:sz w:val="24"/>
          <w:szCs w:val="24"/>
        </w:rPr>
      </w:pPr>
      <w:r>
        <w:rPr>
          <w:sz w:val="24"/>
          <w:szCs w:val="24"/>
        </w:rPr>
        <w:t xml:space="preserve">3. </w:t>
      </w:r>
      <w:r w:rsidRPr="00727309">
        <w:rPr>
          <w:sz w:val="24"/>
          <w:szCs w:val="24"/>
        </w:rPr>
        <w:t>не отстрани в разумен срок, определен от Възложителя констатирани недостатъци;</w:t>
      </w:r>
    </w:p>
    <w:p w:rsidR="00D81F1D" w:rsidRDefault="00D81F1D" w:rsidP="00181B4B">
      <w:pPr>
        <w:ind w:firstLine="880"/>
        <w:jc w:val="both"/>
        <w:rPr>
          <w:sz w:val="24"/>
          <w:szCs w:val="24"/>
        </w:rPr>
      </w:pPr>
      <w:r>
        <w:rPr>
          <w:sz w:val="24"/>
          <w:szCs w:val="24"/>
        </w:rPr>
        <w:t xml:space="preserve">4. </w:t>
      </w:r>
      <w:r w:rsidRPr="00727309">
        <w:rPr>
          <w:sz w:val="24"/>
          <w:szCs w:val="24"/>
        </w:rPr>
        <w:t>не изпълни точно някое от задълженията си по договора;</w:t>
      </w:r>
    </w:p>
    <w:p w:rsidR="00D81F1D" w:rsidRPr="00727309" w:rsidRDefault="00D81F1D" w:rsidP="00181B4B">
      <w:pPr>
        <w:ind w:firstLine="880"/>
        <w:jc w:val="both"/>
        <w:rPr>
          <w:sz w:val="24"/>
          <w:szCs w:val="24"/>
        </w:rPr>
      </w:pPr>
      <w:r>
        <w:rPr>
          <w:sz w:val="24"/>
          <w:szCs w:val="24"/>
        </w:rPr>
        <w:t xml:space="preserve">5. </w:t>
      </w:r>
      <w:r w:rsidRPr="00727309">
        <w:rPr>
          <w:sz w:val="24"/>
          <w:szCs w:val="24"/>
        </w:rPr>
        <w:t xml:space="preserve">ако бъде установено, че преди подписване на договора или по време на неговото действие Изпълнителят е представил документ с невярно съдържание (в т.ч. удостоверения, сертификати и др.), или е декларирал неверни данни, факти или обстоятелства, или е скрил данни, факти или обстоятелства от значение за сключването на договора. </w:t>
      </w:r>
    </w:p>
    <w:p w:rsidR="00D81F1D" w:rsidRPr="001443D4" w:rsidRDefault="00D81F1D" w:rsidP="00181B4B">
      <w:pPr>
        <w:pStyle w:val="Header"/>
        <w:tabs>
          <w:tab w:val="clear" w:pos="4153"/>
          <w:tab w:val="clear" w:pos="8306"/>
        </w:tabs>
        <w:ind w:firstLine="708"/>
        <w:jc w:val="both"/>
      </w:pPr>
    </w:p>
    <w:p w:rsidR="00D81F1D" w:rsidRPr="0058330A" w:rsidRDefault="00D81F1D" w:rsidP="00181B4B">
      <w:pPr>
        <w:spacing w:after="120"/>
        <w:jc w:val="center"/>
        <w:rPr>
          <w:b/>
          <w:sz w:val="24"/>
        </w:rPr>
      </w:pPr>
      <w:r w:rsidRPr="0058330A">
        <w:rPr>
          <w:b/>
          <w:sz w:val="24"/>
        </w:rPr>
        <w:t>ГАРАНЦИЯ ЗА ИЗПЪЛНЕНИЕ</w:t>
      </w:r>
    </w:p>
    <w:p w:rsidR="00D81F1D" w:rsidRPr="0058330A" w:rsidRDefault="00D81F1D" w:rsidP="00181B4B">
      <w:pPr>
        <w:widowControl w:val="0"/>
        <w:tabs>
          <w:tab w:val="left" w:pos="142"/>
          <w:tab w:val="left" w:pos="426"/>
        </w:tabs>
        <w:jc w:val="both"/>
        <w:rPr>
          <w:sz w:val="24"/>
          <w:szCs w:val="24"/>
        </w:rPr>
      </w:pPr>
      <w:r w:rsidRPr="0058330A">
        <w:rPr>
          <w:b/>
        </w:rPr>
        <w:tab/>
      </w:r>
      <w:r w:rsidRPr="0058330A">
        <w:rPr>
          <w:b/>
        </w:rPr>
        <w:tab/>
      </w:r>
      <w:r w:rsidRPr="0058330A">
        <w:rPr>
          <w:b/>
        </w:rPr>
        <w:tab/>
      </w:r>
      <w:r w:rsidRPr="0058330A">
        <w:rPr>
          <w:b/>
          <w:sz w:val="24"/>
          <w:szCs w:val="24"/>
        </w:rPr>
        <w:t>Чл. 26.</w:t>
      </w:r>
      <w:r w:rsidRPr="0058330A">
        <w:rPr>
          <w:sz w:val="24"/>
          <w:szCs w:val="24"/>
        </w:rPr>
        <w:t xml:space="preserve"> </w:t>
      </w:r>
      <w:r w:rsidRPr="0058330A">
        <w:rPr>
          <w:b/>
          <w:sz w:val="24"/>
          <w:szCs w:val="24"/>
        </w:rPr>
        <w:t>(1)</w:t>
      </w:r>
      <w:r w:rsidRPr="0058330A">
        <w:rPr>
          <w:sz w:val="24"/>
          <w:szCs w:val="24"/>
        </w:rPr>
        <w:t xml:space="preserve"> За изпълнение на задълженията си по този договор Изпълнителят учредява в полза на </w:t>
      </w:r>
      <w:r w:rsidRPr="0058330A">
        <w:rPr>
          <w:snapToGrid w:val="0"/>
          <w:color w:val="000000"/>
          <w:sz w:val="24"/>
          <w:szCs w:val="24"/>
        </w:rPr>
        <w:t>Възложителя</w:t>
      </w:r>
      <w:r w:rsidRPr="0058330A">
        <w:rPr>
          <w:sz w:val="24"/>
          <w:szCs w:val="24"/>
        </w:rPr>
        <w:t xml:space="preserve"> банкова гаранция или му предоставя гаранция под формата на парична сума най-късно при сключване на договора в размер на 5 % от общата стойност на договора, посочена в чл. 2, ал. 1 без ДДС.</w:t>
      </w:r>
    </w:p>
    <w:p w:rsidR="00D81F1D" w:rsidRPr="0058330A" w:rsidRDefault="00D81F1D" w:rsidP="00181B4B">
      <w:pPr>
        <w:widowControl w:val="0"/>
        <w:tabs>
          <w:tab w:val="left" w:pos="142"/>
          <w:tab w:val="left" w:pos="426"/>
        </w:tabs>
        <w:jc w:val="both"/>
        <w:rPr>
          <w:i/>
          <w:sz w:val="24"/>
          <w:szCs w:val="24"/>
        </w:rPr>
      </w:pPr>
      <w:r w:rsidRPr="0058330A">
        <w:rPr>
          <w:sz w:val="24"/>
          <w:szCs w:val="24"/>
        </w:rPr>
        <w:tab/>
      </w:r>
      <w:r w:rsidRPr="0058330A">
        <w:rPr>
          <w:sz w:val="24"/>
          <w:szCs w:val="24"/>
        </w:rPr>
        <w:tab/>
      </w:r>
      <w:r w:rsidRPr="0058330A">
        <w:rPr>
          <w:sz w:val="24"/>
          <w:szCs w:val="24"/>
        </w:rPr>
        <w:tab/>
      </w:r>
      <w:r w:rsidRPr="0058330A">
        <w:rPr>
          <w:b/>
          <w:sz w:val="24"/>
          <w:szCs w:val="24"/>
        </w:rPr>
        <w:t>(2)</w:t>
      </w:r>
      <w:r w:rsidRPr="0058330A">
        <w:rPr>
          <w:sz w:val="24"/>
          <w:szCs w:val="24"/>
        </w:rPr>
        <w:t xml:space="preserve"> В случай, че </w:t>
      </w:r>
      <w:r w:rsidRPr="0058330A">
        <w:rPr>
          <w:snapToGrid w:val="0"/>
          <w:color w:val="000000"/>
          <w:sz w:val="24"/>
          <w:szCs w:val="24"/>
        </w:rPr>
        <w:t>Изпълнителят</w:t>
      </w:r>
      <w:r w:rsidRPr="0058330A">
        <w:rPr>
          <w:sz w:val="24"/>
          <w:szCs w:val="24"/>
        </w:rPr>
        <w:t xml:space="preserve"> избере да предостави гаранция под формата на парична сума, тя следва да бъде преведена по банковата сметка на Възложителя, посочена в чл.</w:t>
      </w:r>
      <w:r w:rsidRPr="0058330A">
        <w:rPr>
          <w:sz w:val="24"/>
          <w:szCs w:val="24"/>
          <w:lang w:val="bg-BG"/>
        </w:rPr>
        <w:t xml:space="preserve"> </w:t>
      </w:r>
      <w:r w:rsidRPr="0058330A">
        <w:rPr>
          <w:sz w:val="24"/>
          <w:szCs w:val="24"/>
        </w:rPr>
        <w:t>31,ал.3.</w:t>
      </w:r>
    </w:p>
    <w:p w:rsidR="00D81F1D" w:rsidRPr="0058330A" w:rsidRDefault="00D81F1D" w:rsidP="00181B4B">
      <w:pPr>
        <w:pStyle w:val="a0"/>
        <w:widowControl w:val="0"/>
        <w:tabs>
          <w:tab w:val="left" w:pos="142"/>
          <w:tab w:val="left" w:pos="426"/>
        </w:tabs>
        <w:spacing w:before="0" w:line="240" w:lineRule="auto"/>
        <w:ind w:firstLine="0"/>
        <w:rPr>
          <w:rFonts w:ascii="Times New Roman" w:hAnsi="Times New Roman"/>
          <w:sz w:val="24"/>
          <w:szCs w:val="24"/>
        </w:rPr>
      </w:pPr>
      <w:r w:rsidRPr="0058330A">
        <w:rPr>
          <w:rFonts w:ascii="Times New Roman" w:hAnsi="Times New Roman"/>
          <w:b/>
          <w:sz w:val="24"/>
          <w:szCs w:val="24"/>
        </w:rPr>
        <w:tab/>
      </w:r>
      <w:r w:rsidRPr="0058330A">
        <w:rPr>
          <w:rFonts w:ascii="Times New Roman" w:hAnsi="Times New Roman"/>
          <w:b/>
          <w:sz w:val="24"/>
          <w:szCs w:val="24"/>
        </w:rPr>
        <w:tab/>
      </w:r>
      <w:r w:rsidRPr="0058330A">
        <w:rPr>
          <w:rFonts w:ascii="Times New Roman" w:hAnsi="Times New Roman"/>
          <w:b/>
          <w:sz w:val="24"/>
          <w:szCs w:val="24"/>
        </w:rPr>
        <w:tab/>
        <w:t>(3)</w:t>
      </w:r>
      <w:r w:rsidRPr="0058330A">
        <w:rPr>
          <w:rFonts w:ascii="Times New Roman" w:hAnsi="Times New Roman"/>
          <w:sz w:val="24"/>
          <w:szCs w:val="24"/>
        </w:rPr>
        <w:t xml:space="preserve"> </w:t>
      </w:r>
      <w:r w:rsidRPr="0058330A">
        <w:rPr>
          <w:rFonts w:ascii="Times New Roman" w:hAnsi="Times New Roman"/>
          <w:snapToGrid w:val="0"/>
          <w:color w:val="000000"/>
          <w:sz w:val="24"/>
          <w:szCs w:val="24"/>
        </w:rPr>
        <w:t>Възложителят</w:t>
      </w:r>
      <w:r w:rsidRPr="0058330A">
        <w:rPr>
          <w:rFonts w:ascii="Times New Roman" w:hAnsi="Times New Roman"/>
          <w:sz w:val="24"/>
          <w:szCs w:val="24"/>
        </w:rPr>
        <w:t xml:space="preserve"> се задължава да възстанови на </w:t>
      </w:r>
      <w:r w:rsidRPr="0058330A">
        <w:rPr>
          <w:rFonts w:ascii="Times New Roman" w:hAnsi="Times New Roman"/>
          <w:snapToGrid w:val="0"/>
          <w:color w:val="000000"/>
          <w:sz w:val="24"/>
          <w:szCs w:val="24"/>
        </w:rPr>
        <w:t>Изпълнителя</w:t>
      </w:r>
      <w:r w:rsidRPr="0058330A">
        <w:rPr>
          <w:rFonts w:ascii="Times New Roman" w:hAnsi="Times New Roman"/>
          <w:sz w:val="24"/>
          <w:szCs w:val="24"/>
        </w:rPr>
        <w:t xml:space="preserve"> сумата на гаранцията по ал. 2 в срок до 30 календарни дни след датата на изтичане срока на договора, но само след пълно уреждане на всички отношения между страните. Гаранцията ще бъде възстановена по сметката, посочена от </w:t>
      </w:r>
      <w:r w:rsidRPr="0058330A">
        <w:rPr>
          <w:rFonts w:ascii="Times New Roman" w:hAnsi="Times New Roman"/>
          <w:snapToGrid w:val="0"/>
          <w:color w:val="000000"/>
          <w:sz w:val="24"/>
          <w:szCs w:val="24"/>
        </w:rPr>
        <w:t>Изпълнителя в чл. 31, ал. 3</w:t>
      </w:r>
      <w:r w:rsidRPr="0058330A">
        <w:rPr>
          <w:rFonts w:ascii="Times New Roman" w:hAnsi="Times New Roman"/>
          <w:sz w:val="24"/>
          <w:szCs w:val="24"/>
        </w:rPr>
        <w:t>.</w:t>
      </w:r>
    </w:p>
    <w:p w:rsidR="00D81F1D" w:rsidRPr="0058330A" w:rsidRDefault="00D81F1D" w:rsidP="00181B4B">
      <w:pPr>
        <w:widowControl w:val="0"/>
        <w:tabs>
          <w:tab w:val="left" w:pos="142"/>
          <w:tab w:val="left" w:pos="426"/>
        </w:tabs>
        <w:jc w:val="both"/>
        <w:rPr>
          <w:sz w:val="24"/>
        </w:rPr>
      </w:pPr>
      <w:r w:rsidRPr="0058330A">
        <w:rPr>
          <w:b/>
          <w:sz w:val="24"/>
        </w:rPr>
        <w:tab/>
      </w:r>
      <w:r w:rsidRPr="0058330A">
        <w:rPr>
          <w:b/>
          <w:sz w:val="24"/>
        </w:rPr>
        <w:tab/>
      </w:r>
      <w:r w:rsidRPr="0058330A">
        <w:rPr>
          <w:b/>
          <w:sz w:val="24"/>
        </w:rPr>
        <w:tab/>
        <w:t>(4)</w:t>
      </w:r>
      <w:r w:rsidRPr="0058330A">
        <w:rPr>
          <w:sz w:val="24"/>
        </w:rPr>
        <w:t xml:space="preserve"> В случай, че </w:t>
      </w:r>
      <w:r w:rsidRPr="0058330A">
        <w:rPr>
          <w:snapToGrid w:val="0"/>
          <w:color w:val="000000"/>
          <w:sz w:val="24"/>
        </w:rPr>
        <w:t>Изпълнителят</w:t>
      </w:r>
      <w:r w:rsidRPr="0058330A">
        <w:rPr>
          <w:sz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Pr="0058330A">
        <w:rPr>
          <w:snapToGrid w:val="0"/>
          <w:color w:val="000000"/>
          <w:sz w:val="24"/>
        </w:rPr>
        <w:t>Възложителят</w:t>
      </w:r>
      <w:r w:rsidRPr="0058330A">
        <w:rPr>
          <w:sz w:val="24"/>
        </w:rPr>
        <w:t xml:space="preserve"> заявява, че </w:t>
      </w:r>
      <w:r w:rsidRPr="0058330A">
        <w:rPr>
          <w:snapToGrid w:val="0"/>
          <w:color w:val="000000"/>
          <w:sz w:val="24"/>
        </w:rPr>
        <w:t>Изпълнителят</w:t>
      </w:r>
      <w:r w:rsidRPr="0058330A">
        <w:rPr>
          <w:sz w:val="24"/>
        </w:rPr>
        <w:t xml:space="preserve"> не е изпълнил задълженията си по този договор. Банковата гаранция е със срок на валидност </w:t>
      </w:r>
      <w:r w:rsidRPr="0058330A">
        <w:rPr>
          <w:iCs/>
          <w:sz w:val="24"/>
        </w:rPr>
        <w:t xml:space="preserve">30 календарни дни след датата на изтичане срока на договора, </w:t>
      </w:r>
      <w:r w:rsidRPr="0058330A">
        <w:rPr>
          <w:sz w:val="24"/>
        </w:rPr>
        <w:t>но само след пълно уреждане на всички отношения между страните.</w:t>
      </w:r>
    </w:p>
    <w:p w:rsidR="00D81F1D" w:rsidRPr="0058330A" w:rsidRDefault="00D81F1D" w:rsidP="00181B4B">
      <w:pPr>
        <w:widowControl w:val="0"/>
        <w:tabs>
          <w:tab w:val="left" w:pos="142"/>
          <w:tab w:val="left" w:pos="426"/>
        </w:tabs>
        <w:jc w:val="both"/>
        <w:rPr>
          <w:sz w:val="24"/>
        </w:rPr>
      </w:pPr>
      <w:r w:rsidRPr="0058330A">
        <w:rPr>
          <w:b/>
          <w:sz w:val="24"/>
        </w:rPr>
        <w:tab/>
      </w:r>
      <w:r w:rsidRPr="0058330A">
        <w:rPr>
          <w:b/>
          <w:sz w:val="24"/>
        </w:rPr>
        <w:tab/>
      </w:r>
      <w:r w:rsidRPr="0058330A">
        <w:rPr>
          <w:b/>
          <w:sz w:val="24"/>
        </w:rPr>
        <w:tab/>
        <w:t>(5)</w:t>
      </w:r>
      <w:r w:rsidRPr="0058330A">
        <w:rPr>
          <w:sz w:val="24"/>
        </w:rPr>
        <w:t xml:space="preserve"> </w:t>
      </w:r>
      <w:r w:rsidRPr="0058330A">
        <w:rPr>
          <w:snapToGrid w:val="0"/>
          <w:color w:val="000000"/>
          <w:sz w:val="24"/>
        </w:rPr>
        <w:t>Възложителя</w:t>
      </w:r>
      <w:r w:rsidRPr="0058330A">
        <w:rPr>
          <w:sz w:val="24"/>
        </w:rPr>
        <w:t>т не дължи лихви върху сумата по гаранцията.</w:t>
      </w:r>
    </w:p>
    <w:p w:rsidR="00D81F1D" w:rsidRPr="0058330A" w:rsidRDefault="00D81F1D" w:rsidP="00181B4B">
      <w:pPr>
        <w:widowControl w:val="0"/>
        <w:tabs>
          <w:tab w:val="left" w:pos="142"/>
          <w:tab w:val="left" w:pos="426"/>
        </w:tabs>
        <w:jc w:val="both"/>
        <w:rPr>
          <w:color w:val="000000"/>
          <w:sz w:val="24"/>
        </w:rPr>
      </w:pPr>
      <w:r w:rsidRPr="0058330A">
        <w:rPr>
          <w:b/>
          <w:sz w:val="24"/>
        </w:rPr>
        <w:tab/>
      </w:r>
      <w:r w:rsidRPr="0058330A">
        <w:rPr>
          <w:b/>
          <w:sz w:val="24"/>
        </w:rPr>
        <w:tab/>
      </w:r>
      <w:r w:rsidRPr="0058330A">
        <w:rPr>
          <w:b/>
          <w:sz w:val="24"/>
        </w:rPr>
        <w:tab/>
        <w:t>Чл. 27. (1)</w:t>
      </w:r>
      <w:r w:rsidRPr="0058330A">
        <w:rPr>
          <w:snapToGrid w:val="0"/>
          <w:color w:val="000000"/>
          <w:sz w:val="24"/>
        </w:rPr>
        <w:t xml:space="preserve"> Възложителят</w:t>
      </w:r>
      <w:r w:rsidRPr="0058330A">
        <w:rPr>
          <w:color w:val="000000"/>
          <w:sz w:val="24"/>
        </w:rPr>
        <w:t xml:space="preserve"> има право да се удовлетвори от гаранцията, независимо от формата, под която е представена, при неточно изпълнение на което и да е от задълженията по договора от страна на </w:t>
      </w:r>
      <w:r w:rsidRPr="0058330A">
        <w:rPr>
          <w:snapToGrid w:val="0"/>
          <w:color w:val="000000"/>
          <w:sz w:val="24"/>
        </w:rPr>
        <w:t>Изпълнителя</w:t>
      </w:r>
      <w:r w:rsidRPr="0058330A">
        <w:rPr>
          <w:color w:val="000000"/>
          <w:sz w:val="24"/>
        </w:rPr>
        <w:t>.</w:t>
      </w:r>
    </w:p>
    <w:p w:rsidR="00D81F1D" w:rsidRPr="0058330A" w:rsidRDefault="00D81F1D" w:rsidP="00181B4B">
      <w:pPr>
        <w:widowControl w:val="0"/>
        <w:tabs>
          <w:tab w:val="left" w:pos="142"/>
          <w:tab w:val="left" w:pos="426"/>
        </w:tabs>
        <w:jc w:val="both"/>
        <w:rPr>
          <w:sz w:val="24"/>
        </w:rPr>
      </w:pPr>
      <w:r w:rsidRPr="0058330A">
        <w:rPr>
          <w:b/>
          <w:sz w:val="24"/>
        </w:rPr>
        <w:tab/>
      </w:r>
      <w:r w:rsidRPr="0058330A">
        <w:rPr>
          <w:b/>
          <w:sz w:val="24"/>
        </w:rPr>
        <w:tab/>
      </w:r>
      <w:r w:rsidRPr="0058330A">
        <w:rPr>
          <w:b/>
          <w:sz w:val="24"/>
        </w:rPr>
        <w:tab/>
        <w:t>(2)</w:t>
      </w:r>
      <w:r w:rsidRPr="0058330A">
        <w:rPr>
          <w:sz w:val="24"/>
        </w:rPr>
        <w:t xml:space="preserve"> </w:t>
      </w:r>
      <w:r w:rsidRPr="0058330A">
        <w:rPr>
          <w:snapToGrid w:val="0"/>
          <w:color w:val="000000"/>
          <w:sz w:val="24"/>
        </w:rPr>
        <w:t>Възложителят</w:t>
      </w:r>
      <w:r w:rsidRPr="0058330A">
        <w:rPr>
          <w:sz w:val="24"/>
        </w:rPr>
        <w:t xml:space="preserve"> има право да усвои такава част от гаранцията, която покрива отговорността на </w:t>
      </w:r>
      <w:r w:rsidRPr="0058330A">
        <w:rPr>
          <w:snapToGrid w:val="0"/>
          <w:color w:val="000000"/>
          <w:sz w:val="24"/>
        </w:rPr>
        <w:t>Изпълнителя</w:t>
      </w:r>
      <w:r w:rsidRPr="0058330A">
        <w:rPr>
          <w:sz w:val="24"/>
        </w:rPr>
        <w:t xml:space="preserve"> за неизпълнението</w:t>
      </w:r>
      <w:r w:rsidRPr="0058330A">
        <w:rPr>
          <w:color w:val="000000"/>
          <w:sz w:val="24"/>
        </w:rPr>
        <w:t xml:space="preserve"> /суми за неустойки и обезщетения/</w:t>
      </w:r>
      <w:r w:rsidRPr="0058330A">
        <w:rPr>
          <w:sz w:val="24"/>
        </w:rPr>
        <w:t>.</w:t>
      </w:r>
    </w:p>
    <w:p w:rsidR="00D81F1D" w:rsidRPr="0058330A" w:rsidRDefault="00D81F1D" w:rsidP="00181B4B">
      <w:pPr>
        <w:widowControl w:val="0"/>
        <w:tabs>
          <w:tab w:val="left" w:pos="142"/>
          <w:tab w:val="left" w:pos="426"/>
          <w:tab w:val="left" w:pos="720"/>
        </w:tabs>
        <w:jc w:val="both"/>
        <w:rPr>
          <w:color w:val="000000"/>
          <w:sz w:val="24"/>
        </w:rPr>
      </w:pPr>
      <w:r w:rsidRPr="0058330A">
        <w:rPr>
          <w:b/>
          <w:sz w:val="24"/>
        </w:rPr>
        <w:tab/>
      </w:r>
      <w:r w:rsidRPr="0058330A">
        <w:rPr>
          <w:b/>
          <w:sz w:val="24"/>
        </w:rPr>
        <w:tab/>
      </w:r>
      <w:r w:rsidRPr="0058330A">
        <w:rPr>
          <w:b/>
          <w:sz w:val="24"/>
        </w:rPr>
        <w:tab/>
        <w:t>(3)</w:t>
      </w:r>
      <w:r w:rsidRPr="0058330A">
        <w:rPr>
          <w:sz w:val="24"/>
        </w:rPr>
        <w:t xml:space="preserve"> </w:t>
      </w:r>
      <w:r w:rsidRPr="0058330A">
        <w:rPr>
          <w:color w:val="000000"/>
          <w:sz w:val="24"/>
        </w:rPr>
        <w:t xml:space="preserve">При едностранно прекратяване на договора от </w:t>
      </w:r>
      <w:r w:rsidRPr="0058330A">
        <w:rPr>
          <w:snapToGrid w:val="0"/>
          <w:color w:val="000000"/>
          <w:sz w:val="24"/>
        </w:rPr>
        <w:t>Възложителя</w:t>
      </w:r>
      <w:r w:rsidRPr="0058330A">
        <w:rPr>
          <w:color w:val="000000"/>
          <w:sz w:val="24"/>
        </w:rPr>
        <w:t xml:space="preserve">, поради виновно неизпълнение на задължения на </w:t>
      </w:r>
      <w:r w:rsidRPr="0058330A">
        <w:rPr>
          <w:snapToGrid w:val="0"/>
          <w:color w:val="000000"/>
          <w:sz w:val="24"/>
        </w:rPr>
        <w:t>Изпълнителя</w:t>
      </w:r>
      <w:r w:rsidRPr="0058330A">
        <w:rPr>
          <w:color w:val="000000"/>
          <w:sz w:val="24"/>
        </w:rPr>
        <w:t xml:space="preserve"> по договора, сумата от гаранцията се усвоява изцяло като обезщетение за прекратяване на договора.</w:t>
      </w:r>
    </w:p>
    <w:p w:rsidR="00D81F1D" w:rsidRPr="001443D4" w:rsidRDefault="00D81F1D" w:rsidP="00181B4B">
      <w:pPr>
        <w:widowControl w:val="0"/>
        <w:tabs>
          <w:tab w:val="left" w:pos="142"/>
          <w:tab w:val="left" w:pos="426"/>
          <w:tab w:val="left" w:pos="720"/>
        </w:tabs>
        <w:jc w:val="both"/>
        <w:rPr>
          <w:color w:val="000000"/>
          <w:sz w:val="24"/>
        </w:rPr>
      </w:pPr>
      <w:r w:rsidRPr="0058330A">
        <w:rPr>
          <w:b/>
          <w:sz w:val="24"/>
        </w:rPr>
        <w:tab/>
      </w:r>
      <w:r w:rsidRPr="0058330A">
        <w:rPr>
          <w:b/>
          <w:sz w:val="24"/>
        </w:rPr>
        <w:tab/>
      </w:r>
      <w:r w:rsidRPr="0058330A">
        <w:rPr>
          <w:b/>
          <w:sz w:val="24"/>
        </w:rPr>
        <w:tab/>
        <w:t>(4)</w:t>
      </w:r>
      <w:r w:rsidRPr="0058330A">
        <w:rPr>
          <w:sz w:val="24"/>
        </w:rPr>
        <w:t xml:space="preserve"> В случай, че неизпълнението на задълженията по договора от страна на </w:t>
      </w:r>
      <w:r w:rsidRPr="0058330A">
        <w:rPr>
          <w:snapToGrid w:val="0"/>
          <w:color w:val="000000"/>
          <w:sz w:val="24"/>
        </w:rPr>
        <w:t>Изпълнителя</w:t>
      </w:r>
      <w:r w:rsidRPr="0058330A">
        <w:rPr>
          <w:sz w:val="24"/>
        </w:rPr>
        <w:t xml:space="preserve"> по стойност превишава размера на гаранцията, </w:t>
      </w:r>
      <w:r w:rsidRPr="0058330A">
        <w:rPr>
          <w:snapToGrid w:val="0"/>
          <w:color w:val="000000"/>
          <w:sz w:val="24"/>
        </w:rPr>
        <w:t>възложителят</w:t>
      </w:r>
      <w:r w:rsidRPr="0058330A">
        <w:rPr>
          <w:sz w:val="24"/>
        </w:rPr>
        <w:t xml:space="preserve"> има право да търси обезщетение по общия ред.</w:t>
      </w:r>
    </w:p>
    <w:p w:rsidR="00D81F1D" w:rsidRPr="001443D4" w:rsidRDefault="00D81F1D" w:rsidP="00181B4B">
      <w:pPr>
        <w:jc w:val="both"/>
        <w:rPr>
          <w:b/>
          <w:sz w:val="24"/>
        </w:rPr>
      </w:pPr>
    </w:p>
    <w:p w:rsidR="00D81F1D" w:rsidRPr="00E86125" w:rsidRDefault="00D81F1D" w:rsidP="00181B4B">
      <w:pPr>
        <w:jc w:val="center"/>
        <w:rPr>
          <w:b/>
          <w:sz w:val="24"/>
        </w:rPr>
      </w:pPr>
      <w:r w:rsidRPr="00E86125">
        <w:rPr>
          <w:b/>
          <w:sz w:val="24"/>
        </w:rPr>
        <w:t>НЕПРЕОДОЛИМА СИЛА</w:t>
      </w:r>
    </w:p>
    <w:p w:rsidR="00D81F1D" w:rsidRPr="001443D4" w:rsidRDefault="00D81F1D" w:rsidP="00181B4B">
      <w:pPr>
        <w:jc w:val="both"/>
        <w:rPr>
          <w:b/>
          <w:sz w:val="24"/>
        </w:rPr>
      </w:pPr>
    </w:p>
    <w:p w:rsidR="00D81F1D" w:rsidRPr="00100AA1" w:rsidRDefault="00D81F1D" w:rsidP="00181B4B">
      <w:pPr>
        <w:tabs>
          <w:tab w:val="left" w:pos="770"/>
          <w:tab w:val="left" w:pos="10773"/>
        </w:tabs>
        <w:jc w:val="both"/>
        <w:rPr>
          <w:sz w:val="24"/>
        </w:rPr>
      </w:pPr>
      <w:r>
        <w:rPr>
          <w:b/>
          <w:sz w:val="24"/>
        </w:rPr>
        <w:tab/>
      </w:r>
      <w:r w:rsidRPr="000E4AF4">
        <w:rPr>
          <w:b/>
          <w:sz w:val="24"/>
        </w:rPr>
        <w:t>Чл. 2</w:t>
      </w:r>
      <w:r>
        <w:rPr>
          <w:b/>
          <w:sz w:val="24"/>
        </w:rPr>
        <w:t>8</w:t>
      </w:r>
      <w:r w:rsidRPr="000E4AF4">
        <w:rPr>
          <w:b/>
          <w:sz w:val="24"/>
        </w:rPr>
        <w:t>. (1)</w:t>
      </w:r>
      <w:r w:rsidRPr="00100AA1">
        <w:rPr>
          <w:sz w:val="24"/>
        </w:rPr>
        <w:t xml:space="preserve"> Страните не носят отговорност за пълно или частично неизпълнение на своите задължения по настоящия договор, ако неизпълнението е породено от непреодолима сила по смисъла на чл. 306, ал. 2 ТЗ. Настъпването на такива обстоятелства се доказва  чрез представяне на сертификат за форсмажор издаден от Българската търговско-промишлена палата и се съставя протокол, подписан от упълномощени представители на страните по договора в срок до 7 /седем/ дни от настъпването им. </w:t>
      </w:r>
    </w:p>
    <w:p w:rsidR="00D81F1D" w:rsidRDefault="00D81F1D" w:rsidP="00181B4B">
      <w:pPr>
        <w:ind w:firstLine="708"/>
        <w:jc w:val="both"/>
        <w:rPr>
          <w:rFonts w:eastAsia="Batang"/>
          <w:sz w:val="24"/>
        </w:rPr>
      </w:pPr>
      <w:r w:rsidRPr="000E4AF4">
        <w:rPr>
          <w:b/>
          <w:sz w:val="24"/>
        </w:rPr>
        <w:t>(2)</w:t>
      </w:r>
      <w:r w:rsidRPr="00100AA1">
        <w:rPr>
          <w:sz w:val="24"/>
        </w:rPr>
        <w:t xml:space="preserve"> Отговорността на страните по договора се изключва и при изменение в нормативната уредба, касаещо дейността на която и да е от тях, непозволяващо изпълнение на поетите с договора задължения.</w:t>
      </w:r>
    </w:p>
    <w:p w:rsidR="00D81F1D" w:rsidRDefault="00D81F1D" w:rsidP="00181B4B">
      <w:pPr>
        <w:ind w:firstLine="708"/>
        <w:jc w:val="both"/>
        <w:rPr>
          <w:rFonts w:eastAsia="Batang"/>
          <w:sz w:val="24"/>
        </w:rPr>
      </w:pPr>
      <w:r w:rsidRPr="000E4AF4">
        <w:rPr>
          <w:b/>
          <w:sz w:val="24"/>
        </w:rPr>
        <w:t>(3)</w:t>
      </w:r>
      <w:r w:rsidRPr="00100AA1">
        <w:rPr>
          <w:sz w:val="24"/>
        </w:rPr>
        <w:t xml:space="preserve"> Страната, която се позовава на непреодолима сила трябва в тридневен срок от настъпването на форсмажорното обстоятелство да уведоми насрещната страна. При неизпълнение на това задължение страната не може да се позовава на непреодолима сила.</w:t>
      </w:r>
    </w:p>
    <w:p w:rsidR="00D81F1D" w:rsidRDefault="00D81F1D" w:rsidP="00181B4B">
      <w:pPr>
        <w:ind w:firstLine="708"/>
        <w:jc w:val="both"/>
        <w:rPr>
          <w:rFonts w:eastAsia="Batang"/>
          <w:sz w:val="24"/>
        </w:rPr>
      </w:pPr>
      <w:r w:rsidRPr="000E4AF4">
        <w:rPr>
          <w:b/>
          <w:sz w:val="24"/>
        </w:rPr>
        <w:t>(4)</w:t>
      </w:r>
      <w:r w:rsidRPr="00100AA1">
        <w:rPr>
          <w:sz w:val="24"/>
        </w:rPr>
        <w:t xml:space="preserve"> Страната, която е в забава не може да се позовава на непреодолима сила.</w:t>
      </w:r>
    </w:p>
    <w:p w:rsidR="00D81F1D" w:rsidRDefault="00D81F1D" w:rsidP="00181B4B">
      <w:pPr>
        <w:ind w:firstLine="708"/>
        <w:jc w:val="both"/>
        <w:rPr>
          <w:rFonts w:eastAsia="Batang"/>
          <w:sz w:val="24"/>
        </w:rPr>
      </w:pPr>
      <w:r w:rsidRPr="000E4AF4">
        <w:rPr>
          <w:b/>
          <w:sz w:val="24"/>
        </w:rPr>
        <w:t>(5)</w:t>
      </w:r>
      <w:r w:rsidRPr="00100AA1">
        <w:rPr>
          <w:sz w:val="24"/>
        </w:rPr>
        <w:t xml:space="preserve"> Докато трае непреодолимата сила, изпълнението на задълженията и свързаните с тях насрещни задължения се спира и срокът на договора се удължава с времето, през което е била налице непреодолимата сила.</w:t>
      </w:r>
    </w:p>
    <w:p w:rsidR="00D81F1D" w:rsidRPr="003A43EB" w:rsidRDefault="00D81F1D" w:rsidP="00181B4B">
      <w:pPr>
        <w:ind w:firstLine="708"/>
        <w:jc w:val="both"/>
        <w:rPr>
          <w:rFonts w:eastAsia="Batang"/>
          <w:sz w:val="24"/>
        </w:rPr>
      </w:pPr>
      <w:r w:rsidRPr="000E4AF4">
        <w:rPr>
          <w:b/>
          <w:sz w:val="24"/>
        </w:rPr>
        <w:t>(6)</w:t>
      </w:r>
      <w:r w:rsidRPr="00100AA1">
        <w:rPr>
          <w:sz w:val="24"/>
        </w:rPr>
        <w:t xml:space="preserve"> Когато непреодолимата сила продължи повече от 30 (тридесет) дни, всяка от страните може да поиска договорът да бъде прекратен.</w:t>
      </w:r>
    </w:p>
    <w:p w:rsidR="00D81F1D" w:rsidRDefault="00D81F1D" w:rsidP="00181B4B">
      <w:pPr>
        <w:pStyle w:val="Heading4"/>
        <w:tabs>
          <w:tab w:val="left" w:pos="0"/>
        </w:tabs>
        <w:ind w:left="115"/>
        <w:jc w:val="both"/>
        <w:rPr>
          <w:rFonts w:ascii="Times New Roman" w:hAnsi="Times New Roman"/>
          <w:spacing w:val="-1"/>
          <w:sz w:val="24"/>
          <w:szCs w:val="24"/>
        </w:rPr>
      </w:pPr>
    </w:p>
    <w:p w:rsidR="00D81F1D" w:rsidRPr="00E86125" w:rsidRDefault="00D81F1D" w:rsidP="00181B4B">
      <w:pPr>
        <w:pStyle w:val="Heading4"/>
        <w:tabs>
          <w:tab w:val="left" w:pos="0"/>
        </w:tabs>
        <w:ind w:left="115"/>
        <w:rPr>
          <w:rFonts w:ascii="Times New Roman" w:hAnsi="Times New Roman"/>
          <w:b w:val="0"/>
          <w:bCs/>
          <w:sz w:val="24"/>
          <w:szCs w:val="24"/>
        </w:rPr>
      </w:pPr>
      <w:r w:rsidRPr="00E86125">
        <w:rPr>
          <w:rFonts w:ascii="Times New Roman" w:hAnsi="Times New Roman"/>
          <w:spacing w:val="-1"/>
          <w:sz w:val="24"/>
          <w:szCs w:val="24"/>
        </w:rPr>
        <w:t>П</w:t>
      </w:r>
      <w:r w:rsidRPr="00E86125">
        <w:rPr>
          <w:rFonts w:ascii="Times New Roman" w:hAnsi="Times New Roman"/>
          <w:sz w:val="24"/>
          <w:szCs w:val="24"/>
        </w:rPr>
        <w:t>О</w:t>
      </w:r>
      <w:r w:rsidRPr="00E86125">
        <w:rPr>
          <w:rFonts w:ascii="Times New Roman" w:hAnsi="Times New Roman"/>
          <w:spacing w:val="1"/>
          <w:sz w:val="24"/>
          <w:szCs w:val="24"/>
        </w:rPr>
        <w:t>Д</w:t>
      </w:r>
      <w:r w:rsidRPr="00E86125">
        <w:rPr>
          <w:rFonts w:ascii="Times New Roman" w:hAnsi="Times New Roman"/>
          <w:spacing w:val="-1"/>
          <w:sz w:val="24"/>
          <w:szCs w:val="24"/>
        </w:rPr>
        <w:t>И</w:t>
      </w:r>
      <w:r w:rsidRPr="00E86125">
        <w:rPr>
          <w:rFonts w:ascii="Times New Roman" w:hAnsi="Times New Roman"/>
          <w:spacing w:val="-2"/>
          <w:sz w:val="24"/>
          <w:szCs w:val="24"/>
        </w:rPr>
        <w:t>З</w:t>
      </w:r>
      <w:r w:rsidRPr="00E86125">
        <w:rPr>
          <w:rFonts w:ascii="Times New Roman" w:hAnsi="Times New Roman"/>
          <w:spacing w:val="-1"/>
          <w:sz w:val="24"/>
          <w:szCs w:val="24"/>
        </w:rPr>
        <w:t>ПЪЛНИТ</w:t>
      </w:r>
      <w:r w:rsidRPr="00E86125">
        <w:rPr>
          <w:rFonts w:ascii="Times New Roman" w:hAnsi="Times New Roman"/>
          <w:spacing w:val="-2"/>
          <w:sz w:val="24"/>
          <w:szCs w:val="24"/>
        </w:rPr>
        <w:t>Е</w:t>
      </w:r>
      <w:r w:rsidRPr="00E86125">
        <w:rPr>
          <w:rFonts w:ascii="Times New Roman" w:hAnsi="Times New Roman"/>
          <w:spacing w:val="-1"/>
          <w:sz w:val="24"/>
          <w:szCs w:val="24"/>
        </w:rPr>
        <w:t>ЛИ</w:t>
      </w:r>
    </w:p>
    <w:p w:rsidR="00D81F1D" w:rsidRPr="00CE623E" w:rsidRDefault="00D81F1D" w:rsidP="00181B4B">
      <w:pPr>
        <w:tabs>
          <w:tab w:val="left" w:pos="0"/>
        </w:tabs>
        <w:jc w:val="both"/>
        <w:rPr>
          <w:sz w:val="24"/>
          <w:u w:val="single"/>
        </w:rPr>
      </w:pPr>
    </w:p>
    <w:p w:rsidR="00D81F1D" w:rsidRDefault="00D81F1D" w:rsidP="00181B4B">
      <w:pPr>
        <w:tabs>
          <w:tab w:val="left" w:pos="426"/>
          <w:tab w:val="left" w:pos="660"/>
          <w:tab w:val="left" w:pos="10773"/>
        </w:tabs>
        <w:ind w:firstLine="660"/>
        <w:jc w:val="both"/>
        <w:rPr>
          <w:sz w:val="24"/>
        </w:rPr>
      </w:pPr>
      <w:r w:rsidRPr="000E4AF4">
        <w:rPr>
          <w:b/>
          <w:sz w:val="24"/>
        </w:rPr>
        <w:t>Чл. 2</w:t>
      </w:r>
      <w:r>
        <w:rPr>
          <w:b/>
          <w:sz w:val="24"/>
        </w:rPr>
        <w:t>9</w:t>
      </w:r>
      <w:r w:rsidRPr="000E4AF4">
        <w:rPr>
          <w:b/>
          <w:sz w:val="24"/>
        </w:rPr>
        <w:t>. (1)</w:t>
      </w:r>
      <w:r w:rsidRPr="004C1A44">
        <w:rPr>
          <w:sz w:val="24"/>
        </w:rPr>
        <w:t xml:space="preserve"> Предвиденият Подизпълнител в офертата …………………………….. (наименование и правно-организационната му форма и индивидуализираща информация) извършва:</w:t>
      </w:r>
    </w:p>
    <w:p w:rsidR="00D81F1D" w:rsidRDefault="00D81F1D" w:rsidP="00181B4B">
      <w:pPr>
        <w:tabs>
          <w:tab w:val="left" w:pos="426"/>
          <w:tab w:val="left" w:pos="660"/>
          <w:tab w:val="left" w:pos="10773"/>
        </w:tabs>
        <w:ind w:firstLine="660"/>
        <w:jc w:val="both"/>
        <w:rPr>
          <w:sz w:val="24"/>
        </w:rPr>
      </w:pPr>
      <w:r>
        <w:rPr>
          <w:sz w:val="24"/>
          <w:lang w:val="en-US"/>
        </w:rPr>
        <w:t>1</w:t>
      </w:r>
      <w:r>
        <w:rPr>
          <w:sz w:val="24"/>
        </w:rPr>
        <w:t>.</w:t>
      </w:r>
      <w:r w:rsidRPr="004C1A44">
        <w:rPr>
          <w:sz w:val="24"/>
        </w:rPr>
        <w:t>……………………………………….. (посочват се  видовете работи от предмета на</w:t>
      </w:r>
      <w:r>
        <w:rPr>
          <w:sz w:val="24"/>
        </w:rPr>
        <w:t xml:space="preserve"> </w:t>
      </w:r>
      <w:r w:rsidRPr="004C1A44">
        <w:rPr>
          <w:sz w:val="24"/>
        </w:rPr>
        <w:t>поръчката, които ще се предложат на конкретния Подизпълнител);</w:t>
      </w:r>
    </w:p>
    <w:p w:rsidR="00D81F1D" w:rsidRPr="004C1A44" w:rsidRDefault="00D81F1D" w:rsidP="00181B4B">
      <w:pPr>
        <w:tabs>
          <w:tab w:val="left" w:pos="426"/>
          <w:tab w:val="left" w:pos="660"/>
          <w:tab w:val="left" w:pos="10773"/>
        </w:tabs>
        <w:ind w:firstLine="660"/>
        <w:jc w:val="both"/>
        <w:rPr>
          <w:sz w:val="24"/>
        </w:rPr>
      </w:pPr>
      <w:r>
        <w:rPr>
          <w:sz w:val="24"/>
        </w:rPr>
        <w:t>2.</w:t>
      </w:r>
      <w:r w:rsidRPr="004C1A44">
        <w:rPr>
          <w:sz w:val="24"/>
        </w:rPr>
        <w:t>………………………………………….. % (посочва се съответстващият на тези работи дял в проценти от стойността на обществената поръчка).</w:t>
      </w:r>
    </w:p>
    <w:p w:rsidR="00D81F1D" w:rsidRDefault="00D81F1D" w:rsidP="00181B4B">
      <w:pPr>
        <w:tabs>
          <w:tab w:val="left" w:pos="0"/>
          <w:tab w:val="left" w:pos="10773"/>
        </w:tabs>
        <w:ind w:firstLine="660"/>
        <w:jc w:val="both"/>
        <w:rPr>
          <w:sz w:val="24"/>
        </w:rPr>
      </w:pPr>
      <w:r w:rsidRPr="000E4AF4">
        <w:rPr>
          <w:b/>
          <w:sz w:val="24"/>
        </w:rPr>
        <w:t>(2)</w:t>
      </w:r>
      <w:r>
        <w:rPr>
          <w:sz w:val="24"/>
        </w:rPr>
        <w:t xml:space="preserve"> </w:t>
      </w:r>
      <w:r w:rsidRPr="004C1A44">
        <w:rPr>
          <w:sz w:val="24"/>
        </w:rPr>
        <w:t>Изпълнителят е длъжен да сключи Договор за подизпълнение с обявения в офертата си Подизпълнител/и, както и да предоставя на Възложителя информация за</w:t>
      </w:r>
      <w:r>
        <w:rPr>
          <w:sz w:val="24"/>
        </w:rPr>
        <w:t xml:space="preserve"> </w:t>
      </w:r>
      <w:r w:rsidRPr="004C1A44">
        <w:rPr>
          <w:sz w:val="24"/>
        </w:rPr>
        <w:t>плащанията по Договорите за подизпълнение.</w:t>
      </w:r>
    </w:p>
    <w:p w:rsidR="00D81F1D" w:rsidRDefault="00D81F1D" w:rsidP="00181B4B">
      <w:pPr>
        <w:tabs>
          <w:tab w:val="left" w:pos="0"/>
          <w:tab w:val="left" w:pos="10773"/>
        </w:tabs>
        <w:ind w:firstLine="660"/>
        <w:jc w:val="both"/>
        <w:rPr>
          <w:sz w:val="24"/>
        </w:rPr>
      </w:pPr>
      <w:r w:rsidRPr="000E4AF4">
        <w:rPr>
          <w:b/>
          <w:sz w:val="24"/>
        </w:rPr>
        <w:t>(3)</w:t>
      </w:r>
      <w:r>
        <w:rPr>
          <w:sz w:val="24"/>
        </w:rPr>
        <w:t xml:space="preserve"> </w:t>
      </w:r>
      <w:r w:rsidRPr="004C1A44">
        <w:rPr>
          <w:sz w:val="24"/>
        </w:rPr>
        <w:t>Сключеният Договор за подизпълнение не освобождава Изпълнителя от отговорността му за изпълнение на предмета на настоящия договор.</w:t>
      </w:r>
    </w:p>
    <w:p w:rsidR="00D81F1D" w:rsidRDefault="00D81F1D" w:rsidP="00181B4B">
      <w:pPr>
        <w:tabs>
          <w:tab w:val="left" w:pos="0"/>
          <w:tab w:val="left" w:pos="10773"/>
        </w:tabs>
        <w:ind w:firstLine="660"/>
        <w:jc w:val="both"/>
        <w:rPr>
          <w:sz w:val="24"/>
        </w:rPr>
      </w:pPr>
      <w:r w:rsidRPr="000E4AF4">
        <w:rPr>
          <w:b/>
          <w:sz w:val="24"/>
        </w:rPr>
        <w:t>(4)</w:t>
      </w:r>
      <w:r>
        <w:rPr>
          <w:sz w:val="24"/>
        </w:rPr>
        <w:t xml:space="preserve"> Изпълнителят няма</w:t>
      </w:r>
      <w:r w:rsidRPr="004C1A44">
        <w:rPr>
          <w:sz w:val="24"/>
        </w:rPr>
        <w:t xml:space="preserve"> право да:</w:t>
      </w:r>
    </w:p>
    <w:p w:rsidR="00D81F1D" w:rsidRDefault="00D81F1D" w:rsidP="00181B4B">
      <w:pPr>
        <w:tabs>
          <w:tab w:val="left" w:pos="0"/>
          <w:tab w:val="left" w:pos="10773"/>
        </w:tabs>
        <w:ind w:firstLine="660"/>
        <w:jc w:val="both"/>
        <w:rPr>
          <w:sz w:val="24"/>
        </w:rPr>
      </w:pPr>
      <w:r>
        <w:rPr>
          <w:sz w:val="24"/>
        </w:rPr>
        <w:t xml:space="preserve">1. </w:t>
      </w:r>
      <w:r w:rsidRPr="004C1A44">
        <w:rPr>
          <w:sz w:val="24"/>
        </w:rPr>
        <w:t>сключва Договор за подизпълнение с лице, за което е налице обстоятелство по чл. 47, ал. 1 или 5 ЗОП;</w:t>
      </w:r>
    </w:p>
    <w:p w:rsidR="00D81F1D" w:rsidRDefault="00D81F1D" w:rsidP="00181B4B">
      <w:pPr>
        <w:tabs>
          <w:tab w:val="left" w:pos="0"/>
          <w:tab w:val="left" w:pos="10773"/>
        </w:tabs>
        <w:ind w:firstLine="660"/>
        <w:jc w:val="both"/>
        <w:rPr>
          <w:sz w:val="24"/>
        </w:rPr>
      </w:pPr>
      <w:r>
        <w:rPr>
          <w:sz w:val="24"/>
        </w:rPr>
        <w:t xml:space="preserve">2. </w:t>
      </w:r>
      <w:r w:rsidRPr="004C1A44">
        <w:rPr>
          <w:sz w:val="24"/>
        </w:rPr>
        <w:t>възлага изпълнението на една или повече от дейностите, включени в предмета на обществената поръчка, на лица, които не са Подизпълнители;</w:t>
      </w:r>
    </w:p>
    <w:p w:rsidR="00D81F1D" w:rsidRDefault="00D81F1D" w:rsidP="00181B4B">
      <w:pPr>
        <w:tabs>
          <w:tab w:val="left" w:pos="0"/>
          <w:tab w:val="left" w:pos="10773"/>
        </w:tabs>
        <w:ind w:firstLine="660"/>
        <w:jc w:val="both"/>
        <w:rPr>
          <w:sz w:val="24"/>
        </w:rPr>
      </w:pPr>
      <w:r>
        <w:rPr>
          <w:sz w:val="24"/>
        </w:rPr>
        <w:t xml:space="preserve">3. </w:t>
      </w:r>
      <w:r w:rsidRPr="004C1A44">
        <w:rPr>
          <w:sz w:val="24"/>
        </w:rPr>
        <w:t>заменят посочен в офертата Подизпълнител, освен когато:</w:t>
      </w:r>
    </w:p>
    <w:p w:rsidR="00D81F1D" w:rsidRDefault="00D81F1D" w:rsidP="00181B4B">
      <w:pPr>
        <w:tabs>
          <w:tab w:val="left" w:pos="0"/>
          <w:tab w:val="left" w:pos="10773"/>
        </w:tabs>
        <w:ind w:firstLine="660"/>
        <w:jc w:val="both"/>
        <w:rPr>
          <w:sz w:val="24"/>
        </w:rPr>
      </w:pPr>
      <w:r w:rsidRPr="004C1A44">
        <w:rPr>
          <w:sz w:val="24"/>
        </w:rPr>
        <w:t>а) за предложения Подизпълнител е налице или възникне обстоятелство по чл. 47, ал. 1 или 5 ЗОП;</w:t>
      </w:r>
    </w:p>
    <w:p w:rsidR="00D81F1D" w:rsidRDefault="00D81F1D" w:rsidP="00181B4B">
      <w:pPr>
        <w:tabs>
          <w:tab w:val="left" w:pos="0"/>
          <w:tab w:val="left" w:pos="10773"/>
        </w:tabs>
        <w:ind w:firstLine="660"/>
        <w:jc w:val="both"/>
        <w:rPr>
          <w:sz w:val="24"/>
        </w:rPr>
      </w:pPr>
      <w:r w:rsidRPr="004C1A44">
        <w:rPr>
          <w:sz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w:t>
      </w:r>
      <w:r>
        <w:rPr>
          <w:sz w:val="24"/>
        </w:rPr>
        <w:t xml:space="preserve"> </w:t>
      </w:r>
      <w:r w:rsidRPr="004C1A44">
        <w:rPr>
          <w:sz w:val="24"/>
        </w:rPr>
        <w:t>подизпълнение;</w:t>
      </w:r>
    </w:p>
    <w:p w:rsidR="00D81F1D" w:rsidRDefault="00D81F1D" w:rsidP="00181B4B">
      <w:pPr>
        <w:tabs>
          <w:tab w:val="left" w:pos="0"/>
          <w:tab w:val="left" w:pos="10773"/>
        </w:tabs>
        <w:ind w:firstLine="660"/>
        <w:jc w:val="both"/>
        <w:rPr>
          <w:sz w:val="24"/>
        </w:rPr>
      </w:pPr>
      <w:r w:rsidRPr="004C1A44">
        <w:rPr>
          <w:sz w:val="24"/>
        </w:rPr>
        <w:t>в) Договорът за подизпълнение е прекратен по вина на Подизпълнителя, включително в случаите по ал. 8.</w:t>
      </w:r>
    </w:p>
    <w:p w:rsidR="00D81F1D" w:rsidRPr="004C1A44" w:rsidRDefault="00D81F1D" w:rsidP="00181B4B">
      <w:pPr>
        <w:tabs>
          <w:tab w:val="left" w:pos="0"/>
          <w:tab w:val="left" w:pos="10773"/>
        </w:tabs>
        <w:ind w:firstLine="660"/>
        <w:jc w:val="both"/>
        <w:rPr>
          <w:sz w:val="24"/>
        </w:rPr>
      </w:pPr>
      <w:r w:rsidRPr="000E4AF4">
        <w:rPr>
          <w:b/>
          <w:sz w:val="24"/>
        </w:rPr>
        <w:t>(5)</w:t>
      </w:r>
      <w:r>
        <w:rPr>
          <w:sz w:val="24"/>
        </w:rPr>
        <w:t xml:space="preserve"> </w:t>
      </w:r>
      <w:r w:rsidRPr="004C1A44">
        <w:rPr>
          <w:sz w:val="24"/>
        </w:rPr>
        <w:t>В срок до 3 (три) календарни дни от датата на сключване на Договор за подизпълнение или на Допълнително споразумение към него, или на Договор, с който се заменя посочен в настоящия договор Подизпълнител, Изпълнителят е длъжен да изпрати</w:t>
      </w:r>
      <w:r>
        <w:rPr>
          <w:sz w:val="24"/>
        </w:rPr>
        <w:t xml:space="preserve"> </w:t>
      </w:r>
      <w:r w:rsidRPr="004C1A44">
        <w:rPr>
          <w:sz w:val="24"/>
        </w:rPr>
        <w:t>оригинален екземпляр от Договора или Допълнителното споразумение на Възложителя,</w:t>
      </w:r>
    </w:p>
    <w:p w:rsidR="00D81F1D" w:rsidRPr="004C1A44" w:rsidRDefault="00D81F1D" w:rsidP="00181B4B">
      <w:pPr>
        <w:tabs>
          <w:tab w:val="left" w:pos="0"/>
          <w:tab w:val="left" w:pos="426"/>
          <w:tab w:val="left" w:pos="10773"/>
        </w:tabs>
        <w:jc w:val="both"/>
        <w:rPr>
          <w:sz w:val="24"/>
        </w:rPr>
      </w:pPr>
      <w:r w:rsidRPr="004C1A44">
        <w:rPr>
          <w:sz w:val="24"/>
        </w:rPr>
        <w:t xml:space="preserve">заедно с доказателства, че не е нарушена забраната по </w:t>
      </w:r>
      <w:r>
        <w:rPr>
          <w:sz w:val="24"/>
        </w:rPr>
        <w:t>ал. 4</w:t>
      </w:r>
      <w:r w:rsidRPr="004C1A44">
        <w:rPr>
          <w:sz w:val="24"/>
        </w:rPr>
        <w:t>.</w:t>
      </w:r>
    </w:p>
    <w:p w:rsidR="00D81F1D" w:rsidRPr="004C1A44" w:rsidRDefault="00D81F1D" w:rsidP="00181B4B">
      <w:pPr>
        <w:tabs>
          <w:tab w:val="left" w:pos="0"/>
          <w:tab w:val="left" w:pos="426"/>
          <w:tab w:val="left" w:pos="10773"/>
        </w:tabs>
        <w:jc w:val="both"/>
        <w:rPr>
          <w:sz w:val="24"/>
        </w:rPr>
      </w:pPr>
      <w:r>
        <w:rPr>
          <w:b/>
          <w:sz w:val="24"/>
        </w:rPr>
        <w:tab/>
        <w:t xml:space="preserve">    </w:t>
      </w:r>
      <w:r w:rsidRPr="000E4AF4">
        <w:rPr>
          <w:b/>
          <w:sz w:val="24"/>
        </w:rPr>
        <w:t>(6)</w:t>
      </w:r>
      <w:r>
        <w:rPr>
          <w:sz w:val="24"/>
        </w:rPr>
        <w:t xml:space="preserve"> </w:t>
      </w:r>
      <w:r w:rsidRPr="004C1A44">
        <w:rPr>
          <w:sz w:val="24"/>
        </w:rPr>
        <w:t>Подизпълнителите нямат право да превъзлагат една или повече от дейностите, които са включени в предмета на Договора за подизпълнение.</w:t>
      </w:r>
    </w:p>
    <w:p w:rsidR="00D81F1D" w:rsidRPr="004C1A44" w:rsidRDefault="00D81F1D" w:rsidP="00181B4B">
      <w:pPr>
        <w:tabs>
          <w:tab w:val="left" w:pos="0"/>
          <w:tab w:val="left" w:pos="426"/>
          <w:tab w:val="left" w:pos="10773"/>
        </w:tabs>
        <w:jc w:val="both"/>
        <w:rPr>
          <w:sz w:val="24"/>
        </w:rPr>
      </w:pPr>
      <w:r>
        <w:rPr>
          <w:b/>
          <w:sz w:val="24"/>
        </w:rPr>
        <w:t xml:space="preserve">           </w:t>
      </w:r>
      <w:r w:rsidRPr="000E4AF4">
        <w:rPr>
          <w:b/>
          <w:sz w:val="24"/>
        </w:rPr>
        <w:t>(7)</w:t>
      </w:r>
      <w:r>
        <w:rPr>
          <w:sz w:val="24"/>
        </w:rPr>
        <w:t xml:space="preserve"> </w:t>
      </w:r>
      <w:r w:rsidRPr="004C1A44">
        <w:rPr>
          <w:sz w:val="24"/>
        </w:rPr>
        <w:t xml:space="preserve">Не е нарушение на забраната по </w:t>
      </w:r>
      <w:r>
        <w:rPr>
          <w:sz w:val="24"/>
        </w:rPr>
        <w:t>ал. 4, т. 2</w:t>
      </w:r>
      <w:r w:rsidRPr="004C1A44">
        <w:rPr>
          <w:sz w:val="24"/>
        </w:rPr>
        <w:t xml:space="preserve"> и по </w:t>
      </w:r>
      <w:r>
        <w:rPr>
          <w:sz w:val="24"/>
        </w:rPr>
        <w:t>ал. 6</w:t>
      </w:r>
      <w:r w:rsidRPr="004C1A44">
        <w:rPr>
          <w:sz w:val="24"/>
        </w:rPr>
        <w:t xml:space="preserve"> доставката на стоки, материали или оборудване, необходими за изпълнението на обществената поръчка, когато такава</w:t>
      </w:r>
      <w:r>
        <w:rPr>
          <w:sz w:val="24"/>
        </w:rPr>
        <w:t xml:space="preserve"> </w:t>
      </w:r>
      <w:r w:rsidRPr="004C1A44">
        <w:rPr>
          <w:sz w:val="24"/>
        </w:rPr>
        <w:t>доставка не включва монтаж, както и сключването на договори за услуги, които не са част</w:t>
      </w:r>
      <w:r>
        <w:rPr>
          <w:sz w:val="24"/>
        </w:rPr>
        <w:t xml:space="preserve"> </w:t>
      </w:r>
      <w:r w:rsidRPr="004C1A44">
        <w:rPr>
          <w:sz w:val="24"/>
        </w:rPr>
        <w:t>от договора за обществената поръчка, съответно – от Договора за подизпълнение.</w:t>
      </w:r>
    </w:p>
    <w:p w:rsidR="00D81F1D" w:rsidRPr="004C1A44" w:rsidRDefault="00D81F1D" w:rsidP="00181B4B">
      <w:pPr>
        <w:tabs>
          <w:tab w:val="left" w:pos="0"/>
          <w:tab w:val="left" w:pos="426"/>
          <w:tab w:val="left" w:pos="10773"/>
        </w:tabs>
        <w:jc w:val="both"/>
        <w:rPr>
          <w:sz w:val="24"/>
        </w:rPr>
      </w:pPr>
      <w:r>
        <w:rPr>
          <w:b/>
          <w:sz w:val="24"/>
        </w:rPr>
        <w:t xml:space="preserve">           </w:t>
      </w:r>
      <w:r w:rsidRPr="000E4AF4">
        <w:rPr>
          <w:b/>
          <w:sz w:val="24"/>
        </w:rPr>
        <w:t>(8)</w:t>
      </w:r>
      <w:r>
        <w:rPr>
          <w:sz w:val="24"/>
        </w:rPr>
        <w:t xml:space="preserve"> </w:t>
      </w:r>
      <w:r w:rsidRPr="004C1A44">
        <w:rPr>
          <w:sz w:val="24"/>
        </w:rPr>
        <w:t xml:space="preserve">Изпълнителят е длъжен да прекрати Договор за подизпълнение, ако по време на изпълнението му възникне обстоятелство по чл. 47, ал. 1 или 5 ЗОП, както и при нарушаване  на забраната по </w:t>
      </w:r>
      <w:r>
        <w:rPr>
          <w:sz w:val="24"/>
        </w:rPr>
        <w:t>ал.6</w:t>
      </w:r>
      <w:r w:rsidRPr="004C1A44">
        <w:rPr>
          <w:sz w:val="24"/>
        </w:rPr>
        <w:t xml:space="preserve"> в 14-дневен срок от узнаването. В тези случаи</w:t>
      </w:r>
      <w:r>
        <w:rPr>
          <w:sz w:val="24"/>
        </w:rPr>
        <w:t xml:space="preserve"> </w:t>
      </w:r>
      <w:r w:rsidRPr="004C1A44">
        <w:rPr>
          <w:sz w:val="24"/>
        </w:rPr>
        <w:t>Изпълнителят сключва нов Договор за подизпълнение при спазване на условията и</w:t>
      </w:r>
      <w:r>
        <w:rPr>
          <w:sz w:val="24"/>
        </w:rPr>
        <w:t xml:space="preserve"> </w:t>
      </w:r>
      <w:r w:rsidRPr="004C1A44">
        <w:rPr>
          <w:sz w:val="24"/>
        </w:rPr>
        <w:t xml:space="preserve">изискванията на </w:t>
      </w:r>
      <w:r>
        <w:rPr>
          <w:sz w:val="24"/>
        </w:rPr>
        <w:t>настоящия член</w:t>
      </w:r>
      <w:r w:rsidRPr="004C1A44">
        <w:rPr>
          <w:sz w:val="24"/>
        </w:rPr>
        <w:t>.</w:t>
      </w:r>
    </w:p>
    <w:p w:rsidR="00D81F1D" w:rsidRPr="004C1A44" w:rsidRDefault="00D81F1D" w:rsidP="00181B4B">
      <w:pPr>
        <w:tabs>
          <w:tab w:val="left" w:pos="0"/>
          <w:tab w:val="left" w:pos="426"/>
          <w:tab w:val="left" w:pos="10773"/>
        </w:tabs>
        <w:jc w:val="both"/>
        <w:rPr>
          <w:sz w:val="24"/>
        </w:rPr>
      </w:pPr>
      <w:r>
        <w:rPr>
          <w:b/>
          <w:sz w:val="24"/>
        </w:rPr>
        <w:t xml:space="preserve">           </w:t>
      </w:r>
      <w:r w:rsidRPr="000E4AF4">
        <w:rPr>
          <w:b/>
          <w:sz w:val="24"/>
        </w:rPr>
        <w:t>(9)</w:t>
      </w:r>
      <w:r>
        <w:rPr>
          <w:sz w:val="24"/>
        </w:rPr>
        <w:t xml:space="preserve"> </w:t>
      </w:r>
      <w:r w:rsidRPr="004C1A44">
        <w:rPr>
          <w:sz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w:t>
      </w:r>
      <w:r>
        <w:rPr>
          <w:sz w:val="24"/>
        </w:rPr>
        <w:t>дизпълнителя с подписването на п</w:t>
      </w:r>
      <w:r w:rsidRPr="004C1A44">
        <w:rPr>
          <w:sz w:val="24"/>
        </w:rPr>
        <w:t>ротокол</w:t>
      </w:r>
      <w:r>
        <w:rPr>
          <w:sz w:val="24"/>
        </w:rPr>
        <w:t>/и</w:t>
      </w:r>
      <w:r w:rsidRPr="004C1A44">
        <w:rPr>
          <w:sz w:val="24"/>
        </w:rPr>
        <w:t xml:space="preserve"> по </w:t>
      </w:r>
      <w:r>
        <w:rPr>
          <w:sz w:val="24"/>
        </w:rPr>
        <w:t>чл. 10</w:t>
      </w:r>
      <w:r w:rsidRPr="004C1A44">
        <w:rPr>
          <w:sz w:val="24"/>
        </w:rPr>
        <w:t>.</w:t>
      </w:r>
    </w:p>
    <w:p w:rsidR="00D81F1D" w:rsidRPr="000E4AF4" w:rsidRDefault="00D81F1D" w:rsidP="00181B4B">
      <w:pPr>
        <w:pStyle w:val="NoSpacing1"/>
        <w:jc w:val="both"/>
        <w:rPr>
          <w:lang w:val="bg-BG" w:eastAsia="ar-SA"/>
        </w:rPr>
      </w:pPr>
    </w:p>
    <w:p w:rsidR="00D81F1D" w:rsidRPr="00E86125" w:rsidRDefault="00D81F1D" w:rsidP="00181B4B">
      <w:pPr>
        <w:jc w:val="center"/>
        <w:rPr>
          <w:b/>
          <w:sz w:val="24"/>
        </w:rPr>
      </w:pPr>
      <w:r w:rsidRPr="00E86125">
        <w:rPr>
          <w:b/>
          <w:sz w:val="24"/>
        </w:rPr>
        <w:t>ДОПЪЛНИТЕЛНИ УСЛОВИЯ</w:t>
      </w:r>
    </w:p>
    <w:p w:rsidR="00D81F1D" w:rsidRPr="001443D4" w:rsidRDefault="00D81F1D" w:rsidP="00181B4B">
      <w:pPr>
        <w:jc w:val="both"/>
        <w:rPr>
          <w:b/>
          <w:sz w:val="24"/>
        </w:rPr>
      </w:pPr>
    </w:p>
    <w:p w:rsidR="00D81F1D" w:rsidRPr="001443D4" w:rsidRDefault="00D81F1D" w:rsidP="00181B4B">
      <w:pPr>
        <w:pStyle w:val="Chlen1"/>
        <w:tabs>
          <w:tab w:val="left" w:pos="709"/>
        </w:tabs>
        <w:spacing w:before="0"/>
        <w:ind w:left="0" w:right="0" w:firstLine="0"/>
        <w:rPr>
          <w:rFonts w:ascii="Times New Roman" w:hAnsi="Times New Roman"/>
          <w:sz w:val="24"/>
          <w:lang w:val="bg-BG"/>
        </w:rPr>
      </w:pPr>
      <w:r>
        <w:rPr>
          <w:rFonts w:ascii="Times New Roman" w:hAnsi="Times New Roman"/>
          <w:b/>
          <w:sz w:val="24"/>
          <w:lang w:val="bg-BG"/>
        </w:rPr>
        <w:tab/>
      </w:r>
      <w:r w:rsidRPr="001443D4">
        <w:rPr>
          <w:rFonts w:ascii="Times New Roman" w:hAnsi="Times New Roman"/>
          <w:b/>
          <w:sz w:val="24"/>
          <w:lang w:val="bg-BG"/>
        </w:rPr>
        <w:t>Чл.</w:t>
      </w:r>
      <w:r>
        <w:rPr>
          <w:rFonts w:ascii="Times New Roman" w:hAnsi="Times New Roman"/>
          <w:b/>
          <w:sz w:val="24"/>
          <w:lang w:val="bg-BG"/>
        </w:rPr>
        <w:t xml:space="preserve"> 30</w:t>
      </w:r>
      <w:r w:rsidRPr="001443D4">
        <w:rPr>
          <w:rFonts w:ascii="Times New Roman" w:hAnsi="Times New Roman"/>
          <w:b/>
          <w:sz w:val="24"/>
          <w:lang w:val="bg-BG"/>
        </w:rPr>
        <w:t>.</w:t>
      </w:r>
      <w:r>
        <w:rPr>
          <w:rFonts w:ascii="Times New Roman" w:hAnsi="Times New Roman"/>
          <w:b/>
          <w:sz w:val="24"/>
          <w:lang w:val="bg-BG"/>
        </w:rPr>
        <w:t xml:space="preserve"> </w:t>
      </w:r>
      <w:r w:rsidRPr="001443D4">
        <w:rPr>
          <w:rFonts w:ascii="Times New Roman" w:hAnsi="Times New Roman"/>
          <w:b/>
          <w:sz w:val="24"/>
          <w:lang w:val="bg-BG"/>
        </w:rPr>
        <w:t>(1)</w:t>
      </w:r>
      <w:r>
        <w:rPr>
          <w:rFonts w:ascii="Times New Roman" w:hAnsi="Times New Roman"/>
          <w:sz w:val="24"/>
          <w:lang w:val="bg-BG"/>
        </w:rPr>
        <w:t xml:space="preserve"> Лицата, упълномощени</w:t>
      </w:r>
      <w:r w:rsidRPr="001443D4">
        <w:rPr>
          <w:rFonts w:ascii="Times New Roman" w:hAnsi="Times New Roman"/>
          <w:sz w:val="24"/>
          <w:lang w:val="bg-BG"/>
        </w:rPr>
        <w:t xml:space="preserve"> от Възложителя да извършат приемане на услугата, да подпи</w:t>
      </w:r>
      <w:r>
        <w:rPr>
          <w:rFonts w:ascii="Times New Roman" w:hAnsi="Times New Roman"/>
          <w:sz w:val="24"/>
          <w:lang w:val="bg-BG"/>
        </w:rPr>
        <w:t xml:space="preserve">сват </w:t>
      </w:r>
      <w:r w:rsidRPr="001443D4">
        <w:rPr>
          <w:rFonts w:ascii="Times New Roman" w:hAnsi="Times New Roman"/>
          <w:sz w:val="24"/>
          <w:lang w:val="bg-BG"/>
        </w:rPr>
        <w:t>протокол</w:t>
      </w:r>
      <w:r>
        <w:rPr>
          <w:rFonts w:ascii="Times New Roman" w:hAnsi="Times New Roman"/>
          <w:sz w:val="24"/>
          <w:lang w:val="bg-BG"/>
        </w:rPr>
        <w:t>и</w:t>
      </w:r>
      <w:r w:rsidRPr="001443D4">
        <w:rPr>
          <w:rFonts w:ascii="Times New Roman" w:hAnsi="Times New Roman"/>
          <w:sz w:val="24"/>
          <w:lang w:val="bg-BG"/>
        </w:rPr>
        <w:t>, да правят възражения за недостатъци по реда на договора, както и да извършват валидно всякакви други действия, относими към предмета на настоящия договор са, както следва:</w:t>
      </w:r>
    </w:p>
    <w:p w:rsidR="00D81F1D" w:rsidRPr="001443D4" w:rsidRDefault="00D81F1D" w:rsidP="00181B4B">
      <w:pPr>
        <w:pStyle w:val="Chlen1"/>
        <w:tabs>
          <w:tab w:val="clear" w:pos="1080"/>
          <w:tab w:val="left" w:pos="900"/>
        </w:tabs>
        <w:spacing w:before="0"/>
        <w:ind w:left="0" w:right="0" w:firstLine="0"/>
        <w:rPr>
          <w:rFonts w:ascii="Times New Roman" w:hAnsi="Times New Roman"/>
          <w:position w:val="8"/>
          <w:sz w:val="24"/>
          <w:lang w:val="bg-BG"/>
        </w:rPr>
      </w:pPr>
      <w:r w:rsidRPr="001443D4">
        <w:rPr>
          <w:rFonts w:ascii="Times New Roman" w:hAnsi="Times New Roman"/>
          <w:position w:val="8"/>
          <w:sz w:val="24"/>
          <w:lang w:val="bg-BG"/>
        </w:rPr>
        <w:t>………</w:t>
      </w:r>
      <w:r>
        <w:rPr>
          <w:rFonts w:ascii="Times New Roman" w:hAnsi="Times New Roman"/>
          <w:position w:val="8"/>
          <w:sz w:val="24"/>
          <w:lang w:val="bg-BG"/>
        </w:rPr>
        <w:t>………………………………………………..</w:t>
      </w:r>
      <w:r w:rsidRPr="001443D4">
        <w:rPr>
          <w:rFonts w:ascii="Times New Roman" w:hAnsi="Times New Roman"/>
          <w:position w:val="8"/>
          <w:sz w:val="24"/>
          <w:lang w:val="bg-BG"/>
        </w:rPr>
        <w:t>…</w:t>
      </w:r>
    </w:p>
    <w:p w:rsidR="00D81F1D" w:rsidRPr="001443D4" w:rsidRDefault="00D81F1D" w:rsidP="00181B4B">
      <w:pPr>
        <w:pStyle w:val="Chlen1"/>
        <w:tabs>
          <w:tab w:val="clear" w:pos="1080"/>
          <w:tab w:val="right" w:pos="0"/>
          <w:tab w:val="left" w:pos="770"/>
        </w:tabs>
        <w:spacing w:before="0"/>
        <w:ind w:left="0" w:right="0" w:firstLine="0"/>
        <w:rPr>
          <w:rFonts w:ascii="Times New Roman" w:hAnsi="Times New Roman"/>
          <w:sz w:val="24"/>
          <w:lang w:val="bg-BG"/>
        </w:rPr>
      </w:pPr>
      <w:r>
        <w:rPr>
          <w:rFonts w:ascii="Times New Roman" w:hAnsi="Times New Roman"/>
          <w:b/>
          <w:sz w:val="24"/>
          <w:lang w:val="bg-BG"/>
        </w:rPr>
        <w:tab/>
      </w:r>
      <w:r>
        <w:rPr>
          <w:rFonts w:ascii="Times New Roman" w:hAnsi="Times New Roman"/>
          <w:b/>
          <w:sz w:val="24"/>
          <w:lang w:val="bg-BG"/>
        </w:rPr>
        <w:tab/>
      </w:r>
      <w:r w:rsidRPr="001443D4">
        <w:rPr>
          <w:rFonts w:ascii="Times New Roman" w:hAnsi="Times New Roman"/>
          <w:b/>
          <w:sz w:val="24"/>
          <w:lang w:val="bg-BG"/>
        </w:rPr>
        <w:t>(2)</w:t>
      </w:r>
      <w:r w:rsidRPr="001443D4">
        <w:rPr>
          <w:rFonts w:ascii="Times New Roman" w:hAnsi="Times New Roman"/>
          <w:sz w:val="24"/>
          <w:lang w:val="bg-BG"/>
        </w:rPr>
        <w:t xml:space="preserve"> Лицата, упълномощени от страна Изпълнителя на да извършат предаване на услугата, да подпи</w:t>
      </w:r>
      <w:r>
        <w:rPr>
          <w:rFonts w:ascii="Times New Roman" w:hAnsi="Times New Roman"/>
          <w:sz w:val="24"/>
          <w:lang w:val="bg-BG"/>
        </w:rPr>
        <w:t xml:space="preserve">сват </w:t>
      </w:r>
      <w:r w:rsidRPr="001443D4">
        <w:rPr>
          <w:rFonts w:ascii="Times New Roman" w:hAnsi="Times New Roman"/>
          <w:sz w:val="24"/>
          <w:lang w:val="bg-BG"/>
        </w:rPr>
        <w:t>протокол</w:t>
      </w:r>
      <w:r>
        <w:rPr>
          <w:rFonts w:ascii="Times New Roman" w:hAnsi="Times New Roman"/>
          <w:sz w:val="24"/>
          <w:lang w:val="bg-BG"/>
        </w:rPr>
        <w:t>и</w:t>
      </w:r>
      <w:r w:rsidRPr="001443D4">
        <w:rPr>
          <w:rFonts w:ascii="Times New Roman" w:hAnsi="Times New Roman"/>
          <w:sz w:val="24"/>
          <w:lang w:val="bg-BG"/>
        </w:rPr>
        <w:t>, както и да извършват валидно всякакви други действия, относими към предмета на настоящия договор са, както следва:</w:t>
      </w:r>
    </w:p>
    <w:p w:rsidR="00D81F1D" w:rsidRDefault="00D81F1D" w:rsidP="00181B4B">
      <w:pPr>
        <w:pStyle w:val="Chlen1"/>
        <w:tabs>
          <w:tab w:val="right" w:pos="0"/>
        </w:tabs>
        <w:spacing w:before="0"/>
        <w:ind w:left="0" w:right="0" w:firstLine="0"/>
        <w:rPr>
          <w:rFonts w:ascii="Times New Roman" w:hAnsi="Times New Roman"/>
          <w:sz w:val="24"/>
          <w:lang w:val="bg-BG"/>
        </w:rPr>
      </w:pPr>
      <w:r w:rsidRPr="001443D4">
        <w:rPr>
          <w:rFonts w:ascii="Times New Roman" w:hAnsi="Times New Roman"/>
          <w:sz w:val="24"/>
          <w:lang w:val="bg-BG"/>
        </w:rPr>
        <w:t>……………..</w:t>
      </w:r>
    </w:p>
    <w:p w:rsidR="00D81F1D" w:rsidRPr="001443D4" w:rsidRDefault="00D81F1D" w:rsidP="00181B4B">
      <w:pPr>
        <w:pStyle w:val="ParagraphStandard"/>
        <w:ind w:firstLine="708"/>
        <w:rPr>
          <w:color w:val="auto"/>
          <w:sz w:val="24"/>
          <w:szCs w:val="24"/>
          <w:lang w:val="bg-BG"/>
        </w:rPr>
      </w:pPr>
      <w:r w:rsidRPr="001443D4">
        <w:rPr>
          <w:b/>
          <w:color w:val="auto"/>
          <w:sz w:val="24"/>
          <w:szCs w:val="24"/>
          <w:lang w:val="bg-BG"/>
        </w:rPr>
        <w:t>Чл.</w:t>
      </w:r>
      <w:r>
        <w:rPr>
          <w:b/>
          <w:color w:val="auto"/>
          <w:sz w:val="24"/>
          <w:szCs w:val="24"/>
          <w:lang w:val="bg-BG"/>
        </w:rPr>
        <w:t>31</w:t>
      </w:r>
      <w:r w:rsidRPr="001443D4">
        <w:rPr>
          <w:b/>
          <w:color w:val="auto"/>
          <w:sz w:val="24"/>
          <w:szCs w:val="24"/>
          <w:lang w:val="bg-BG"/>
        </w:rPr>
        <w:t>.</w:t>
      </w:r>
      <w:r w:rsidRPr="001443D4">
        <w:rPr>
          <w:color w:val="auto"/>
          <w:sz w:val="24"/>
          <w:szCs w:val="24"/>
          <w:lang w:val="bg-BG"/>
        </w:rPr>
        <w:t xml:space="preserve"> </w:t>
      </w:r>
      <w:r w:rsidRPr="001443D4">
        <w:rPr>
          <w:b/>
          <w:sz w:val="24"/>
          <w:szCs w:val="24"/>
          <w:lang w:val="bg-BG"/>
        </w:rPr>
        <w:t xml:space="preserve">(1) </w:t>
      </w:r>
      <w:r w:rsidRPr="001443D4">
        <w:rPr>
          <w:color w:val="auto"/>
          <w:sz w:val="24"/>
          <w:szCs w:val="24"/>
          <w:lang w:val="bg-BG"/>
        </w:rPr>
        <w:t>Всички уведомления и съобщения по този договор ще се отправят от страните на адресите им, посочени в този договор, а именно:</w:t>
      </w:r>
    </w:p>
    <w:p w:rsidR="00D81F1D" w:rsidRDefault="00D81F1D" w:rsidP="00181B4B">
      <w:pPr>
        <w:pStyle w:val="ParagraphStandard"/>
        <w:ind w:firstLine="0"/>
        <w:rPr>
          <w:color w:val="auto"/>
          <w:sz w:val="24"/>
          <w:szCs w:val="24"/>
          <w:u w:val="single"/>
          <w:lang w:val="bg-BG"/>
        </w:rPr>
      </w:pPr>
    </w:p>
    <w:p w:rsidR="00D81F1D" w:rsidRPr="001443D4" w:rsidRDefault="00D81F1D" w:rsidP="00181B4B">
      <w:pPr>
        <w:pStyle w:val="ParagraphStandard"/>
        <w:ind w:firstLine="0"/>
        <w:rPr>
          <w:color w:val="auto"/>
          <w:sz w:val="24"/>
          <w:szCs w:val="24"/>
          <w:u w:val="single"/>
          <w:lang w:val="bg-BG"/>
        </w:rPr>
      </w:pPr>
      <w:r>
        <w:rPr>
          <w:color w:val="auto"/>
          <w:sz w:val="24"/>
          <w:szCs w:val="24"/>
          <w:u w:val="single"/>
          <w:lang w:val="bg-BG"/>
        </w:rPr>
        <w:t>За Възложителя</w:t>
      </w:r>
      <w:r w:rsidRPr="001443D4">
        <w:rPr>
          <w:color w:val="auto"/>
          <w:sz w:val="24"/>
          <w:szCs w:val="24"/>
          <w:u w:val="single"/>
          <w:lang w:val="bg-BG"/>
        </w:rPr>
        <w:t>:</w:t>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Pr>
          <w:color w:val="auto"/>
          <w:sz w:val="24"/>
          <w:szCs w:val="24"/>
          <w:u w:val="single"/>
          <w:lang w:val="bg-BG"/>
        </w:rPr>
        <w:t>За Изпълнителя</w:t>
      </w:r>
      <w:r w:rsidRPr="001443D4">
        <w:rPr>
          <w:color w:val="auto"/>
          <w:sz w:val="24"/>
          <w:szCs w:val="24"/>
          <w:u w:val="single"/>
          <w:lang w:val="bg-BG"/>
        </w:rPr>
        <w:t>:</w:t>
      </w:r>
    </w:p>
    <w:p w:rsidR="00D81F1D" w:rsidRPr="001443D4" w:rsidRDefault="00D81F1D" w:rsidP="00181B4B">
      <w:pPr>
        <w:pStyle w:val="ParagraphStandard"/>
        <w:ind w:firstLine="0"/>
        <w:rPr>
          <w:color w:val="auto"/>
          <w:sz w:val="24"/>
          <w:szCs w:val="24"/>
          <w:lang w:val="bg-BG"/>
        </w:rPr>
      </w:pPr>
      <w:r w:rsidRPr="001443D4">
        <w:rPr>
          <w:color w:val="auto"/>
          <w:sz w:val="24"/>
          <w:szCs w:val="24"/>
          <w:lang w:val="bg-BG"/>
        </w:rPr>
        <w:t>гр.</w:t>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Pr>
          <w:color w:val="auto"/>
          <w:sz w:val="24"/>
          <w:szCs w:val="24"/>
          <w:lang w:val="bg-BG"/>
        </w:rPr>
        <w:t xml:space="preserve">                        </w:t>
      </w:r>
      <w:r w:rsidRPr="001443D4">
        <w:rPr>
          <w:color w:val="auto"/>
          <w:sz w:val="24"/>
          <w:szCs w:val="24"/>
          <w:lang w:val="bg-BG"/>
        </w:rPr>
        <w:t xml:space="preserve">гр. </w:t>
      </w:r>
    </w:p>
    <w:p w:rsidR="00D81F1D" w:rsidRPr="001443D4" w:rsidRDefault="00D81F1D" w:rsidP="00181B4B">
      <w:pPr>
        <w:pStyle w:val="HTMLPreformatted"/>
        <w:jc w:val="both"/>
        <w:rPr>
          <w:rFonts w:ascii="Times New Roman" w:hAnsi="Times New Roman" w:cs="Times New Roman"/>
          <w:sz w:val="24"/>
          <w:szCs w:val="24"/>
        </w:rPr>
      </w:pPr>
      <w:r w:rsidRPr="001443D4">
        <w:rPr>
          <w:rFonts w:ascii="Times New Roman" w:hAnsi="Times New Roman" w:cs="Times New Roman"/>
          <w:sz w:val="24"/>
          <w:szCs w:val="24"/>
        </w:rPr>
        <w:t xml:space="preserve">ул. </w:t>
      </w:r>
      <w:r>
        <w:rPr>
          <w:rFonts w:ascii="Times New Roman" w:hAnsi="Times New Roman" w:cs="Times New Roman"/>
          <w:sz w:val="24"/>
          <w:szCs w:val="24"/>
        </w:rPr>
        <w:t xml:space="preserve"> </w:t>
      </w:r>
      <w:r w:rsidRPr="001443D4">
        <w:rPr>
          <w:rFonts w:ascii="Times New Roman" w:hAnsi="Times New Roman" w:cs="Times New Roman"/>
          <w:sz w:val="24"/>
          <w:szCs w:val="24"/>
        </w:rPr>
        <w:t xml:space="preserve">              </w:t>
      </w:r>
      <w:r w:rsidRPr="001443D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443D4">
        <w:rPr>
          <w:rFonts w:ascii="Times New Roman" w:hAnsi="Times New Roman" w:cs="Times New Roman"/>
          <w:sz w:val="24"/>
          <w:szCs w:val="24"/>
        </w:rPr>
        <w:t>ул.</w:t>
      </w:r>
    </w:p>
    <w:p w:rsidR="00D81F1D" w:rsidRPr="001443D4" w:rsidRDefault="00D81F1D" w:rsidP="00181B4B">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w:t>
      </w:r>
      <w:r w:rsidRPr="001443D4">
        <w:rPr>
          <w:rFonts w:ascii="Times New Roman" w:hAnsi="Times New Roman" w:cs="Times New Roman"/>
          <w:sz w:val="24"/>
          <w:szCs w:val="24"/>
        </w:rPr>
        <w:tab/>
      </w:r>
      <w:r w:rsidRPr="001443D4">
        <w:rPr>
          <w:rFonts w:ascii="Times New Roman" w:hAnsi="Times New Roman" w:cs="Times New Roman"/>
          <w:sz w:val="24"/>
          <w:szCs w:val="24"/>
        </w:rPr>
        <w:tab/>
      </w:r>
      <w:r w:rsidRPr="001443D4">
        <w:rPr>
          <w:rFonts w:ascii="Times New Roman" w:hAnsi="Times New Roman" w:cs="Times New Roman"/>
          <w:sz w:val="24"/>
          <w:szCs w:val="24"/>
        </w:rPr>
        <w:tab/>
      </w:r>
      <w:r w:rsidRPr="001443D4">
        <w:rPr>
          <w:rFonts w:ascii="Times New Roman" w:hAnsi="Times New Roman" w:cs="Times New Roman"/>
          <w:sz w:val="24"/>
          <w:szCs w:val="24"/>
        </w:rPr>
        <w:tab/>
        <w:t xml:space="preserve"> </w:t>
      </w:r>
    </w:p>
    <w:p w:rsidR="00D81F1D" w:rsidRPr="001443D4" w:rsidRDefault="00D81F1D" w:rsidP="00181B4B">
      <w:pPr>
        <w:pStyle w:val="HTMLPreformatted"/>
        <w:tabs>
          <w:tab w:val="left" w:pos="5400"/>
        </w:tabs>
        <w:jc w:val="both"/>
        <w:rPr>
          <w:rFonts w:ascii="Times New Roman" w:hAnsi="Times New Roman" w:cs="Times New Roman"/>
          <w:sz w:val="24"/>
          <w:szCs w:val="24"/>
        </w:rPr>
      </w:pPr>
      <w:r w:rsidRPr="001443D4">
        <w:rPr>
          <w:rFonts w:ascii="Times New Roman" w:hAnsi="Times New Roman" w:cs="Times New Roman"/>
          <w:sz w:val="24"/>
          <w:szCs w:val="24"/>
        </w:rPr>
        <w:t xml:space="preserve">тел. </w:t>
      </w:r>
      <w:r>
        <w:rPr>
          <w:rFonts w:ascii="Times New Roman" w:hAnsi="Times New Roman" w:cs="Times New Roman"/>
          <w:sz w:val="24"/>
          <w:szCs w:val="24"/>
        </w:rPr>
        <w:t xml:space="preserve"> </w:t>
      </w:r>
      <w:r w:rsidRPr="001443D4">
        <w:rPr>
          <w:rFonts w:ascii="Times New Roman" w:hAnsi="Times New Roman" w:cs="Times New Roman"/>
          <w:sz w:val="24"/>
          <w:szCs w:val="24"/>
        </w:rPr>
        <w:tab/>
      </w:r>
      <w:r w:rsidRPr="001443D4">
        <w:rPr>
          <w:rFonts w:ascii="Times New Roman" w:hAnsi="Times New Roman" w:cs="Times New Roman"/>
          <w:sz w:val="24"/>
          <w:szCs w:val="24"/>
        </w:rPr>
        <w:tab/>
      </w:r>
      <w:r w:rsidRPr="001443D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443D4">
        <w:rPr>
          <w:rFonts w:ascii="Times New Roman" w:hAnsi="Times New Roman" w:cs="Times New Roman"/>
          <w:sz w:val="24"/>
          <w:szCs w:val="24"/>
        </w:rPr>
        <w:t xml:space="preserve"> тел.</w:t>
      </w:r>
    </w:p>
    <w:p w:rsidR="00D81F1D" w:rsidRPr="001443D4" w:rsidRDefault="00D81F1D" w:rsidP="00181B4B">
      <w:pPr>
        <w:pStyle w:val="ParagraphStandard"/>
        <w:ind w:firstLine="0"/>
        <w:rPr>
          <w:color w:val="auto"/>
          <w:sz w:val="24"/>
          <w:szCs w:val="24"/>
          <w:lang w:val="bg-BG"/>
        </w:rPr>
      </w:pPr>
      <w:r w:rsidRPr="001443D4">
        <w:rPr>
          <w:color w:val="auto"/>
          <w:sz w:val="24"/>
          <w:szCs w:val="24"/>
          <w:lang w:val="bg-BG"/>
        </w:rPr>
        <w:t xml:space="preserve">факс </w:t>
      </w:r>
      <w:r>
        <w:rPr>
          <w:color w:val="auto"/>
          <w:sz w:val="24"/>
          <w:szCs w:val="24"/>
          <w:lang w:val="bg-BG"/>
        </w:rPr>
        <w:t xml:space="preserve"> </w:t>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Pr>
          <w:color w:val="auto"/>
          <w:sz w:val="24"/>
          <w:szCs w:val="24"/>
          <w:lang w:val="bg-BG"/>
        </w:rPr>
        <w:t xml:space="preserve">                       </w:t>
      </w:r>
      <w:r w:rsidRPr="001443D4">
        <w:rPr>
          <w:color w:val="auto"/>
          <w:sz w:val="24"/>
          <w:szCs w:val="24"/>
          <w:lang w:val="bg-BG"/>
        </w:rPr>
        <w:t xml:space="preserve">факс </w:t>
      </w:r>
    </w:p>
    <w:p w:rsidR="00D81F1D" w:rsidRPr="001443D4" w:rsidRDefault="00D81F1D" w:rsidP="00181B4B">
      <w:pPr>
        <w:ind w:firstLine="708"/>
        <w:jc w:val="both"/>
        <w:rPr>
          <w:sz w:val="24"/>
        </w:rPr>
      </w:pPr>
      <w:r w:rsidRPr="001443D4">
        <w:rPr>
          <w:b/>
          <w:sz w:val="24"/>
        </w:rPr>
        <w:t>(2)</w:t>
      </w:r>
      <w:r w:rsidRPr="001443D4">
        <w:rPr>
          <w:sz w:val="24"/>
        </w:rPr>
        <w:t xml:space="preserve"> За дата на съобщението се смята:</w:t>
      </w:r>
    </w:p>
    <w:p w:rsidR="00D81F1D" w:rsidRPr="001443D4" w:rsidRDefault="00D81F1D" w:rsidP="00181B4B">
      <w:pPr>
        <w:tabs>
          <w:tab w:val="left" w:pos="360"/>
        </w:tabs>
        <w:jc w:val="both"/>
        <w:rPr>
          <w:sz w:val="24"/>
        </w:rPr>
      </w:pPr>
      <w:r>
        <w:rPr>
          <w:sz w:val="24"/>
        </w:rPr>
        <w:tab/>
      </w:r>
      <w:r>
        <w:rPr>
          <w:sz w:val="24"/>
        </w:rPr>
        <w:tab/>
        <w:t>1.</w:t>
      </w:r>
      <w:r w:rsidRPr="001443D4">
        <w:rPr>
          <w:sz w:val="24"/>
        </w:rPr>
        <w:t xml:space="preserve"> датата на предаването – при ръчно предаване на съобщението срещу подпис от страна на надлежно упълномощено лице;</w:t>
      </w:r>
    </w:p>
    <w:p w:rsidR="00D81F1D" w:rsidRPr="001443D4" w:rsidRDefault="00D81F1D" w:rsidP="00181B4B">
      <w:pPr>
        <w:tabs>
          <w:tab w:val="left" w:pos="360"/>
        </w:tabs>
        <w:jc w:val="both"/>
        <w:rPr>
          <w:sz w:val="24"/>
        </w:rPr>
      </w:pPr>
      <w:r>
        <w:rPr>
          <w:sz w:val="24"/>
        </w:rPr>
        <w:tab/>
      </w:r>
      <w:r>
        <w:rPr>
          <w:sz w:val="24"/>
        </w:rPr>
        <w:tab/>
        <w:t>2.</w:t>
      </w:r>
      <w:r w:rsidRPr="001443D4">
        <w:rPr>
          <w:sz w:val="24"/>
        </w:rPr>
        <w:t xml:space="preserve"> датата на пощенското клеймо на обратната разписка – при изпращане по пощата;</w:t>
      </w:r>
    </w:p>
    <w:p w:rsidR="00D81F1D" w:rsidRPr="001443D4" w:rsidRDefault="00D81F1D" w:rsidP="00181B4B">
      <w:pPr>
        <w:tabs>
          <w:tab w:val="left" w:pos="360"/>
        </w:tabs>
        <w:jc w:val="both"/>
        <w:rPr>
          <w:sz w:val="24"/>
        </w:rPr>
      </w:pPr>
      <w:r>
        <w:rPr>
          <w:sz w:val="24"/>
        </w:rPr>
        <w:tab/>
      </w:r>
      <w:r>
        <w:rPr>
          <w:sz w:val="24"/>
        </w:rPr>
        <w:tab/>
        <w:t>3.</w:t>
      </w:r>
      <w:r w:rsidRPr="001443D4">
        <w:rPr>
          <w:sz w:val="24"/>
        </w:rPr>
        <w:t xml:space="preserve"> датата на приемането – при изпращане по факс.</w:t>
      </w:r>
    </w:p>
    <w:p w:rsidR="00D81F1D" w:rsidRPr="001443D4" w:rsidRDefault="00D81F1D" w:rsidP="00181B4B">
      <w:pPr>
        <w:pStyle w:val="Chlen1"/>
        <w:tabs>
          <w:tab w:val="left" w:pos="708"/>
        </w:tabs>
        <w:spacing w:before="0"/>
        <w:ind w:left="0" w:right="0" w:firstLine="0"/>
        <w:rPr>
          <w:rFonts w:ascii="Times New Roman" w:hAnsi="Times New Roman"/>
          <w:sz w:val="24"/>
          <w:lang w:val="bg-BG"/>
        </w:rPr>
      </w:pPr>
      <w:r>
        <w:rPr>
          <w:rFonts w:ascii="Times New Roman" w:hAnsi="Times New Roman"/>
          <w:b/>
          <w:sz w:val="24"/>
          <w:lang w:val="bg-BG"/>
        </w:rPr>
        <w:tab/>
      </w:r>
      <w:r w:rsidRPr="001443D4">
        <w:rPr>
          <w:rFonts w:ascii="Times New Roman" w:hAnsi="Times New Roman"/>
          <w:b/>
          <w:sz w:val="24"/>
          <w:lang w:val="bg-BG"/>
        </w:rPr>
        <w:t xml:space="preserve">(3) </w:t>
      </w:r>
      <w:r w:rsidRPr="001443D4">
        <w:rPr>
          <w:rFonts w:ascii="Times New Roman" w:hAnsi="Times New Roman"/>
          <w:sz w:val="24"/>
          <w:lang w:val="bg-BG"/>
        </w:rPr>
        <w:t>Банкови сметки, които страните ще използват за целите на този договор са:</w:t>
      </w:r>
    </w:p>
    <w:p w:rsidR="00D81F1D" w:rsidRDefault="00D81F1D" w:rsidP="00181B4B">
      <w:pPr>
        <w:pStyle w:val="ParagraphStandard"/>
        <w:ind w:firstLine="0"/>
        <w:rPr>
          <w:color w:val="auto"/>
          <w:sz w:val="24"/>
          <w:szCs w:val="24"/>
          <w:u w:val="single"/>
          <w:lang w:val="bg-BG"/>
        </w:rPr>
      </w:pPr>
    </w:p>
    <w:p w:rsidR="00D81F1D" w:rsidRPr="001443D4" w:rsidRDefault="00D81F1D" w:rsidP="00181B4B">
      <w:pPr>
        <w:pStyle w:val="ParagraphStandard"/>
        <w:ind w:firstLine="0"/>
        <w:rPr>
          <w:color w:val="auto"/>
          <w:sz w:val="24"/>
          <w:szCs w:val="24"/>
          <w:u w:val="single"/>
          <w:lang w:val="bg-BG"/>
        </w:rPr>
      </w:pPr>
      <w:r>
        <w:rPr>
          <w:color w:val="auto"/>
          <w:sz w:val="24"/>
          <w:szCs w:val="24"/>
          <w:u w:val="single"/>
          <w:lang w:val="bg-BG"/>
        </w:rPr>
        <w:t>За Възложителя</w:t>
      </w:r>
      <w:r w:rsidRPr="001443D4">
        <w:rPr>
          <w:color w:val="auto"/>
          <w:sz w:val="24"/>
          <w:szCs w:val="24"/>
          <w:u w:val="single"/>
          <w:lang w:val="bg-BG"/>
        </w:rPr>
        <w:t>:</w:t>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sidRPr="001443D4">
        <w:rPr>
          <w:color w:val="auto"/>
          <w:sz w:val="24"/>
          <w:szCs w:val="24"/>
          <w:lang w:val="bg-BG"/>
        </w:rPr>
        <w:tab/>
      </w:r>
      <w:r>
        <w:rPr>
          <w:color w:val="auto"/>
          <w:sz w:val="24"/>
          <w:szCs w:val="24"/>
          <w:u w:val="single"/>
          <w:lang w:val="bg-BG"/>
        </w:rPr>
        <w:t>За Изпълнителя</w:t>
      </w:r>
      <w:r w:rsidRPr="001443D4">
        <w:rPr>
          <w:color w:val="auto"/>
          <w:sz w:val="24"/>
          <w:szCs w:val="24"/>
          <w:u w:val="single"/>
          <w:lang w:val="bg-BG"/>
        </w:rPr>
        <w:t>:</w:t>
      </w:r>
    </w:p>
    <w:p w:rsidR="00D81F1D" w:rsidRDefault="00D81F1D" w:rsidP="00181B4B">
      <w:pPr>
        <w:jc w:val="both"/>
        <w:rPr>
          <w:b/>
          <w:sz w:val="24"/>
        </w:rPr>
      </w:pPr>
    </w:p>
    <w:p w:rsidR="00D81F1D" w:rsidRPr="001443D4" w:rsidRDefault="00D81F1D" w:rsidP="00181B4B">
      <w:pPr>
        <w:ind w:firstLine="708"/>
        <w:jc w:val="both"/>
        <w:rPr>
          <w:sz w:val="24"/>
        </w:rPr>
      </w:pPr>
      <w:r w:rsidRPr="001443D4">
        <w:rPr>
          <w:b/>
          <w:sz w:val="24"/>
        </w:rPr>
        <w:t xml:space="preserve">Чл. </w:t>
      </w:r>
      <w:r>
        <w:rPr>
          <w:b/>
          <w:sz w:val="24"/>
        </w:rPr>
        <w:t>32</w:t>
      </w:r>
      <w:r w:rsidRPr="001443D4">
        <w:rPr>
          <w:b/>
          <w:sz w:val="24"/>
        </w:rPr>
        <w:t>.</w:t>
      </w:r>
      <w:r w:rsidRPr="001443D4">
        <w:rPr>
          <w:sz w:val="24"/>
        </w:rPr>
        <w:t xml:space="preserve"> </w:t>
      </w:r>
      <w:r w:rsidRPr="001443D4">
        <w:rPr>
          <w:b/>
          <w:sz w:val="24"/>
        </w:rPr>
        <w:t>(1)</w:t>
      </w:r>
      <w:r w:rsidRPr="001443D4">
        <w:rPr>
          <w:sz w:val="24"/>
        </w:rPr>
        <w:t xml:space="preserve"> Всяка от страните се задължава да запази поверителността на всяка информация, която се отнася до настоящия договор и/или до другата страна, получена във връзка с подготовката или изпълнението му, като: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на другата страна, управлението и работата на другата страна от каквото и да е естество или в каквато и да е форма, включително, но не неограничено до финансови и оперативни резултати, пазари, настоящи или потенциални клиенти, собственост, методи на работа, персонал, договори, ангажименти или непредвидени обстоятелства,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средство (наричани по-долу “Конфиденциална информация”). Страните ще положат максимални усилия да предотвратят разкриването и неупълномощеното разпространение или употреба на тази Конфиденциална информация, които усилия няма да са по-малко от тези, полагани от всяка от страните за защита на своята собствена конфиденциална информация.</w:t>
      </w:r>
    </w:p>
    <w:p w:rsidR="00D81F1D" w:rsidRDefault="00D81F1D" w:rsidP="00181B4B">
      <w:pPr>
        <w:ind w:firstLine="708"/>
        <w:jc w:val="both"/>
        <w:rPr>
          <w:sz w:val="24"/>
        </w:rPr>
      </w:pPr>
      <w:r w:rsidRPr="001443D4">
        <w:rPr>
          <w:b/>
          <w:sz w:val="24"/>
        </w:rPr>
        <w:t>(2)</w:t>
      </w:r>
      <w:r w:rsidRPr="001443D4">
        <w:rPr>
          <w:sz w:val="24"/>
        </w:rPr>
        <w:t xml:space="preserve"> С изключение на случаите, в които разкриването на такава информация се изисква за целите на изпълнението на настоящия договор, Конфиденциалната информация може да бъде разкривана само след предварителното одобрение от другата страна, като това съгласие не може да бъде отказано безпричинно.</w:t>
      </w:r>
    </w:p>
    <w:p w:rsidR="00D81F1D" w:rsidRPr="001443D4" w:rsidRDefault="00D81F1D" w:rsidP="00181B4B">
      <w:pPr>
        <w:tabs>
          <w:tab w:val="left" w:pos="426"/>
        </w:tabs>
        <w:jc w:val="both"/>
        <w:rPr>
          <w:sz w:val="24"/>
        </w:rPr>
      </w:pPr>
      <w:r>
        <w:rPr>
          <w:sz w:val="22"/>
          <w:szCs w:val="22"/>
        </w:rPr>
        <w:tab/>
      </w:r>
      <w:r w:rsidRPr="001443D4">
        <w:rPr>
          <w:b/>
          <w:sz w:val="24"/>
        </w:rPr>
        <w:t xml:space="preserve">Чл. </w:t>
      </w:r>
      <w:r>
        <w:rPr>
          <w:b/>
          <w:sz w:val="24"/>
        </w:rPr>
        <w:t>33</w:t>
      </w:r>
      <w:r w:rsidRPr="001443D4">
        <w:rPr>
          <w:b/>
          <w:sz w:val="24"/>
        </w:rPr>
        <w:t xml:space="preserve">. </w:t>
      </w:r>
      <w:r w:rsidRPr="001443D4">
        <w:rPr>
          <w:sz w:val="24"/>
        </w:rPr>
        <w:t xml:space="preserve">Нито една от страните няма право да прехвърля правата и задълженията си, произтичащи от този договор. </w:t>
      </w:r>
    </w:p>
    <w:p w:rsidR="00D81F1D" w:rsidRDefault="00D81F1D" w:rsidP="00181B4B">
      <w:pPr>
        <w:pStyle w:val="Chlen1"/>
        <w:tabs>
          <w:tab w:val="left" w:pos="440"/>
        </w:tabs>
        <w:spacing w:before="0"/>
        <w:ind w:left="0" w:right="0" w:firstLine="0"/>
        <w:rPr>
          <w:rFonts w:ascii="Times New Roman" w:hAnsi="Times New Roman"/>
          <w:sz w:val="24"/>
          <w:lang w:val="bg-BG"/>
        </w:rPr>
      </w:pPr>
      <w:r>
        <w:rPr>
          <w:rFonts w:ascii="Times New Roman" w:hAnsi="Times New Roman"/>
          <w:b/>
          <w:sz w:val="24"/>
          <w:lang w:val="bg-BG"/>
        </w:rPr>
        <w:tab/>
      </w:r>
      <w:r w:rsidRPr="001443D4">
        <w:rPr>
          <w:rFonts w:ascii="Times New Roman" w:hAnsi="Times New Roman"/>
          <w:b/>
          <w:sz w:val="24"/>
          <w:lang w:val="bg-BG"/>
        </w:rPr>
        <w:t>Чл.</w:t>
      </w:r>
      <w:r>
        <w:rPr>
          <w:rFonts w:ascii="Times New Roman" w:hAnsi="Times New Roman"/>
          <w:b/>
          <w:sz w:val="24"/>
          <w:lang w:val="bg-BG"/>
        </w:rPr>
        <w:t xml:space="preserve"> 34</w:t>
      </w:r>
      <w:r w:rsidRPr="001443D4">
        <w:rPr>
          <w:rFonts w:ascii="Times New Roman" w:hAnsi="Times New Roman"/>
          <w:b/>
          <w:sz w:val="24"/>
          <w:lang w:val="bg-BG"/>
        </w:rPr>
        <w:t xml:space="preserve">. </w:t>
      </w:r>
      <w:r w:rsidRPr="001443D4">
        <w:rPr>
          <w:rFonts w:ascii="Times New Roman" w:hAnsi="Times New Roman"/>
          <w:sz w:val="24"/>
          <w:lang w:val="bg-BG"/>
        </w:rPr>
        <w:t>Настоящият договор може да бъде допълван и/или изменян само с допълнителни споразумения, изготвени в писмена форма и подписани от двете страни или техни упълномощени представители, в съответствие със Закона за обществените поръчки.</w:t>
      </w:r>
    </w:p>
    <w:p w:rsidR="00D81F1D" w:rsidRPr="003A43EB" w:rsidRDefault="00D81F1D" w:rsidP="00181B4B">
      <w:pPr>
        <w:pStyle w:val="Chlen1"/>
        <w:tabs>
          <w:tab w:val="left" w:pos="440"/>
        </w:tabs>
        <w:spacing w:before="0"/>
        <w:ind w:left="0" w:right="0" w:firstLine="0"/>
        <w:rPr>
          <w:rFonts w:ascii="Times New Roman" w:hAnsi="Times New Roman" w:cs="Times New Roman"/>
          <w:sz w:val="24"/>
          <w:szCs w:val="24"/>
          <w:lang w:val="bg-BG"/>
        </w:rPr>
      </w:pPr>
      <w:r>
        <w:rPr>
          <w:lang w:val="bg-BG"/>
        </w:rPr>
        <w:tab/>
      </w:r>
      <w:r w:rsidRPr="003A43EB">
        <w:rPr>
          <w:rFonts w:ascii="Times New Roman" w:hAnsi="Times New Roman" w:cs="Times New Roman"/>
          <w:b/>
          <w:sz w:val="24"/>
          <w:szCs w:val="24"/>
          <w:lang w:val="bg-BG"/>
        </w:rPr>
        <w:t>Чл. 35</w:t>
      </w:r>
      <w:r w:rsidRPr="003A43EB">
        <w:rPr>
          <w:rFonts w:ascii="Times New Roman" w:hAnsi="Times New Roman" w:cs="Times New Roman"/>
          <w:sz w:val="24"/>
          <w:szCs w:val="24"/>
          <w:lang w:val="bg-BG"/>
        </w:rPr>
        <w:t>. За неуредени в настоящия договор въпроси се прилагат разпоредбите на българското законодателство.</w:t>
      </w:r>
    </w:p>
    <w:p w:rsidR="00D81F1D" w:rsidRPr="003A43EB" w:rsidRDefault="00D81F1D" w:rsidP="00181B4B">
      <w:pPr>
        <w:pStyle w:val="Chlen1"/>
        <w:tabs>
          <w:tab w:val="left" w:pos="440"/>
        </w:tabs>
        <w:spacing w:before="0"/>
        <w:ind w:left="0" w:right="0" w:firstLine="0"/>
        <w:rPr>
          <w:rFonts w:ascii="Times New Roman" w:hAnsi="Times New Roman" w:cs="Times New Roman"/>
          <w:sz w:val="24"/>
          <w:szCs w:val="24"/>
          <w:lang w:val="bg-BG"/>
        </w:rPr>
      </w:pPr>
      <w:r w:rsidRPr="003A43EB">
        <w:rPr>
          <w:rFonts w:ascii="Times New Roman" w:hAnsi="Times New Roman" w:cs="Times New Roman"/>
          <w:sz w:val="24"/>
          <w:szCs w:val="24"/>
          <w:lang w:val="bg-BG"/>
        </w:rPr>
        <w:tab/>
      </w:r>
      <w:r w:rsidRPr="003A43EB">
        <w:rPr>
          <w:rFonts w:ascii="Times New Roman" w:hAnsi="Times New Roman" w:cs="Times New Roman"/>
          <w:b/>
          <w:sz w:val="24"/>
          <w:szCs w:val="24"/>
        </w:rPr>
        <w:t>Чл. 36.</w:t>
      </w:r>
      <w:r w:rsidRPr="003A43EB">
        <w:rPr>
          <w:rFonts w:ascii="Times New Roman" w:hAnsi="Times New Roman" w:cs="Times New Roman"/>
          <w:sz w:val="24"/>
          <w:szCs w:val="24"/>
        </w:rPr>
        <w:t xml:space="preserve"> Всички спорни въпроси във връзка със сключването, изпълнението и прекратяването на този договор са подсъдни на съответния по степен съд в гр. София.</w:t>
      </w:r>
    </w:p>
    <w:p w:rsidR="00D81F1D" w:rsidRPr="003A43EB" w:rsidRDefault="00D81F1D" w:rsidP="00181B4B">
      <w:pPr>
        <w:jc w:val="both"/>
        <w:rPr>
          <w:b/>
          <w:bCs/>
          <w:i/>
          <w:iCs/>
          <w:sz w:val="24"/>
          <w:szCs w:val="24"/>
        </w:rPr>
      </w:pPr>
    </w:p>
    <w:p w:rsidR="00D81F1D" w:rsidRPr="001247AD" w:rsidRDefault="00D81F1D" w:rsidP="00181B4B">
      <w:pPr>
        <w:jc w:val="both"/>
        <w:rPr>
          <w:bCs/>
          <w:i/>
          <w:iCs/>
          <w:sz w:val="24"/>
          <w:szCs w:val="24"/>
        </w:rPr>
      </w:pPr>
      <w:r w:rsidRPr="001247AD">
        <w:rPr>
          <w:bCs/>
          <w:i/>
          <w:iCs/>
          <w:sz w:val="24"/>
          <w:szCs w:val="24"/>
        </w:rPr>
        <w:t>Настоящият договор съдържа ….. старинци и се състави и подписа в три оригинала на български език – два за Възложителя и един за Изпълнителя.</w:t>
      </w:r>
    </w:p>
    <w:p w:rsidR="00D81F1D" w:rsidRPr="001247AD" w:rsidRDefault="00D81F1D" w:rsidP="00181B4B">
      <w:pPr>
        <w:ind w:firstLine="840"/>
        <w:jc w:val="both"/>
        <w:rPr>
          <w:rStyle w:val="FontStyle24"/>
          <w:b w:val="0"/>
          <w:bCs/>
          <w:sz w:val="24"/>
          <w:szCs w:val="24"/>
        </w:rPr>
      </w:pPr>
    </w:p>
    <w:p w:rsidR="00D81F1D" w:rsidRPr="001247AD" w:rsidRDefault="00D81F1D" w:rsidP="00181B4B">
      <w:pPr>
        <w:jc w:val="both"/>
        <w:rPr>
          <w:rStyle w:val="FontStyle24"/>
          <w:b w:val="0"/>
          <w:bCs/>
          <w:i/>
          <w:sz w:val="24"/>
          <w:szCs w:val="24"/>
        </w:rPr>
      </w:pPr>
      <w:r>
        <w:rPr>
          <w:rStyle w:val="FontStyle24"/>
          <w:b w:val="0"/>
          <w:bCs/>
          <w:i/>
          <w:sz w:val="24"/>
          <w:szCs w:val="24"/>
        </w:rPr>
        <w:t>П</w:t>
      </w:r>
      <w:r w:rsidRPr="001247AD">
        <w:rPr>
          <w:rStyle w:val="FontStyle24"/>
          <w:b w:val="0"/>
          <w:bCs/>
          <w:i/>
          <w:sz w:val="24"/>
          <w:szCs w:val="24"/>
        </w:rPr>
        <w:t>риложения:</w:t>
      </w:r>
    </w:p>
    <w:p w:rsidR="00D81F1D" w:rsidRPr="001247AD" w:rsidRDefault="00D81F1D" w:rsidP="00181B4B">
      <w:pPr>
        <w:ind w:firstLine="840"/>
        <w:jc w:val="both"/>
        <w:rPr>
          <w:rStyle w:val="FontStyle24"/>
          <w:b w:val="0"/>
          <w:bCs/>
          <w:i/>
          <w:sz w:val="24"/>
          <w:szCs w:val="24"/>
        </w:rPr>
      </w:pPr>
      <w:r w:rsidRPr="001247AD">
        <w:rPr>
          <w:rStyle w:val="FontStyle24"/>
          <w:b w:val="0"/>
          <w:bCs/>
          <w:i/>
          <w:sz w:val="24"/>
          <w:szCs w:val="24"/>
        </w:rPr>
        <w:t>1. Техничес</w:t>
      </w:r>
      <w:r>
        <w:rPr>
          <w:rStyle w:val="FontStyle24"/>
          <w:b w:val="0"/>
          <w:bCs/>
          <w:i/>
          <w:sz w:val="24"/>
          <w:szCs w:val="24"/>
        </w:rPr>
        <w:t>ка спецификация</w:t>
      </w:r>
      <w:r w:rsidRPr="001247AD">
        <w:rPr>
          <w:rStyle w:val="FontStyle24"/>
          <w:b w:val="0"/>
          <w:bCs/>
          <w:i/>
          <w:sz w:val="24"/>
          <w:szCs w:val="24"/>
        </w:rPr>
        <w:t>;</w:t>
      </w:r>
    </w:p>
    <w:p w:rsidR="00D81F1D" w:rsidRPr="001247AD" w:rsidRDefault="00D81F1D" w:rsidP="00181B4B">
      <w:pPr>
        <w:ind w:firstLine="840"/>
        <w:jc w:val="both"/>
        <w:rPr>
          <w:rStyle w:val="FontStyle24"/>
          <w:b w:val="0"/>
          <w:bCs/>
          <w:i/>
          <w:sz w:val="24"/>
          <w:szCs w:val="24"/>
        </w:rPr>
      </w:pPr>
      <w:r w:rsidRPr="001247AD">
        <w:rPr>
          <w:rStyle w:val="FontStyle24"/>
          <w:b w:val="0"/>
          <w:bCs/>
          <w:i/>
          <w:sz w:val="24"/>
          <w:szCs w:val="24"/>
        </w:rPr>
        <w:t>2. Техническо предложение за изпълнен</w:t>
      </w:r>
      <w:r>
        <w:rPr>
          <w:rStyle w:val="FontStyle24"/>
          <w:b w:val="0"/>
          <w:bCs/>
          <w:i/>
          <w:sz w:val="24"/>
          <w:szCs w:val="24"/>
        </w:rPr>
        <w:t>ие на поръчката</w:t>
      </w:r>
      <w:r w:rsidRPr="001247AD">
        <w:rPr>
          <w:rStyle w:val="FontStyle24"/>
          <w:b w:val="0"/>
          <w:bCs/>
          <w:i/>
          <w:sz w:val="24"/>
          <w:szCs w:val="24"/>
        </w:rPr>
        <w:t>;</w:t>
      </w:r>
    </w:p>
    <w:p w:rsidR="00D81F1D" w:rsidRPr="001247AD" w:rsidRDefault="00D81F1D" w:rsidP="00181B4B">
      <w:pPr>
        <w:ind w:firstLine="840"/>
        <w:jc w:val="both"/>
        <w:rPr>
          <w:rStyle w:val="FontStyle24"/>
          <w:b w:val="0"/>
          <w:bCs/>
          <w:i/>
          <w:sz w:val="24"/>
          <w:szCs w:val="24"/>
        </w:rPr>
      </w:pPr>
      <w:r w:rsidRPr="001247AD">
        <w:rPr>
          <w:rStyle w:val="FontStyle24"/>
          <w:b w:val="0"/>
          <w:bCs/>
          <w:i/>
          <w:sz w:val="24"/>
          <w:szCs w:val="24"/>
        </w:rPr>
        <w:t>3. Цен</w:t>
      </w:r>
      <w:r>
        <w:rPr>
          <w:rStyle w:val="FontStyle24"/>
          <w:b w:val="0"/>
          <w:bCs/>
          <w:i/>
          <w:sz w:val="24"/>
          <w:szCs w:val="24"/>
        </w:rPr>
        <w:t>ова оферта</w:t>
      </w:r>
      <w:r w:rsidRPr="001247AD">
        <w:rPr>
          <w:rStyle w:val="FontStyle24"/>
          <w:b w:val="0"/>
          <w:bCs/>
          <w:i/>
          <w:sz w:val="24"/>
          <w:szCs w:val="24"/>
        </w:rPr>
        <w:t>.</w:t>
      </w:r>
    </w:p>
    <w:p w:rsidR="00D81F1D" w:rsidRPr="00CE623E" w:rsidRDefault="00D81F1D" w:rsidP="00181B4B">
      <w:pPr>
        <w:ind w:firstLine="567"/>
        <w:jc w:val="both"/>
        <w:rPr>
          <w:sz w:val="24"/>
          <w:szCs w:val="24"/>
        </w:rPr>
      </w:pPr>
    </w:p>
    <w:p w:rsidR="00D81F1D" w:rsidRDefault="00D81F1D" w:rsidP="00181B4B">
      <w:pPr>
        <w:jc w:val="both"/>
        <w:rPr>
          <w:b/>
          <w:bCs/>
          <w:sz w:val="24"/>
          <w:szCs w:val="24"/>
        </w:rPr>
      </w:pPr>
      <w:r>
        <w:rPr>
          <w:b/>
          <w:bCs/>
          <w:sz w:val="24"/>
          <w:szCs w:val="24"/>
        </w:rPr>
        <w:t xml:space="preserve">ЗА </w:t>
      </w:r>
      <w:r w:rsidRPr="00CE623E">
        <w:rPr>
          <w:b/>
          <w:bCs/>
          <w:sz w:val="24"/>
          <w:szCs w:val="24"/>
        </w:rPr>
        <w:t>ВЪЗЛОЖИТЕЛ</w:t>
      </w:r>
      <w:r>
        <w:rPr>
          <w:b/>
          <w:bCs/>
          <w:sz w:val="24"/>
          <w:szCs w:val="24"/>
        </w:rPr>
        <w:t>Я</w:t>
      </w:r>
      <w:r w:rsidRPr="00CE623E">
        <w:rPr>
          <w:b/>
          <w:bCs/>
          <w:sz w:val="24"/>
          <w:szCs w:val="24"/>
        </w:rPr>
        <w:t>:</w:t>
      </w:r>
      <w:r w:rsidRPr="00CE623E">
        <w:rPr>
          <w:b/>
          <w:bCs/>
          <w:sz w:val="24"/>
          <w:szCs w:val="24"/>
        </w:rPr>
        <w:tab/>
      </w:r>
      <w:r w:rsidRPr="00CE623E">
        <w:rPr>
          <w:b/>
          <w:bCs/>
          <w:sz w:val="24"/>
          <w:szCs w:val="24"/>
        </w:rPr>
        <w:tab/>
      </w:r>
      <w:r w:rsidRPr="00CE623E">
        <w:rPr>
          <w:b/>
          <w:bCs/>
          <w:sz w:val="24"/>
          <w:szCs w:val="24"/>
        </w:rPr>
        <w:tab/>
      </w:r>
      <w:r w:rsidRPr="00CE623E">
        <w:rPr>
          <w:b/>
          <w:bCs/>
          <w:sz w:val="24"/>
          <w:szCs w:val="24"/>
        </w:rPr>
        <w:tab/>
      </w:r>
      <w:r w:rsidRPr="00CE623E">
        <w:rPr>
          <w:b/>
          <w:bCs/>
          <w:sz w:val="24"/>
          <w:szCs w:val="24"/>
        </w:rPr>
        <w:tab/>
      </w:r>
      <w:r>
        <w:rPr>
          <w:b/>
          <w:bCs/>
          <w:sz w:val="24"/>
          <w:szCs w:val="24"/>
        </w:rPr>
        <w:t xml:space="preserve">ЗА </w:t>
      </w:r>
      <w:r w:rsidRPr="00CE623E">
        <w:rPr>
          <w:b/>
          <w:bCs/>
          <w:sz w:val="24"/>
          <w:szCs w:val="24"/>
        </w:rPr>
        <w:t>ИЗПЪЛНИТЕЛ</w:t>
      </w:r>
      <w:r>
        <w:rPr>
          <w:b/>
          <w:bCs/>
          <w:sz w:val="24"/>
          <w:szCs w:val="24"/>
        </w:rPr>
        <w:t>Я</w:t>
      </w:r>
      <w:r w:rsidRPr="00CE623E">
        <w:rPr>
          <w:b/>
          <w:bCs/>
          <w:sz w:val="24"/>
          <w:szCs w:val="24"/>
        </w:rPr>
        <w:t>:</w:t>
      </w:r>
    </w:p>
    <w:p w:rsidR="00D81F1D" w:rsidRDefault="00D81F1D" w:rsidP="00181B4B">
      <w:pPr>
        <w:pStyle w:val="NoSpacing1"/>
        <w:jc w:val="both"/>
        <w:rPr>
          <w:lang w:val="bg-BG" w:eastAsia="ar-SA"/>
        </w:rPr>
      </w:pPr>
    </w:p>
    <w:p w:rsidR="00D81F1D" w:rsidRPr="001247AD" w:rsidRDefault="00D81F1D" w:rsidP="00181B4B">
      <w:pPr>
        <w:pStyle w:val="NoSpacing1"/>
        <w:jc w:val="both"/>
        <w:rPr>
          <w:rFonts w:ascii="Times New Roman" w:hAnsi="Times New Roman"/>
          <w:sz w:val="16"/>
          <w:szCs w:val="16"/>
          <w:lang w:val="bg-BG" w:eastAsia="ar-SA"/>
        </w:rPr>
      </w:pPr>
      <w:r w:rsidRPr="001247AD">
        <w:rPr>
          <w:rFonts w:ascii="Times New Roman" w:hAnsi="Times New Roman"/>
          <w:sz w:val="16"/>
          <w:szCs w:val="16"/>
          <w:lang w:val="bg-BG" w:eastAsia="ar-SA"/>
        </w:rPr>
        <w:t>Съгласувано със:……..</w:t>
      </w:r>
    </w:p>
    <w:p w:rsidR="00D81F1D" w:rsidRPr="009A0691" w:rsidRDefault="00D81F1D" w:rsidP="009C4753">
      <w:pPr>
        <w:spacing w:line="360" w:lineRule="auto"/>
        <w:jc w:val="center"/>
        <w:rPr>
          <w:b/>
          <w:bCs/>
          <w:sz w:val="24"/>
          <w:szCs w:val="24"/>
          <w:lang w:val="bg-BG"/>
        </w:rPr>
      </w:pPr>
    </w:p>
    <w:sectPr w:rsidR="00D81F1D" w:rsidRPr="009A0691" w:rsidSect="00181B4B">
      <w:footerReference w:type="even"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F1D" w:rsidRDefault="00D81F1D">
      <w:r>
        <w:separator/>
      </w:r>
    </w:p>
  </w:endnote>
  <w:endnote w:type="continuationSeparator" w:id="0">
    <w:p w:rsidR="00D81F1D" w:rsidRDefault="00D81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msCyr">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MS Mincho">
    <w:altName w:val="?l?r ??Ѓfc"/>
    <w:panose1 w:val="02020609040205080304"/>
    <w:charset w:val="80"/>
    <w:family w:val="modern"/>
    <w:pitch w:val="fixed"/>
    <w:sig w:usb0="E00002FF" w:usb1="6AC7FDFB" w:usb2="00000012" w:usb3="00000000" w:csb0="000200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1D" w:rsidRDefault="00D81F1D" w:rsidP="00754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1F1D" w:rsidRDefault="00D81F1D" w:rsidP="007548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1D" w:rsidRDefault="00D81F1D" w:rsidP="00754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81F1D" w:rsidRDefault="00D81F1D" w:rsidP="00DF21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F1D" w:rsidRDefault="00D81F1D">
      <w:r>
        <w:separator/>
      </w:r>
    </w:p>
  </w:footnote>
  <w:footnote w:type="continuationSeparator" w:id="0">
    <w:p w:rsidR="00D81F1D" w:rsidRDefault="00D81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04072A2"/>
    <w:lvl w:ilvl="0">
      <w:start w:val="1"/>
      <w:numFmt w:val="decimal"/>
      <w:lvlText w:val="%1."/>
      <w:lvlJc w:val="left"/>
      <w:pPr>
        <w:tabs>
          <w:tab w:val="num" w:pos="926"/>
        </w:tabs>
        <w:ind w:left="926"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3">
    <w:nsid w:val="00000018"/>
    <w:multiLevelType w:val="singleLevel"/>
    <w:tmpl w:val="00000018"/>
    <w:name w:val="WW8Num24"/>
    <w:lvl w:ilvl="0">
      <w:start w:val="1"/>
      <w:numFmt w:val="decimal"/>
      <w:lvlText w:val="%1."/>
      <w:lvlJc w:val="left"/>
      <w:pPr>
        <w:tabs>
          <w:tab w:val="num" w:pos="540"/>
        </w:tabs>
        <w:ind w:left="540" w:hanging="360"/>
      </w:pPr>
      <w:rPr>
        <w:rFonts w:cs="Times New Roman"/>
      </w:rPr>
    </w:lvl>
  </w:abstractNum>
  <w:abstractNum w:abstractNumId="4">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5">
    <w:nsid w:val="00000025"/>
    <w:multiLevelType w:val="singleLevel"/>
    <w:tmpl w:val="00000025"/>
    <w:name w:val="WW8Num37"/>
    <w:lvl w:ilvl="0">
      <w:start w:val="1"/>
      <w:numFmt w:val="bullet"/>
      <w:lvlText w:val="·"/>
      <w:lvlJc w:val="left"/>
      <w:pPr>
        <w:tabs>
          <w:tab w:val="num" w:pos="644"/>
        </w:tabs>
        <w:ind w:left="644" w:hanging="360"/>
      </w:pPr>
      <w:rPr>
        <w:rFonts w:ascii="Symbol" w:hAnsi="Symbol"/>
      </w:rPr>
    </w:lvl>
  </w:abstractNum>
  <w:abstractNum w:abstractNumId="6">
    <w:nsid w:val="048C300C"/>
    <w:multiLevelType w:val="multilevel"/>
    <w:tmpl w:val="01626CF0"/>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79F1FE7"/>
    <w:multiLevelType w:val="hybridMultilevel"/>
    <w:tmpl w:val="3D4602B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0BC11FFF"/>
    <w:multiLevelType w:val="hybridMultilevel"/>
    <w:tmpl w:val="8D825C94"/>
    <w:lvl w:ilvl="0" w:tplc="0402000F">
      <w:start w:val="1"/>
      <w:numFmt w:val="decimal"/>
      <w:lvlText w:val="%1."/>
      <w:lvlJc w:val="left"/>
      <w:pPr>
        <w:tabs>
          <w:tab w:val="num" w:pos="720"/>
        </w:tabs>
        <w:ind w:left="720" w:hanging="360"/>
      </w:pPr>
      <w:rPr>
        <w:rFonts w:cs="Times New Roman" w:hint="default"/>
        <w:i w:val="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9">
    <w:nsid w:val="13A266AE"/>
    <w:multiLevelType w:val="hybridMultilevel"/>
    <w:tmpl w:val="13D4FDD4"/>
    <w:lvl w:ilvl="0" w:tplc="84B6DE2E">
      <w:start w:val="1"/>
      <w:numFmt w:val="decimal"/>
      <w:lvlText w:val="%1."/>
      <w:lvlJc w:val="left"/>
      <w:pPr>
        <w:ind w:left="1353" w:hanging="360"/>
      </w:pPr>
      <w:rPr>
        <w:rFonts w:cs="Times New Roman" w:hint="default"/>
        <w:color w:val="auto"/>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0">
    <w:nsid w:val="1DCE0F01"/>
    <w:multiLevelType w:val="hybridMultilevel"/>
    <w:tmpl w:val="BDE0ACD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28450A99"/>
    <w:multiLevelType w:val="multilevel"/>
    <w:tmpl w:val="331E8508"/>
    <w:lvl w:ilvl="0">
      <w:start w:val="1"/>
      <w:numFmt w:val="decimal"/>
      <w:lvlText w:val="%1."/>
      <w:lvlJc w:val="left"/>
      <w:pPr>
        <w:tabs>
          <w:tab w:val="num" w:pos="360"/>
        </w:tabs>
        <w:ind w:left="360" w:hanging="360"/>
      </w:pPr>
      <w:rPr>
        <w:rFonts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2EFD5043"/>
    <w:multiLevelType w:val="hybridMultilevel"/>
    <w:tmpl w:val="C2745886"/>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3D466987"/>
    <w:multiLevelType w:val="hybridMultilevel"/>
    <w:tmpl w:val="452AA9E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43B773B8"/>
    <w:multiLevelType w:val="hybridMultilevel"/>
    <w:tmpl w:val="182E242C"/>
    <w:lvl w:ilvl="0" w:tplc="04090001">
      <w:start w:val="1"/>
      <w:numFmt w:val="bullet"/>
      <w:pStyle w:val="Buletstil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FA005DB"/>
    <w:multiLevelType w:val="multilevel"/>
    <w:tmpl w:val="F91A12C2"/>
    <w:lvl w:ilvl="0">
      <w:start w:val="1"/>
      <w:numFmt w:val="decimal"/>
      <w:lvlText w:val="%1."/>
      <w:lvlJc w:val="left"/>
      <w:pPr>
        <w:tabs>
          <w:tab w:val="num" w:pos="360"/>
        </w:tabs>
        <w:ind w:left="360" w:hanging="360"/>
      </w:pPr>
      <w:rPr>
        <w:rFonts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635920AB"/>
    <w:multiLevelType w:val="hybridMultilevel"/>
    <w:tmpl w:val="E238283C"/>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9">
    <w:nsid w:val="63904E1B"/>
    <w:multiLevelType w:val="multilevel"/>
    <w:tmpl w:val="FA2CFAD2"/>
    <w:lvl w:ilvl="0">
      <w:start w:val="1"/>
      <w:numFmt w:val="decimal"/>
      <w:lvlText w:val="%1."/>
      <w:lvlJc w:val="left"/>
      <w:pPr>
        <w:tabs>
          <w:tab w:val="num" w:pos="360"/>
        </w:tabs>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6A9F13A5"/>
    <w:multiLevelType w:val="hybridMultilevel"/>
    <w:tmpl w:val="89DEB2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77165DB3"/>
    <w:multiLevelType w:val="hybridMultilevel"/>
    <w:tmpl w:val="DBD4012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5"/>
  </w:num>
  <w:num w:numId="5">
    <w:abstractNumId w:val="1"/>
  </w:num>
  <w:num w:numId="6">
    <w:abstractNumId w:val="10"/>
  </w:num>
  <w:num w:numId="7">
    <w:abstractNumId w:val="7"/>
  </w:num>
  <w:num w:numId="8">
    <w:abstractNumId w:val="18"/>
  </w:num>
  <w:num w:numId="9">
    <w:abstractNumId w:val="14"/>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num>
  <w:num w:numId="15">
    <w:abstractNumId w:val="9"/>
  </w:num>
  <w:num w:numId="16">
    <w:abstractNumId w:val="8"/>
  </w:num>
  <w:num w:numId="17">
    <w:abstractNumId w:val="12"/>
  </w:num>
  <w:num w:numId="18">
    <w:abstractNumId w:val="17"/>
  </w:num>
  <w:num w:numId="19">
    <w:abstractNumId w:val="19"/>
  </w:num>
  <w:num w:numId="20">
    <w:abstractNumId w:val="6"/>
  </w:num>
  <w:num w:numId="21">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attachedTemplate r:id="rId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966"/>
    <w:rsid w:val="000012CA"/>
    <w:rsid w:val="00002FE2"/>
    <w:rsid w:val="00003981"/>
    <w:rsid w:val="00003B72"/>
    <w:rsid w:val="000043D0"/>
    <w:rsid w:val="00004737"/>
    <w:rsid w:val="0000556B"/>
    <w:rsid w:val="000073E2"/>
    <w:rsid w:val="00010689"/>
    <w:rsid w:val="000115BA"/>
    <w:rsid w:val="00011A9C"/>
    <w:rsid w:val="000129DB"/>
    <w:rsid w:val="00013F65"/>
    <w:rsid w:val="0001507E"/>
    <w:rsid w:val="000153FE"/>
    <w:rsid w:val="0001543B"/>
    <w:rsid w:val="000169AC"/>
    <w:rsid w:val="00016BB8"/>
    <w:rsid w:val="00016DDE"/>
    <w:rsid w:val="00020A0A"/>
    <w:rsid w:val="00020AC4"/>
    <w:rsid w:val="00023A8A"/>
    <w:rsid w:val="00024109"/>
    <w:rsid w:val="00024A0B"/>
    <w:rsid w:val="000277B4"/>
    <w:rsid w:val="00031B02"/>
    <w:rsid w:val="00031E64"/>
    <w:rsid w:val="00033692"/>
    <w:rsid w:val="00033D7D"/>
    <w:rsid w:val="00033E5D"/>
    <w:rsid w:val="00034011"/>
    <w:rsid w:val="00034D71"/>
    <w:rsid w:val="0003535F"/>
    <w:rsid w:val="00035561"/>
    <w:rsid w:val="000357F1"/>
    <w:rsid w:val="00035AF4"/>
    <w:rsid w:val="00035CAA"/>
    <w:rsid w:val="00035EE5"/>
    <w:rsid w:val="000362C2"/>
    <w:rsid w:val="00040C45"/>
    <w:rsid w:val="0004192C"/>
    <w:rsid w:val="000422E0"/>
    <w:rsid w:val="00042632"/>
    <w:rsid w:val="00043264"/>
    <w:rsid w:val="0004432F"/>
    <w:rsid w:val="00044843"/>
    <w:rsid w:val="0004755E"/>
    <w:rsid w:val="000514F0"/>
    <w:rsid w:val="0005252C"/>
    <w:rsid w:val="00052765"/>
    <w:rsid w:val="00052EBB"/>
    <w:rsid w:val="00052EEA"/>
    <w:rsid w:val="0005394F"/>
    <w:rsid w:val="00053B8E"/>
    <w:rsid w:val="00053DBE"/>
    <w:rsid w:val="00055B07"/>
    <w:rsid w:val="00056B48"/>
    <w:rsid w:val="0005764E"/>
    <w:rsid w:val="00057F94"/>
    <w:rsid w:val="000618A1"/>
    <w:rsid w:val="00061D77"/>
    <w:rsid w:val="00061E41"/>
    <w:rsid w:val="00062B1F"/>
    <w:rsid w:val="00064DB1"/>
    <w:rsid w:val="00065D7F"/>
    <w:rsid w:val="00066081"/>
    <w:rsid w:val="00066BD6"/>
    <w:rsid w:val="000675A7"/>
    <w:rsid w:val="00071147"/>
    <w:rsid w:val="000745DA"/>
    <w:rsid w:val="0007511C"/>
    <w:rsid w:val="00075888"/>
    <w:rsid w:val="00076060"/>
    <w:rsid w:val="00077C26"/>
    <w:rsid w:val="00081174"/>
    <w:rsid w:val="00081F2B"/>
    <w:rsid w:val="000822BD"/>
    <w:rsid w:val="00082D63"/>
    <w:rsid w:val="00083B36"/>
    <w:rsid w:val="000841D6"/>
    <w:rsid w:val="00084408"/>
    <w:rsid w:val="000856AA"/>
    <w:rsid w:val="000859E9"/>
    <w:rsid w:val="000877CF"/>
    <w:rsid w:val="00087CC7"/>
    <w:rsid w:val="000900F4"/>
    <w:rsid w:val="000909F9"/>
    <w:rsid w:val="00090CBD"/>
    <w:rsid w:val="00091F20"/>
    <w:rsid w:val="00093E0B"/>
    <w:rsid w:val="000952A1"/>
    <w:rsid w:val="00096731"/>
    <w:rsid w:val="000977B0"/>
    <w:rsid w:val="000A1852"/>
    <w:rsid w:val="000A3A6B"/>
    <w:rsid w:val="000A4D3A"/>
    <w:rsid w:val="000A5EFB"/>
    <w:rsid w:val="000A758D"/>
    <w:rsid w:val="000A7AB8"/>
    <w:rsid w:val="000B035E"/>
    <w:rsid w:val="000B0F4F"/>
    <w:rsid w:val="000B0F52"/>
    <w:rsid w:val="000B1814"/>
    <w:rsid w:val="000B5B4E"/>
    <w:rsid w:val="000B5F74"/>
    <w:rsid w:val="000B7577"/>
    <w:rsid w:val="000C3367"/>
    <w:rsid w:val="000C5D86"/>
    <w:rsid w:val="000C600F"/>
    <w:rsid w:val="000C609B"/>
    <w:rsid w:val="000D19E4"/>
    <w:rsid w:val="000D1A75"/>
    <w:rsid w:val="000D1BC3"/>
    <w:rsid w:val="000D2B7D"/>
    <w:rsid w:val="000D43AF"/>
    <w:rsid w:val="000D454F"/>
    <w:rsid w:val="000D686C"/>
    <w:rsid w:val="000D68A5"/>
    <w:rsid w:val="000D6FFE"/>
    <w:rsid w:val="000E0B76"/>
    <w:rsid w:val="000E0F71"/>
    <w:rsid w:val="000E1C73"/>
    <w:rsid w:val="000E241D"/>
    <w:rsid w:val="000E2E57"/>
    <w:rsid w:val="000E49B2"/>
    <w:rsid w:val="000E4AF4"/>
    <w:rsid w:val="000E4B20"/>
    <w:rsid w:val="000E61FF"/>
    <w:rsid w:val="000F003B"/>
    <w:rsid w:val="000F03D1"/>
    <w:rsid w:val="000F2D2A"/>
    <w:rsid w:val="000F3AF7"/>
    <w:rsid w:val="000F5633"/>
    <w:rsid w:val="000F7595"/>
    <w:rsid w:val="00100AA1"/>
    <w:rsid w:val="0010113D"/>
    <w:rsid w:val="001031D2"/>
    <w:rsid w:val="0010353D"/>
    <w:rsid w:val="001061A3"/>
    <w:rsid w:val="00106DB6"/>
    <w:rsid w:val="00107EAE"/>
    <w:rsid w:val="00110257"/>
    <w:rsid w:val="00111C9B"/>
    <w:rsid w:val="00112B08"/>
    <w:rsid w:val="001135F9"/>
    <w:rsid w:val="00113E17"/>
    <w:rsid w:val="00116118"/>
    <w:rsid w:val="00117925"/>
    <w:rsid w:val="00120E81"/>
    <w:rsid w:val="0012100F"/>
    <w:rsid w:val="0012198D"/>
    <w:rsid w:val="00121EB1"/>
    <w:rsid w:val="00123EFA"/>
    <w:rsid w:val="001247AD"/>
    <w:rsid w:val="00124E58"/>
    <w:rsid w:val="00126143"/>
    <w:rsid w:val="00127B81"/>
    <w:rsid w:val="001308E1"/>
    <w:rsid w:val="00130B2A"/>
    <w:rsid w:val="00132C1B"/>
    <w:rsid w:val="00134800"/>
    <w:rsid w:val="00137C1D"/>
    <w:rsid w:val="00137E12"/>
    <w:rsid w:val="0014363D"/>
    <w:rsid w:val="00143B50"/>
    <w:rsid w:val="0014421C"/>
    <w:rsid w:val="001443D4"/>
    <w:rsid w:val="00144EC1"/>
    <w:rsid w:val="00145368"/>
    <w:rsid w:val="00146A78"/>
    <w:rsid w:val="00147860"/>
    <w:rsid w:val="001509D1"/>
    <w:rsid w:val="00150D72"/>
    <w:rsid w:val="0015132C"/>
    <w:rsid w:val="00151805"/>
    <w:rsid w:val="001526BF"/>
    <w:rsid w:val="00156BA6"/>
    <w:rsid w:val="00156BEA"/>
    <w:rsid w:val="00160937"/>
    <w:rsid w:val="00160D60"/>
    <w:rsid w:val="001620EA"/>
    <w:rsid w:val="001633D4"/>
    <w:rsid w:val="00163901"/>
    <w:rsid w:val="001660DC"/>
    <w:rsid w:val="001665BD"/>
    <w:rsid w:val="00167298"/>
    <w:rsid w:val="00170E18"/>
    <w:rsid w:val="001723B2"/>
    <w:rsid w:val="0017298A"/>
    <w:rsid w:val="00172D24"/>
    <w:rsid w:val="001730D4"/>
    <w:rsid w:val="00174155"/>
    <w:rsid w:val="00174DBA"/>
    <w:rsid w:val="00181813"/>
    <w:rsid w:val="00181B4B"/>
    <w:rsid w:val="0018235D"/>
    <w:rsid w:val="001826EB"/>
    <w:rsid w:val="00183E02"/>
    <w:rsid w:val="00184221"/>
    <w:rsid w:val="00184307"/>
    <w:rsid w:val="00184D06"/>
    <w:rsid w:val="00184D2C"/>
    <w:rsid w:val="0018593B"/>
    <w:rsid w:val="00185F82"/>
    <w:rsid w:val="00186BD0"/>
    <w:rsid w:val="0018761C"/>
    <w:rsid w:val="001876DE"/>
    <w:rsid w:val="00187975"/>
    <w:rsid w:val="00191253"/>
    <w:rsid w:val="001919AF"/>
    <w:rsid w:val="001942C4"/>
    <w:rsid w:val="00195592"/>
    <w:rsid w:val="00197FB2"/>
    <w:rsid w:val="001A01B1"/>
    <w:rsid w:val="001A0861"/>
    <w:rsid w:val="001A2254"/>
    <w:rsid w:val="001A23F3"/>
    <w:rsid w:val="001A2E88"/>
    <w:rsid w:val="001A4A1F"/>
    <w:rsid w:val="001A4A29"/>
    <w:rsid w:val="001A6631"/>
    <w:rsid w:val="001A7667"/>
    <w:rsid w:val="001A785B"/>
    <w:rsid w:val="001B05FE"/>
    <w:rsid w:val="001B1849"/>
    <w:rsid w:val="001B5802"/>
    <w:rsid w:val="001C0FFA"/>
    <w:rsid w:val="001C17A3"/>
    <w:rsid w:val="001C2205"/>
    <w:rsid w:val="001C484F"/>
    <w:rsid w:val="001C5A91"/>
    <w:rsid w:val="001C601E"/>
    <w:rsid w:val="001C6339"/>
    <w:rsid w:val="001D0C1A"/>
    <w:rsid w:val="001D253F"/>
    <w:rsid w:val="001D3DD3"/>
    <w:rsid w:val="001D6C25"/>
    <w:rsid w:val="001D6DB2"/>
    <w:rsid w:val="001D7935"/>
    <w:rsid w:val="001E1739"/>
    <w:rsid w:val="001E1B64"/>
    <w:rsid w:val="001E25B2"/>
    <w:rsid w:val="001E2A1D"/>
    <w:rsid w:val="001E545B"/>
    <w:rsid w:val="001E622B"/>
    <w:rsid w:val="001E7D90"/>
    <w:rsid w:val="001E7F7B"/>
    <w:rsid w:val="001F08A6"/>
    <w:rsid w:val="001F11B1"/>
    <w:rsid w:val="001F1FF6"/>
    <w:rsid w:val="001F2769"/>
    <w:rsid w:val="001F4013"/>
    <w:rsid w:val="001F4939"/>
    <w:rsid w:val="001F6116"/>
    <w:rsid w:val="001F63A2"/>
    <w:rsid w:val="001F66EF"/>
    <w:rsid w:val="00200878"/>
    <w:rsid w:val="00201A83"/>
    <w:rsid w:val="00202C13"/>
    <w:rsid w:val="00202F4F"/>
    <w:rsid w:val="002043BE"/>
    <w:rsid w:val="002053C6"/>
    <w:rsid w:val="002064C4"/>
    <w:rsid w:val="002064F8"/>
    <w:rsid w:val="00207CA6"/>
    <w:rsid w:val="002113C4"/>
    <w:rsid w:val="00212796"/>
    <w:rsid w:val="00213018"/>
    <w:rsid w:val="00213CDF"/>
    <w:rsid w:val="0021421A"/>
    <w:rsid w:val="00214BC5"/>
    <w:rsid w:val="00215410"/>
    <w:rsid w:val="002154BD"/>
    <w:rsid w:val="00217034"/>
    <w:rsid w:val="0021788E"/>
    <w:rsid w:val="00227695"/>
    <w:rsid w:val="002316EC"/>
    <w:rsid w:val="00232BE3"/>
    <w:rsid w:val="00233A3D"/>
    <w:rsid w:val="002365F8"/>
    <w:rsid w:val="0023691C"/>
    <w:rsid w:val="00236BCC"/>
    <w:rsid w:val="00242793"/>
    <w:rsid w:val="002443BD"/>
    <w:rsid w:val="0024599E"/>
    <w:rsid w:val="00246F23"/>
    <w:rsid w:val="002517C6"/>
    <w:rsid w:val="00253BDC"/>
    <w:rsid w:val="00255914"/>
    <w:rsid w:val="00256FD7"/>
    <w:rsid w:val="002577D8"/>
    <w:rsid w:val="002579F7"/>
    <w:rsid w:val="00257A5A"/>
    <w:rsid w:val="00260B10"/>
    <w:rsid w:val="00263C11"/>
    <w:rsid w:val="00264435"/>
    <w:rsid w:val="0026506C"/>
    <w:rsid w:val="00265E4D"/>
    <w:rsid w:val="0026742A"/>
    <w:rsid w:val="002678BD"/>
    <w:rsid w:val="00270491"/>
    <w:rsid w:val="0027075E"/>
    <w:rsid w:val="00272C34"/>
    <w:rsid w:val="00272F26"/>
    <w:rsid w:val="00273BE5"/>
    <w:rsid w:val="00276330"/>
    <w:rsid w:val="00277565"/>
    <w:rsid w:val="00277A5A"/>
    <w:rsid w:val="002810F6"/>
    <w:rsid w:val="00282C6C"/>
    <w:rsid w:val="002847B6"/>
    <w:rsid w:val="00284C1A"/>
    <w:rsid w:val="00284E6A"/>
    <w:rsid w:val="0028560A"/>
    <w:rsid w:val="0028761A"/>
    <w:rsid w:val="0028761D"/>
    <w:rsid w:val="002908E4"/>
    <w:rsid w:val="00290E07"/>
    <w:rsid w:val="00291E01"/>
    <w:rsid w:val="00293A15"/>
    <w:rsid w:val="00293DA3"/>
    <w:rsid w:val="002945C9"/>
    <w:rsid w:val="00297C34"/>
    <w:rsid w:val="002A2324"/>
    <w:rsid w:val="002A2393"/>
    <w:rsid w:val="002A239B"/>
    <w:rsid w:val="002B2D82"/>
    <w:rsid w:val="002B4A22"/>
    <w:rsid w:val="002B6280"/>
    <w:rsid w:val="002B7906"/>
    <w:rsid w:val="002B7C0D"/>
    <w:rsid w:val="002C22D9"/>
    <w:rsid w:val="002C25C9"/>
    <w:rsid w:val="002C314E"/>
    <w:rsid w:val="002C4203"/>
    <w:rsid w:val="002C5C61"/>
    <w:rsid w:val="002C6038"/>
    <w:rsid w:val="002D28DA"/>
    <w:rsid w:val="002E00D3"/>
    <w:rsid w:val="002E4470"/>
    <w:rsid w:val="002E50BA"/>
    <w:rsid w:val="002E5743"/>
    <w:rsid w:val="002E5A85"/>
    <w:rsid w:val="002E64CC"/>
    <w:rsid w:val="002E79C1"/>
    <w:rsid w:val="002F0120"/>
    <w:rsid w:val="002F3B2D"/>
    <w:rsid w:val="002F3BAB"/>
    <w:rsid w:val="002F3D0E"/>
    <w:rsid w:val="002F5C15"/>
    <w:rsid w:val="0030079D"/>
    <w:rsid w:val="00300EA2"/>
    <w:rsid w:val="0030407E"/>
    <w:rsid w:val="003058C9"/>
    <w:rsid w:val="00305BBA"/>
    <w:rsid w:val="00306544"/>
    <w:rsid w:val="003101B6"/>
    <w:rsid w:val="00310E34"/>
    <w:rsid w:val="0031252A"/>
    <w:rsid w:val="00314957"/>
    <w:rsid w:val="003204F8"/>
    <w:rsid w:val="00320BD3"/>
    <w:rsid w:val="003217FD"/>
    <w:rsid w:val="00321DF0"/>
    <w:rsid w:val="00322CF2"/>
    <w:rsid w:val="0032478D"/>
    <w:rsid w:val="00325436"/>
    <w:rsid w:val="00327633"/>
    <w:rsid w:val="00331C52"/>
    <w:rsid w:val="0033482F"/>
    <w:rsid w:val="00335249"/>
    <w:rsid w:val="00335B27"/>
    <w:rsid w:val="003371D8"/>
    <w:rsid w:val="00337D68"/>
    <w:rsid w:val="003419C9"/>
    <w:rsid w:val="003432E7"/>
    <w:rsid w:val="0034492B"/>
    <w:rsid w:val="00345941"/>
    <w:rsid w:val="00347B5F"/>
    <w:rsid w:val="00347EFB"/>
    <w:rsid w:val="00347F49"/>
    <w:rsid w:val="00352EFE"/>
    <w:rsid w:val="00353A34"/>
    <w:rsid w:val="00355049"/>
    <w:rsid w:val="00355A2C"/>
    <w:rsid w:val="003574E4"/>
    <w:rsid w:val="00357EF9"/>
    <w:rsid w:val="00362F66"/>
    <w:rsid w:val="003637C8"/>
    <w:rsid w:val="003638F9"/>
    <w:rsid w:val="00363B65"/>
    <w:rsid w:val="0036620A"/>
    <w:rsid w:val="00367B9D"/>
    <w:rsid w:val="00367F81"/>
    <w:rsid w:val="003739A6"/>
    <w:rsid w:val="00374743"/>
    <w:rsid w:val="003756EC"/>
    <w:rsid w:val="003762D4"/>
    <w:rsid w:val="0037702A"/>
    <w:rsid w:val="0038224A"/>
    <w:rsid w:val="003829A8"/>
    <w:rsid w:val="003837A3"/>
    <w:rsid w:val="003842A6"/>
    <w:rsid w:val="00386B94"/>
    <w:rsid w:val="003924E2"/>
    <w:rsid w:val="00394169"/>
    <w:rsid w:val="0039417C"/>
    <w:rsid w:val="00396220"/>
    <w:rsid w:val="003A1222"/>
    <w:rsid w:val="003A1671"/>
    <w:rsid w:val="003A1EA4"/>
    <w:rsid w:val="003A4022"/>
    <w:rsid w:val="003A43EB"/>
    <w:rsid w:val="003A5F77"/>
    <w:rsid w:val="003A70A6"/>
    <w:rsid w:val="003B05E9"/>
    <w:rsid w:val="003B05EB"/>
    <w:rsid w:val="003B1001"/>
    <w:rsid w:val="003B1ED5"/>
    <w:rsid w:val="003B2CEC"/>
    <w:rsid w:val="003B474C"/>
    <w:rsid w:val="003C046C"/>
    <w:rsid w:val="003C0D84"/>
    <w:rsid w:val="003C133A"/>
    <w:rsid w:val="003C1A69"/>
    <w:rsid w:val="003C4698"/>
    <w:rsid w:val="003C51FD"/>
    <w:rsid w:val="003C551C"/>
    <w:rsid w:val="003C5C35"/>
    <w:rsid w:val="003C69CE"/>
    <w:rsid w:val="003C7C1B"/>
    <w:rsid w:val="003C7E15"/>
    <w:rsid w:val="003D1319"/>
    <w:rsid w:val="003D34B0"/>
    <w:rsid w:val="003D50E6"/>
    <w:rsid w:val="003D519A"/>
    <w:rsid w:val="003D5AC3"/>
    <w:rsid w:val="003D5E39"/>
    <w:rsid w:val="003D76E0"/>
    <w:rsid w:val="003D7E1E"/>
    <w:rsid w:val="003E00F3"/>
    <w:rsid w:val="003E03CB"/>
    <w:rsid w:val="003E1771"/>
    <w:rsid w:val="003E1C9B"/>
    <w:rsid w:val="003E57BF"/>
    <w:rsid w:val="003E6A32"/>
    <w:rsid w:val="003F110E"/>
    <w:rsid w:val="003F6CBC"/>
    <w:rsid w:val="003F7788"/>
    <w:rsid w:val="0040051F"/>
    <w:rsid w:val="00400687"/>
    <w:rsid w:val="00400747"/>
    <w:rsid w:val="00400C1B"/>
    <w:rsid w:val="00402051"/>
    <w:rsid w:val="004039F2"/>
    <w:rsid w:val="00404C30"/>
    <w:rsid w:val="00405F13"/>
    <w:rsid w:val="00411C30"/>
    <w:rsid w:val="004140BF"/>
    <w:rsid w:val="00421F02"/>
    <w:rsid w:val="0042348E"/>
    <w:rsid w:val="00424517"/>
    <w:rsid w:val="00424DCD"/>
    <w:rsid w:val="00425559"/>
    <w:rsid w:val="00427067"/>
    <w:rsid w:val="00430F0B"/>
    <w:rsid w:val="00432591"/>
    <w:rsid w:val="00434960"/>
    <w:rsid w:val="00434A92"/>
    <w:rsid w:val="00435353"/>
    <w:rsid w:val="00435CF4"/>
    <w:rsid w:val="00437753"/>
    <w:rsid w:val="00440CCD"/>
    <w:rsid w:val="00441B84"/>
    <w:rsid w:val="00443370"/>
    <w:rsid w:val="00443BE5"/>
    <w:rsid w:val="00443CC9"/>
    <w:rsid w:val="00443D94"/>
    <w:rsid w:val="004448A8"/>
    <w:rsid w:val="00444B5F"/>
    <w:rsid w:val="00445821"/>
    <w:rsid w:val="00445F36"/>
    <w:rsid w:val="0044624F"/>
    <w:rsid w:val="00446515"/>
    <w:rsid w:val="004475B8"/>
    <w:rsid w:val="004477D7"/>
    <w:rsid w:val="00450AE7"/>
    <w:rsid w:val="0045217E"/>
    <w:rsid w:val="00453CF6"/>
    <w:rsid w:val="004550E6"/>
    <w:rsid w:val="00457343"/>
    <w:rsid w:val="00460C67"/>
    <w:rsid w:val="00461B1C"/>
    <w:rsid w:val="00462D6F"/>
    <w:rsid w:val="004636D2"/>
    <w:rsid w:val="0046477F"/>
    <w:rsid w:val="00465351"/>
    <w:rsid w:val="004654FE"/>
    <w:rsid w:val="00471104"/>
    <w:rsid w:val="00473A9B"/>
    <w:rsid w:val="00474FC2"/>
    <w:rsid w:val="00475120"/>
    <w:rsid w:val="00476DAE"/>
    <w:rsid w:val="00477970"/>
    <w:rsid w:val="004812CF"/>
    <w:rsid w:val="004819ED"/>
    <w:rsid w:val="00481D20"/>
    <w:rsid w:val="004829AD"/>
    <w:rsid w:val="00482C96"/>
    <w:rsid w:val="00483152"/>
    <w:rsid w:val="00484349"/>
    <w:rsid w:val="00485339"/>
    <w:rsid w:val="0049004B"/>
    <w:rsid w:val="00493904"/>
    <w:rsid w:val="0049551C"/>
    <w:rsid w:val="004962C2"/>
    <w:rsid w:val="00496EFF"/>
    <w:rsid w:val="004A045A"/>
    <w:rsid w:val="004A047F"/>
    <w:rsid w:val="004A4A21"/>
    <w:rsid w:val="004A4CB6"/>
    <w:rsid w:val="004A4CD3"/>
    <w:rsid w:val="004B0770"/>
    <w:rsid w:val="004B1251"/>
    <w:rsid w:val="004B1BA6"/>
    <w:rsid w:val="004B282C"/>
    <w:rsid w:val="004B340D"/>
    <w:rsid w:val="004B34F9"/>
    <w:rsid w:val="004B3688"/>
    <w:rsid w:val="004B3F6C"/>
    <w:rsid w:val="004B428B"/>
    <w:rsid w:val="004B5EE6"/>
    <w:rsid w:val="004B62F3"/>
    <w:rsid w:val="004C1A44"/>
    <w:rsid w:val="004C2446"/>
    <w:rsid w:val="004C2F50"/>
    <w:rsid w:val="004C32FB"/>
    <w:rsid w:val="004D1674"/>
    <w:rsid w:val="004D3291"/>
    <w:rsid w:val="004D434C"/>
    <w:rsid w:val="004D62AA"/>
    <w:rsid w:val="004D673B"/>
    <w:rsid w:val="004D76D1"/>
    <w:rsid w:val="004E0249"/>
    <w:rsid w:val="004E0DF0"/>
    <w:rsid w:val="004E1119"/>
    <w:rsid w:val="004E3C43"/>
    <w:rsid w:val="004E65A8"/>
    <w:rsid w:val="004E7D27"/>
    <w:rsid w:val="004F2725"/>
    <w:rsid w:val="004F471B"/>
    <w:rsid w:val="004F5F03"/>
    <w:rsid w:val="004F61D6"/>
    <w:rsid w:val="004F6836"/>
    <w:rsid w:val="004F7730"/>
    <w:rsid w:val="005010FA"/>
    <w:rsid w:val="00504656"/>
    <w:rsid w:val="00504983"/>
    <w:rsid w:val="00504B73"/>
    <w:rsid w:val="00505BF5"/>
    <w:rsid w:val="0051316B"/>
    <w:rsid w:val="005135BD"/>
    <w:rsid w:val="00513A43"/>
    <w:rsid w:val="00514164"/>
    <w:rsid w:val="00514C40"/>
    <w:rsid w:val="00516E18"/>
    <w:rsid w:val="00516FCD"/>
    <w:rsid w:val="00517C3B"/>
    <w:rsid w:val="005205CA"/>
    <w:rsid w:val="00521C29"/>
    <w:rsid w:val="00522605"/>
    <w:rsid w:val="0053590B"/>
    <w:rsid w:val="00535FB9"/>
    <w:rsid w:val="00536585"/>
    <w:rsid w:val="00536B80"/>
    <w:rsid w:val="005402A6"/>
    <w:rsid w:val="005404AD"/>
    <w:rsid w:val="00542162"/>
    <w:rsid w:val="00542740"/>
    <w:rsid w:val="00543CDA"/>
    <w:rsid w:val="00544684"/>
    <w:rsid w:val="00544F77"/>
    <w:rsid w:val="00545C04"/>
    <w:rsid w:val="00554054"/>
    <w:rsid w:val="00554288"/>
    <w:rsid w:val="0055461B"/>
    <w:rsid w:val="00554B66"/>
    <w:rsid w:val="00555DF1"/>
    <w:rsid w:val="00562E49"/>
    <w:rsid w:val="00563C18"/>
    <w:rsid w:val="00563E0B"/>
    <w:rsid w:val="00563EB8"/>
    <w:rsid w:val="005662E9"/>
    <w:rsid w:val="005674AC"/>
    <w:rsid w:val="00567833"/>
    <w:rsid w:val="005701BE"/>
    <w:rsid w:val="00573A3A"/>
    <w:rsid w:val="00574139"/>
    <w:rsid w:val="00575412"/>
    <w:rsid w:val="00575739"/>
    <w:rsid w:val="00575DAD"/>
    <w:rsid w:val="005760DC"/>
    <w:rsid w:val="00576A61"/>
    <w:rsid w:val="00576DD5"/>
    <w:rsid w:val="005825AF"/>
    <w:rsid w:val="00582844"/>
    <w:rsid w:val="0058330A"/>
    <w:rsid w:val="00584867"/>
    <w:rsid w:val="005859AC"/>
    <w:rsid w:val="0059010F"/>
    <w:rsid w:val="00591C29"/>
    <w:rsid w:val="00593961"/>
    <w:rsid w:val="00594ADE"/>
    <w:rsid w:val="0059750A"/>
    <w:rsid w:val="00597542"/>
    <w:rsid w:val="005977F5"/>
    <w:rsid w:val="00597FC5"/>
    <w:rsid w:val="005A1B3B"/>
    <w:rsid w:val="005A32F6"/>
    <w:rsid w:val="005A42A9"/>
    <w:rsid w:val="005A4914"/>
    <w:rsid w:val="005A6752"/>
    <w:rsid w:val="005A6CA6"/>
    <w:rsid w:val="005B0A14"/>
    <w:rsid w:val="005B0E86"/>
    <w:rsid w:val="005B207A"/>
    <w:rsid w:val="005B2826"/>
    <w:rsid w:val="005B4129"/>
    <w:rsid w:val="005B4F55"/>
    <w:rsid w:val="005B56EF"/>
    <w:rsid w:val="005B57EF"/>
    <w:rsid w:val="005B68F9"/>
    <w:rsid w:val="005C1A24"/>
    <w:rsid w:val="005C3ED2"/>
    <w:rsid w:val="005C4272"/>
    <w:rsid w:val="005C603B"/>
    <w:rsid w:val="005C72A5"/>
    <w:rsid w:val="005C734F"/>
    <w:rsid w:val="005C78A1"/>
    <w:rsid w:val="005D006A"/>
    <w:rsid w:val="005D23FF"/>
    <w:rsid w:val="005D2AF2"/>
    <w:rsid w:val="005D5F9A"/>
    <w:rsid w:val="005D702B"/>
    <w:rsid w:val="005D7A76"/>
    <w:rsid w:val="005E009A"/>
    <w:rsid w:val="005E0BFF"/>
    <w:rsid w:val="005E0D4C"/>
    <w:rsid w:val="005E27CA"/>
    <w:rsid w:val="005E3AF8"/>
    <w:rsid w:val="005E4118"/>
    <w:rsid w:val="005E57C9"/>
    <w:rsid w:val="005E75CA"/>
    <w:rsid w:val="005E786D"/>
    <w:rsid w:val="005E7A80"/>
    <w:rsid w:val="005E7C6A"/>
    <w:rsid w:val="005E7E08"/>
    <w:rsid w:val="005E7EF9"/>
    <w:rsid w:val="005F0A86"/>
    <w:rsid w:val="005F1A28"/>
    <w:rsid w:val="005F23CE"/>
    <w:rsid w:val="005F2833"/>
    <w:rsid w:val="005F3DF3"/>
    <w:rsid w:val="005F47D1"/>
    <w:rsid w:val="005F5275"/>
    <w:rsid w:val="005F5C07"/>
    <w:rsid w:val="005F6472"/>
    <w:rsid w:val="006017B5"/>
    <w:rsid w:val="006024D7"/>
    <w:rsid w:val="0060334F"/>
    <w:rsid w:val="00604028"/>
    <w:rsid w:val="00606DF9"/>
    <w:rsid w:val="00607500"/>
    <w:rsid w:val="00611F97"/>
    <w:rsid w:val="006120CD"/>
    <w:rsid w:val="00613658"/>
    <w:rsid w:val="00614A05"/>
    <w:rsid w:val="00616081"/>
    <w:rsid w:val="006176F0"/>
    <w:rsid w:val="00622052"/>
    <w:rsid w:val="006236E5"/>
    <w:rsid w:val="00623EC4"/>
    <w:rsid w:val="006247B9"/>
    <w:rsid w:val="00626C0B"/>
    <w:rsid w:val="00627BD7"/>
    <w:rsid w:val="00630E97"/>
    <w:rsid w:val="00631688"/>
    <w:rsid w:val="006323D4"/>
    <w:rsid w:val="006345F3"/>
    <w:rsid w:val="006363FA"/>
    <w:rsid w:val="00637DEE"/>
    <w:rsid w:val="00640FFC"/>
    <w:rsid w:val="0064256E"/>
    <w:rsid w:val="00642E39"/>
    <w:rsid w:val="00644E99"/>
    <w:rsid w:val="0064783C"/>
    <w:rsid w:val="00653BDD"/>
    <w:rsid w:val="006555A4"/>
    <w:rsid w:val="00657356"/>
    <w:rsid w:val="00657F80"/>
    <w:rsid w:val="006600EC"/>
    <w:rsid w:val="006621E2"/>
    <w:rsid w:val="006628F6"/>
    <w:rsid w:val="00663221"/>
    <w:rsid w:val="00664999"/>
    <w:rsid w:val="00664F66"/>
    <w:rsid w:val="00666357"/>
    <w:rsid w:val="0066648F"/>
    <w:rsid w:val="0066798C"/>
    <w:rsid w:val="00670230"/>
    <w:rsid w:val="00671452"/>
    <w:rsid w:val="00671924"/>
    <w:rsid w:val="00672356"/>
    <w:rsid w:val="006724E1"/>
    <w:rsid w:val="00673555"/>
    <w:rsid w:val="00674292"/>
    <w:rsid w:val="00674CE4"/>
    <w:rsid w:val="00675EEC"/>
    <w:rsid w:val="0067642C"/>
    <w:rsid w:val="00676B51"/>
    <w:rsid w:val="00677719"/>
    <w:rsid w:val="00677C30"/>
    <w:rsid w:val="00680B9C"/>
    <w:rsid w:val="00681457"/>
    <w:rsid w:val="006825BC"/>
    <w:rsid w:val="00682CD1"/>
    <w:rsid w:val="0068574C"/>
    <w:rsid w:val="00685E63"/>
    <w:rsid w:val="00686FFA"/>
    <w:rsid w:val="00687479"/>
    <w:rsid w:val="00687A4B"/>
    <w:rsid w:val="00691793"/>
    <w:rsid w:val="00692079"/>
    <w:rsid w:val="00694D6B"/>
    <w:rsid w:val="00695628"/>
    <w:rsid w:val="00695F54"/>
    <w:rsid w:val="006971D7"/>
    <w:rsid w:val="006A34CA"/>
    <w:rsid w:val="006A4B5B"/>
    <w:rsid w:val="006A6C73"/>
    <w:rsid w:val="006A6E4C"/>
    <w:rsid w:val="006A745E"/>
    <w:rsid w:val="006A7D17"/>
    <w:rsid w:val="006B0E2A"/>
    <w:rsid w:val="006B3353"/>
    <w:rsid w:val="006B59A7"/>
    <w:rsid w:val="006B5E01"/>
    <w:rsid w:val="006B7C6A"/>
    <w:rsid w:val="006C11C8"/>
    <w:rsid w:val="006C2090"/>
    <w:rsid w:val="006C397E"/>
    <w:rsid w:val="006C4184"/>
    <w:rsid w:val="006D14FA"/>
    <w:rsid w:val="006D1731"/>
    <w:rsid w:val="006D1D08"/>
    <w:rsid w:val="006D2AD0"/>
    <w:rsid w:val="006D2BB4"/>
    <w:rsid w:val="006D2E15"/>
    <w:rsid w:val="006D6F65"/>
    <w:rsid w:val="006D728B"/>
    <w:rsid w:val="006E0637"/>
    <w:rsid w:val="006E0FAD"/>
    <w:rsid w:val="006E1357"/>
    <w:rsid w:val="006E28DD"/>
    <w:rsid w:val="006E4DD2"/>
    <w:rsid w:val="006E6434"/>
    <w:rsid w:val="006E6905"/>
    <w:rsid w:val="006E775A"/>
    <w:rsid w:val="006F04FA"/>
    <w:rsid w:val="006F0D14"/>
    <w:rsid w:val="006F365C"/>
    <w:rsid w:val="00700F83"/>
    <w:rsid w:val="00703EA6"/>
    <w:rsid w:val="00704753"/>
    <w:rsid w:val="00704E84"/>
    <w:rsid w:val="00707FC8"/>
    <w:rsid w:val="00713981"/>
    <w:rsid w:val="007145E5"/>
    <w:rsid w:val="0071480D"/>
    <w:rsid w:val="00714B41"/>
    <w:rsid w:val="00714F0B"/>
    <w:rsid w:val="00716731"/>
    <w:rsid w:val="007170CA"/>
    <w:rsid w:val="00717226"/>
    <w:rsid w:val="0071756A"/>
    <w:rsid w:val="00720593"/>
    <w:rsid w:val="007205F7"/>
    <w:rsid w:val="00720E5B"/>
    <w:rsid w:val="00721EEF"/>
    <w:rsid w:val="00722164"/>
    <w:rsid w:val="007244CF"/>
    <w:rsid w:val="00727309"/>
    <w:rsid w:val="00727948"/>
    <w:rsid w:val="00727A76"/>
    <w:rsid w:val="00731D20"/>
    <w:rsid w:val="0073217F"/>
    <w:rsid w:val="00732F21"/>
    <w:rsid w:val="007346AF"/>
    <w:rsid w:val="00736704"/>
    <w:rsid w:val="007374AA"/>
    <w:rsid w:val="0074025E"/>
    <w:rsid w:val="0074066B"/>
    <w:rsid w:val="00741528"/>
    <w:rsid w:val="00741E04"/>
    <w:rsid w:val="00742622"/>
    <w:rsid w:val="00745308"/>
    <w:rsid w:val="007467A1"/>
    <w:rsid w:val="00747388"/>
    <w:rsid w:val="007473B1"/>
    <w:rsid w:val="00747470"/>
    <w:rsid w:val="00747925"/>
    <w:rsid w:val="0075017F"/>
    <w:rsid w:val="00750E92"/>
    <w:rsid w:val="00751233"/>
    <w:rsid w:val="007523B3"/>
    <w:rsid w:val="007548F3"/>
    <w:rsid w:val="00755147"/>
    <w:rsid w:val="007562AE"/>
    <w:rsid w:val="007563BB"/>
    <w:rsid w:val="00756DC3"/>
    <w:rsid w:val="00760164"/>
    <w:rsid w:val="007629B7"/>
    <w:rsid w:val="007640EB"/>
    <w:rsid w:val="007641F6"/>
    <w:rsid w:val="007708DE"/>
    <w:rsid w:val="007719EB"/>
    <w:rsid w:val="00774FC2"/>
    <w:rsid w:val="007754BD"/>
    <w:rsid w:val="00776223"/>
    <w:rsid w:val="007816CC"/>
    <w:rsid w:val="00782742"/>
    <w:rsid w:val="007829CA"/>
    <w:rsid w:val="0078370B"/>
    <w:rsid w:val="00784C59"/>
    <w:rsid w:val="00784C86"/>
    <w:rsid w:val="00785959"/>
    <w:rsid w:val="00786B89"/>
    <w:rsid w:val="00786BB1"/>
    <w:rsid w:val="007878E4"/>
    <w:rsid w:val="00790732"/>
    <w:rsid w:val="00791847"/>
    <w:rsid w:val="00793E3E"/>
    <w:rsid w:val="00794698"/>
    <w:rsid w:val="00796D97"/>
    <w:rsid w:val="00797319"/>
    <w:rsid w:val="00797C50"/>
    <w:rsid w:val="007A0467"/>
    <w:rsid w:val="007A07F6"/>
    <w:rsid w:val="007A0885"/>
    <w:rsid w:val="007A0AD0"/>
    <w:rsid w:val="007A14F2"/>
    <w:rsid w:val="007A1EA6"/>
    <w:rsid w:val="007A22FF"/>
    <w:rsid w:val="007A5500"/>
    <w:rsid w:val="007A5A4D"/>
    <w:rsid w:val="007A704A"/>
    <w:rsid w:val="007A7B9D"/>
    <w:rsid w:val="007A7D5F"/>
    <w:rsid w:val="007B2C91"/>
    <w:rsid w:val="007B34EA"/>
    <w:rsid w:val="007B4337"/>
    <w:rsid w:val="007B44EA"/>
    <w:rsid w:val="007B6F26"/>
    <w:rsid w:val="007B7755"/>
    <w:rsid w:val="007C159B"/>
    <w:rsid w:val="007C1871"/>
    <w:rsid w:val="007C2248"/>
    <w:rsid w:val="007C2A04"/>
    <w:rsid w:val="007C39A3"/>
    <w:rsid w:val="007D0A75"/>
    <w:rsid w:val="007D36D3"/>
    <w:rsid w:val="007D56AB"/>
    <w:rsid w:val="007D5C40"/>
    <w:rsid w:val="007D6503"/>
    <w:rsid w:val="007D7364"/>
    <w:rsid w:val="007E05BC"/>
    <w:rsid w:val="007E0B66"/>
    <w:rsid w:val="007E3D72"/>
    <w:rsid w:val="007E4996"/>
    <w:rsid w:val="007E5775"/>
    <w:rsid w:val="007E58FB"/>
    <w:rsid w:val="007F0C1B"/>
    <w:rsid w:val="007F2A52"/>
    <w:rsid w:val="007F5D4B"/>
    <w:rsid w:val="007F694A"/>
    <w:rsid w:val="007F774A"/>
    <w:rsid w:val="00800F21"/>
    <w:rsid w:val="00800F99"/>
    <w:rsid w:val="00801B27"/>
    <w:rsid w:val="008038E1"/>
    <w:rsid w:val="00804146"/>
    <w:rsid w:val="00804AE6"/>
    <w:rsid w:val="00804B3D"/>
    <w:rsid w:val="00804C1D"/>
    <w:rsid w:val="00805F05"/>
    <w:rsid w:val="00807160"/>
    <w:rsid w:val="008103A2"/>
    <w:rsid w:val="008110C9"/>
    <w:rsid w:val="00811C23"/>
    <w:rsid w:val="0081394B"/>
    <w:rsid w:val="00815CBE"/>
    <w:rsid w:val="0081672D"/>
    <w:rsid w:val="00823163"/>
    <w:rsid w:val="00823400"/>
    <w:rsid w:val="00824708"/>
    <w:rsid w:val="00824CB3"/>
    <w:rsid w:val="00830EBE"/>
    <w:rsid w:val="0083118B"/>
    <w:rsid w:val="008316E0"/>
    <w:rsid w:val="008337D0"/>
    <w:rsid w:val="00834E20"/>
    <w:rsid w:val="00835EBE"/>
    <w:rsid w:val="008369ED"/>
    <w:rsid w:val="00836A5B"/>
    <w:rsid w:val="00840032"/>
    <w:rsid w:val="008417D4"/>
    <w:rsid w:val="00842D7C"/>
    <w:rsid w:val="008432F4"/>
    <w:rsid w:val="00843696"/>
    <w:rsid w:val="0084552A"/>
    <w:rsid w:val="00846204"/>
    <w:rsid w:val="0084747C"/>
    <w:rsid w:val="00847705"/>
    <w:rsid w:val="00851D3C"/>
    <w:rsid w:val="008529DD"/>
    <w:rsid w:val="00852DDA"/>
    <w:rsid w:val="00856242"/>
    <w:rsid w:val="0085729C"/>
    <w:rsid w:val="008600E0"/>
    <w:rsid w:val="00860438"/>
    <w:rsid w:val="0086043D"/>
    <w:rsid w:val="00862D7C"/>
    <w:rsid w:val="00862F93"/>
    <w:rsid w:val="008633F1"/>
    <w:rsid w:val="00863E01"/>
    <w:rsid w:val="00864601"/>
    <w:rsid w:val="00864703"/>
    <w:rsid w:val="00864A83"/>
    <w:rsid w:val="008674A5"/>
    <w:rsid w:val="00870C5E"/>
    <w:rsid w:val="00872BB3"/>
    <w:rsid w:val="008769FE"/>
    <w:rsid w:val="00876ADE"/>
    <w:rsid w:val="00876C4D"/>
    <w:rsid w:val="0087721D"/>
    <w:rsid w:val="00880470"/>
    <w:rsid w:val="00880624"/>
    <w:rsid w:val="00883CEA"/>
    <w:rsid w:val="00884986"/>
    <w:rsid w:val="00885D3B"/>
    <w:rsid w:val="00886D2D"/>
    <w:rsid w:val="008878D4"/>
    <w:rsid w:val="00890078"/>
    <w:rsid w:val="008927F2"/>
    <w:rsid w:val="00892F72"/>
    <w:rsid w:val="00893104"/>
    <w:rsid w:val="00894342"/>
    <w:rsid w:val="00894F1A"/>
    <w:rsid w:val="008951B2"/>
    <w:rsid w:val="008952DB"/>
    <w:rsid w:val="00897361"/>
    <w:rsid w:val="008A1423"/>
    <w:rsid w:val="008A265B"/>
    <w:rsid w:val="008A570C"/>
    <w:rsid w:val="008B1365"/>
    <w:rsid w:val="008B3D55"/>
    <w:rsid w:val="008B482A"/>
    <w:rsid w:val="008B5C61"/>
    <w:rsid w:val="008B64DF"/>
    <w:rsid w:val="008B6F76"/>
    <w:rsid w:val="008B6FC0"/>
    <w:rsid w:val="008C1B33"/>
    <w:rsid w:val="008C250B"/>
    <w:rsid w:val="008C2E1E"/>
    <w:rsid w:val="008C4168"/>
    <w:rsid w:val="008C4175"/>
    <w:rsid w:val="008C590E"/>
    <w:rsid w:val="008C5E5F"/>
    <w:rsid w:val="008C5EF1"/>
    <w:rsid w:val="008C6E68"/>
    <w:rsid w:val="008C7341"/>
    <w:rsid w:val="008C75D5"/>
    <w:rsid w:val="008D0A68"/>
    <w:rsid w:val="008D0B47"/>
    <w:rsid w:val="008D0C07"/>
    <w:rsid w:val="008D1512"/>
    <w:rsid w:val="008D1A64"/>
    <w:rsid w:val="008D2278"/>
    <w:rsid w:val="008D261C"/>
    <w:rsid w:val="008D2FDD"/>
    <w:rsid w:val="008D3540"/>
    <w:rsid w:val="008D3957"/>
    <w:rsid w:val="008D3A2E"/>
    <w:rsid w:val="008D4279"/>
    <w:rsid w:val="008D710B"/>
    <w:rsid w:val="008D7170"/>
    <w:rsid w:val="008E1562"/>
    <w:rsid w:val="008E37DA"/>
    <w:rsid w:val="008E3CF0"/>
    <w:rsid w:val="008E45CD"/>
    <w:rsid w:val="008E54EB"/>
    <w:rsid w:val="008E55BF"/>
    <w:rsid w:val="008F1D58"/>
    <w:rsid w:val="008F204F"/>
    <w:rsid w:val="008F2958"/>
    <w:rsid w:val="008F29C1"/>
    <w:rsid w:val="008F2A1F"/>
    <w:rsid w:val="008F2B0B"/>
    <w:rsid w:val="008F3908"/>
    <w:rsid w:val="008F52D5"/>
    <w:rsid w:val="008F5FA3"/>
    <w:rsid w:val="008F6050"/>
    <w:rsid w:val="008F60AC"/>
    <w:rsid w:val="0090015F"/>
    <w:rsid w:val="00900998"/>
    <w:rsid w:val="0090162E"/>
    <w:rsid w:val="00902977"/>
    <w:rsid w:val="009035DC"/>
    <w:rsid w:val="00904D48"/>
    <w:rsid w:val="00904DBB"/>
    <w:rsid w:val="00905D66"/>
    <w:rsid w:val="00906591"/>
    <w:rsid w:val="00911CAD"/>
    <w:rsid w:val="00912D8A"/>
    <w:rsid w:val="009142D8"/>
    <w:rsid w:val="0091576D"/>
    <w:rsid w:val="009161BB"/>
    <w:rsid w:val="0092000A"/>
    <w:rsid w:val="00922124"/>
    <w:rsid w:val="00924CEC"/>
    <w:rsid w:val="00925363"/>
    <w:rsid w:val="00925DF8"/>
    <w:rsid w:val="009268B2"/>
    <w:rsid w:val="009305FE"/>
    <w:rsid w:val="00930611"/>
    <w:rsid w:val="00930948"/>
    <w:rsid w:val="009319B7"/>
    <w:rsid w:val="00932709"/>
    <w:rsid w:val="00932EE4"/>
    <w:rsid w:val="009357F6"/>
    <w:rsid w:val="0093655F"/>
    <w:rsid w:val="00936869"/>
    <w:rsid w:val="0093723D"/>
    <w:rsid w:val="009407B3"/>
    <w:rsid w:val="0094544A"/>
    <w:rsid w:val="0094584E"/>
    <w:rsid w:val="009463F6"/>
    <w:rsid w:val="009467D3"/>
    <w:rsid w:val="00946DFE"/>
    <w:rsid w:val="00947B6F"/>
    <w:rsid w:val="00951186"/>
    <w:rsid w:val="00951831"/>
    <w:rsid w:val="009528F9"/>
    <w:rsid w:val="00953767"/>
    <w:rsid w:val="00953AC8"/>
    <w:rsid w:val="00961966"/>
    <w:rsid w:val="00963065"/>
    <w:rsid w:val="0096359F"/>
    <w:rsid w:val="00964EE2"/>
    <w:rsid w:val="009664E9"/>
    <w:rsid w:val="009678CE"/>
    <w:rsid w:val="00970DF4"/>
    <w:rsid w:val="0097288F"/>
    <w:rsid w:val="00974240"/>
    <w:rsid w:val="00976406"/>
    <w:rsid w:val="00977C65"/>
    <w:rsid w:val="00980239"/>
    <w:rsid w:val="009819A7"/>
    <w:rsid w:val="009842B6"/>
    <w:rsid w:val="00984DC9"/>
    <w:rsid w:val="00985001"/>
    <w:rsid w:val="0098579F"/>
    <w:rsid w:val="00987183"/>
    <w:rsid w:val="0098742B"/>
    <w:rsid w:val="00987440"/>
    <w:rsid w:val="009874B1"/>
    <w:rsid w:val="0099059E"/>
    <w:rsid w:val="00991F42"/>
    <w:rsid w:val="009928AA"/>
    <w:rsid w:val="00993746"/>
    <w:rsid w:val="0099380A"/>
    <w:rsid w:val="00994068"/>
    <w:rsid w:val="00995793"/>
    <w:rsid w:val="009957A6"/>
    <w:rsid w:val="009959F8"/>
    <w:rsid w:val="00996B13"/>
    <w:rsid w:val="009A0691"/>
    <w:rsid w:val="009A24B7"/>
    <w:rsid w:val="009A266A"/>
    <w:rsid w:val="009A2C4D"/>
    <w:rsid w:val="009A34B4"/>
    <w:rsid w:val="009A5525"/>
    <w:rsid w:val="009A60F0"/>
    <w:rsid w:val="009A6DDA"/>
    <w:rsid w:val="009A7DF0"/>
    <w:rsid w:val="009B31F6"/>
    <w:rsid w:val="009B3C27"/>
    <w:rsid w:val="009B6EF9"/>
    <w:rsid w:val="009B7119"/>
    <w:rsid w:val="009B7B63"/>
    <w:rsid w:val="009C076A"/>
    <w:rsid w:val="009C0847"/>
    <w:rsid w:val="009C0B3E"/>
    <w:rsid w:val="009C4753"/>
    <w:rsid w:val="009C4779"/>
    <w:rsid w:val="009C4A9D"/>
    <w:rsid w:val="009C559D"/>
    <w:rsid w:val="009C5681"/>
    <w:rsid w:val="009C65E3"/>
    <w:rsid w:val="009C678E"/>
    <w:rsid w:val="009C6B9D"/>
    <w:rsid w:val="009C7B39"/>
    <w:rsid w:val="009C7BC0"/>
    <w:rsid w:val="009D01B7"/>
    <w:rsid w:val="009D1F8A"/>
    <w:rsid w:val="009D4F46"/>
    <w:rsid w:val="009D5F89"/>
    <w:rsid w:val="009D6831"/>
    <w:rsid w:val="009D68AB"/>
    <w:rsid w:val="009D6D6D"/>
    <w:rsid w:val="009D733F"/>
    <w:rsid w:val="009D7B80"/>
    <w:rsid w:val="009E09F5"/>
    <w:rsid w:val="009E103B"/>
    <w:rsid w:val="009E2FE2"/>
    <w:rsid w:val="009E3540"/>
    <w:rsid w:val="009E42BE"/>
    <w:rsid w:val="009E645D"/>
    <w:rsid w:val="009E7644"/>
    <w:rsid w:val="009E79C2"/>
    <w:rsid w:val="009E7D2B"/>
    <w:rsid w:val="009F0BCF"/>
    <w:rsid w:val="009F3114"/>
    <w:rsid w:val="009F4628"/>
    <w:rsid w:val="009F7841"/>
    <w:rsid w:val="00A008D7"/>
    <w:rsid w:val="00A00CA9"/>
    <w:rsid w:val="00A0277B"/>
    <w:rsid w:val="00A06091"/>
    <w:rsid w:val="00A06133"/>
    <w:rsid w:val="00A06294"/>
    <w:rsid w:val="00A065CB"/>
    <w:rsid w:val="00A0699D"/>
    <w:rsid w:val="00A07F41"/>
    <w:rsid w:val="00A105CA"/>
    <w:rsid w:val="00A10BE7"/>
    <w:rsid w:val="00A11A57"/>
    <w:rsid w:val="00A12D0F"/>
    <w:rsid w:val="00A13242"/>
    <w:rsid w:val="00A15087"/>
    <w:rsid w:val="00A150EE"/>
    <w:rsid w:val="00A15816"/>
    <w:rsid w:val="00A23634"/>
    <w:rsid w:val="00A25774"/>
    <w:rsid w:val="00A27777"/>
    <w:rsid w:val="00A278A8"/>
    <w:rsid w:val="00A27BC3"/>
    <w:rsid w:val="00A32207"/>
    <w:rsid w:val="00A346CB"/>
    <w:rsid w:val="00A35169"/>
    <w:rsid w:val="00A35D4B"/>
    <w:rsid w:val="00A40BEB"/>
    <w:rsid w:val="00A4193A"/>
    <w:rsid w:val="00A41CD5"/>
    <w:rsid w:val="00A43921"/>
    <w:rsid w:val="00A44061"/>
    <w:rsid w:val="00A442AC"/>
    <w:rsid w:val="00A44778"/>
    <w:rsid w:val="00A44901"/>
    <w:rsid w:val="00A458CE"/>
    <w:rsid w:val="00A46559"/>
    <w:rsid w:val="00A46B15"/>
    <w:rsid w:val="00A5011C"/>
    <w:rsid w:val="00A5067D"/>
    <w:rsid w:val="00A508B4"/>
    <w:rsid w:val="00A52D11"/>
    <w:rsid w:val="00A530D2"/>
    <w:rsid w:val="00A57C43"/>
    <w:rsid w:val="00A64C7A"/>
    <w:rsid w:val="00A66770"/>
    <w:rsid w:val="00A6786B"/>
    <w:rsid w:val="00A709F4"/>
    <w:rsid w:val="00A71CE3"/>
    <w:rsid w:val="00A71FE4"/>
    <w:rsid w:val="00A72B8B"/>
    <w:rsid w:val="00A7310F"/>
    <w:rsid w:val="00A75594"/>
    <w:rsid w:val="00A77F46"/>
    <w:rsid w:val="00A81652"/>
    <w:rsid w:val="00A81F9C"/>
    <w:rsid w:val="00A82E2F"/>
    <w:rsid w:val="00A839D0"/>
    <w:rsid w:val="00A86714"/>
    <w:rsid w:val="00A86FA9"/>
    <w:rsid w:val="00A876AE"/>
    <w:rsid w:val="00A90C1D"/>
    <w:rsid w:val="00A917F9"/>
    <w:rsid w:val="00A96F5C"/>
    <w:rsid w:val="00A971AA"/>
    <w:rsid w:val="00AA0D5C"/>
    <w:rsid w:val="00AA190F"/>
    <w:rsid w:val="00AA4024"/>
    <w:rsid w:val="00AA56CC"/>
    <w:rsid w:val="00AB0D5B"/>
    <w:rsid w:val="00AB2625"/>
    <w:rsid w:val="00AB2EF0"/>
    <w:rsid w:val="00AB32E9"/>
    <w:rsid w:val="00AB42C5"/>
    <w:rsid w:val="00AB48E3"/>
    <w:rsid w:val="00AB4B76"/>
    <w:rsid w:val="00AB4FD9"/>
    <w:rsid w:val="00AB7B19"/>
    <w:rsid w:val="00AB7C3F"/>
    <w:rsid w:val="00AC00F0"/>
    <w:rsid w:val="00AC00F3"/>
    <w:rsid w:val="00AC07D1"/>
    <w:rsid w:val="00AC07E5"/>
    <w:rsid w:val="00AC0A94"/>
    <w:rsid w:val="00AC1208"/>
    <w:rsid w:val="00AC263F"/>
    <w:rsid w:val="00AC3A6C"/>
    <w:rsid w:val="00AC5F34"/>
    <w:rsid w:val="00AC642A"/>
    <w:rsid w:val="00AD2E3E"/>
    <w:rsid w:val="00AD36FD"/>
    <w:rsid w:val="00AD4801"/>
    <w:rsid w:val="00AD5926"/>
    <w:rsid w:val="00AD5E9C"/>
    <w:rsid w:val="00AD66E0"/>
    <w:rsid w:val="00AD7244"/>
    <w:rsid w:val="00AD7CEF"/>
    <w:rsid w:val="00AE23CB"/>
    <w:rsid w:val="00AE2417"/>
    <w:rsid w:val="00AE3FFC"/>
    <w:rsid w:val="00AE4BC3"/>
    <w:rsid w:val="00AE57A7"/>
    <w:rsid w:val="00AE5CB8"/>
    <w:rsid w:val="00AF1A7E"/>
    <w:rsid w:val="00AF3FFE"/>
    <w:rsid w:val="00AF4BA6"/>
    <w:rsid w:val="00AF511F"/>
    <w:rsid w:val="00AF76AC"/>
    <w:rsid w:val="00AF7839"/>
    <w:rsid w:val="00B01755"/>
    <w:rsid w:val="00B02080"/>
    <w:rsid w:val="00B03799"/>
    <w:rsid w:val="00B06F84"/>
    <w:rsid w:val="00B071F5"/>
    <w:rsid w:val="00B075F6"/>
    <w:rsid w:val="00B10E55"/>
    <w:rsid w:val="00B111AA"/>
    <w:rsid w:val="00B1232B"/>
    <w:rsid w:val="00B1257B"/>
    <w:rsid w:val="00B1329A"/>
    <w:rsid w:val="00B13832"/>
    <w:rsid w:val="00B138C9"/>
    <w:rsid w:val="00B14ABE"/>
    <w:rsid w:val="00B152CE"/>
    <w:rsid w:val="00B15FE5"/>
    <w:rsid w:val="00B20E79"/>
    <w:rsid w:val="00B21705"/>
    <w:rsid w:val="00B22470"/>
    <w:rsid w:val="00B248DB"/>
    <w:rsid w:val="00B2706C"/>
    <w:rsid w:val="00B271A5"/>
    <w:rsid w:val="00B3071F"/>
    <w:rsid w:val="00B31345"/>
    <w:rsid w:val="00B31A2B"/>
    <w:rsid w:val="00B33606"/>
    <w:rsid w:val="00B34097"/>
    <w:rsid w:val="00B35FCA"/>
    <w:rsid w:val="00B37C54"/>
    <w:rsid w:val="00B40762"/>
    <w:rsid w:val="00B4244C"/>
    <w:rsid w:val="00B451A2"/>
    <w:rsid w:val="00B4606F"/>
    <w:rsid w:val="00B46207"/>
    <w:rsid w:val="00B46848"/>
    <w:rsid w:val="00B5002E"/>
    <w:rsid w:val="00B50295"/>
    <w:rsid w:val="00B503C0"/>
    <w:rsid w:val="00B50C35"/>
    <w:rsid w:val="00B52281"/>
    <w:rsid w:val="00B5357E"/>
    <w:rsid w:val="00B539B4"/>
    <w:rsid w:val="00B559FD"/>
    <w:rsid w:val="00B560A0"/>
    <w:rsid w:val="00B64827"/>
    <w:rsid w:val="00B66E4C"/>
    <w:rsid w:val="00B67C06"/>
    <w:rsid w:val="00B709CA"/>
    <w:rsid w:val="00B717D6"/>
    <w:rsid w:val="00B72530"/>
    <w:rsid w:val="00B75637"/>
    <w:rsid w:val="00B767AF"/>
    <w:rsid w:val="00B822A1"/>
    <w:rsid w:val="00B82757"/>
    <w:rsid w:val="00B83720"/>
    <w:rsid w:val="00B8594E"/>
    <w:rsid w:val="00B87907"/>
    <w:rsid w:val="00B87A02"/>
    <w:rsid w:val="00B90E8A"/>
    <w:rsid w:val="00B91046"/>
    <w:rsid w:val="00B9399C"/>
    <w:rsid w:val="00B94358"/>
    <w:rsid w:val="00B9469F"/>
    <w:rsid w:val="00B95B32"/>
    <w:rsid w:val="00B95C58"/>
    <w:rsid w:val="00B9607B"/>
    <w:rsid w:val="00BA1681"/>
    <w:rsid w:val="00BA1AC2"/>
    <w:rsid w:val="00BA2D6E"/>
    <w:rsid w:val="00BA2ED0"/>
    <w:rsid w:val="00BA58C0"/>
    <w:rsid w:val="00BA5928"/>
    <w:rsid w:val="00BA5AE2"/>
    <w:rsid w:val="00BA6734"/>
    <w:rsid w:val="00BA73FA"/>
    <w:rsid w:val="00BA7CF0"/>
    <w:rsid w:val="00BB0452"/>
    <w:rsid w:val="00BB09AA"/>
    <w:rsid w:val="00BB0A32"/>
    <w:rsid w:val="00BB1AFB"/>
    <w:rsid w:val="00BB3F72"/>
    <w:rsid w:val="00BB4780"/>
    <w:rsid w:val="00BB5A8B"/>
    <w:rsid w:val="00BB772B"/>
    <w:rsid w:val="00BC11FA"/>
    <w:rsid w:val="00BC2331"/>
    <w:rsid w:val="00BC328E"/>
    <w:rsid w:val="00BC41CF"/>
    <w:rsid w:val="00BC74B3"/>
    <w:rsid w:val="00BD1465"/>
    <w:rsid w:val="00BD3CBB"/>
    <w:rsid w:val="00BD3D85"/>
    <w:rsid w:val="00BD4522"/>
    <w:rsid w:val="00BD4A1E"/>
    <w:rsid w:val="00BD4DDF"/>
    <w:rsid w:val="00BD5FC5"/>
    <w:rsid w:val="00BD6F21"/>
    <w:rsid w:val="00BD7E62"/>
    <w:rsid w:val="00BE03A1"/>
    <w:rsid w:val="00BE596D"/>
    <w:rsid w:val="00BE59C1"/>
    <w:rsid w:val="00BE73EF"/>
    <w:rsid w:val="00BE7721"/>
    <w:rsid w:val="00BF07EB"/>
    <w:rsid w:val="00BF0FD0"/>
    <w:rsid w:val="00BF23CA"/>
    <w:rsid w:val="00BF2B22"/>
    <w:rsid w:val="00BF3D34"/>
    <w:rsid w:val="00BF40C4"/>
    <w:rsid w:val="00BF69C9"/>
    <w:rsid w:val="00BF6B8B"/>
    <w:rsid w:val="00C004DF"/>
    <w:rsid w:val="00C00942"/>
    <w:rsid w:val="00C018B7"/>
    <w:rsid w:val="00C01F26"/>
    <w:rsid w:val="00C0309F"/>
    <w:rsid w:val="00C03255"/>
    <w:rsid w:val="00C03EF9"/>
    <w:rsid w:val="00C0456D"/>
    <w:rsid w:val="00C0483C"/>
    <w:rsid w:val="00C0547B"/>
    <w:rsid w:val="00C06576"/>
    <w:rsid w:val="00C067F5"/>
    <w:rsid w:val="00C073FB"/>
    <w:rsid w:val="00C07A52"/>
    <w:rsid w:val="00C11024"/>
    <w:rsid w:val="00C11E89"/>
    <w:rsid w:val="00C15A81"/>
    <w:rsid w:val="00C163C5"/>
    <w:rsid w:val="00C163DE"/>
    <w:rsid w:val="00C16D5E"/>
    <w:rsid w:val="00C172E5"/>
    <w:rsid w:val="00C17890"/>
    <w:rsid w:val="00C17BBE"/>
    <w:rsid w:val="00C20E95"/>
    <w:rsid w:val="00C2247E"/>
    <w:rsid w:val="00C23041"/>
    <w:rsid w:val="00C238CB"/>
    <w:rsid w:val="00C24B10"/>
    <w:rsid w:val="00C300EA"/>
    <w:rsid w:val="00C30683"/>
    <w:rsid w:val="00C3192D"/>
    <w:rsid w:val="00C340BD"/>
    <w:rsid w:val="00C34485"/>
    <w:rsid w:val="00C37421"/>
    <w:rsid w:val="00C430ED"/>
    <w:rsid w:val="00C432C3"/>
    <w:rsid w:val="00C456C8"/>
    <w:rsid w:val="00C45E4F"/>
    <w:rsid w:val="00C46892"/>
    <w:rsid w:val="00C46948"/>
    <w:rsid w:val="00C50E2E"/>
    <w:rsid w:val="00C52932"/>
    <w:rsid w:val="00C52A23"/>
    <w:rsid w:val="00C533E5"/>
    <w:rsid w:val="00C54516"/>
    <w:rsid w:val="00C56EE6"/>
    <w:rsid w:val="00C5771F"/>
    <w:rsid w:val="00C57B6A"/>
    <w:rsid w:val="00C57C5C"/>
    <w:rsid w:val="00C57DB1"/>
    <w:rsid w:val="00C6008E"/>
    <w:rsid w:val="00C62DBC"/>
    <w:rsid w:val="00C636E8"/>
    <w:rsid w:val="00C64560"/>
    <w:rsid w:val="00C677BC"/>
    <w:rsid w:val="00C70242"/>
    <w:rsid w:val="00C736AF"/>
    <w:rsid w:val="00C74580"/>
    <w:rsid w:val="00C745EF"/>
    <w:rsid w:val="00C749D6"/>
    <w:rsid w:val="00C80791"/>
    <w:rsid w:val="00C809F6"/>
    <w:rsid w:val="00C81D1C"/>
    <w:rsid w:val="00C832C0"/>
    <w:rsid w:val="00C8344E"/>
    <w:rsid w:val="00C84C1B"/>
    <w:rsid w:val="00C84D6A"/>
    <w:rsid w:val="00C8508B"/>
    <w:rsid w:val="00C91374"/>
    <w:rsid w:val="00C91F7D"/>
    <w:rsid w:val="00C92618"/>
    <w:rsid w:val="00C93079"/>
    <w:rsid w:val="00C93F2D"/>
    <w:rsid w:val="00C94A15"/>
    <w:rsid w:val="00C975C7"/>
    <w:rsid w:val="00C97C08"/>
    <w:rsid w:val="00CA24AD"/>
    <w:rsid w:val="00CA2868"/>
    <w:rsid w:val="00CA3855"/>
    <w:rsid w:val="00CA3DD6"/>
    <w:rsid w:val="00CA4B80"/>
    <w:rsid w:val="00CA4D2C"/>
    <w:rsid w:val="00CA53C4"/>
    <w:rsid w:val="00CA53FD"/>
    <w:rsid w:val="00CA5E4E"/>
    <w:rsid w:val="00CA64EA"/>
    <w:rsid w:val="00CA7246"/>
    <w:rsid w:val="00CA7847"/>
    <w:rsid w:val="00CA7F70"/>
    <w:rsid w:val="00CB12F2"/>
    <w:rsid w:val="00CB17F9"/>
    <w:rsid w:val="00CB277C"/>
    <w:rsid w:val="00CB43D7"/>
    <w:rsid w:val="00CB4EA2"/>
    <w:rsid w:val="00CB60B0"/>
    <w:rsid w:val="00CB6527"/>
    <w:rsid w:val="00CB6AF0"/>
    <w:rsid w:val="00CB704E"/>
    <w:rsid w:val="00CB7C41"/>
    <w:rsid w:val="00CC0347"/>
    <w:rsid w:val="00CC098A"/>
    <w:rsid w:val="00CC0AAF"/>
    <w:rsid w:val="00CC1920"/>
    <w:rsid w:val="00CC45F4"/>
    <w:rsid w:val="00CC58DD"/>
    <w:rsid w:val="00CC68C0"/>
    <w:rsid w:val="00CD1784"/>
    <w:rsid w:val="00CD2E75"/>
    <w:rsid w:val="00CD74C3"/>
    <w:rsid w:val="00CE21C1"/>
    <w:rsid w:val="00CE47DE"/>
    <w:rsid w:val="00CE544D"/>
    <w:rsid w:val="00CE5F2B"/>
    <w:rsid w:val="00CE623E"/>
    <w:rsid w:val="00CE7585"/>
    <w:rsid w:val="00CF169E"/>
    <w:rsid w:val="00CF192F"/>
    <w:rsid w:val="00CF2C5A"/>
    <w:rsid w:val="00CF3759"/>
    <w:rsid w:val="00CF4520"/>
    <w:rsid w:val="00CF7136"/>
    <w:rsid w:val="00D00B0C"/>
    <w:rsid w:val="00D00B42"/>
    <w:rsid w:val="00D00D9A"/>
    <w:rsid w:val="00D01AE7"/>
    <w:rsid w:val="00D01E89"/>
    <w:rsid w:val="00D02453"/>
    <w:rsid w:val="00D0455B"/>
    <w:rsid w:val="00D10FBD"/>
    <w:rsid w:val="00D117A7"/>
    <w:rsid w:val="00D12557"/>
    <w:rsid w:val="00D13A31"/>
    <w:rsid w:val="00D13ECC"/>
    <w:rsid w:val="00D14FE0"/>
    <w:rsid w:val="00D15418"/>
    <w:rsid w:val="00D1572B"/>
    <w:rsid w:val="00D17253"/>
    <w:rsid w:val="00D176A2"/>
    <w:rsid w:val="00D20E55"/>
    <w:rsid w:val="00D22CDF"/>
    <w:rsid w:val="00D23456"/>
    <w:rsid w:val="00D23A0C"/>
    <w:rsid w:val="00D2665D"/>
    <w:rsid w:val="00D304CF"/>
    <w:rsid w:val="00D334D4"/>
    <w:rsid w:val="00D34C3C"/>
    <w:rsid w:val="00D3696D"/>
    <w:rsid w:val="00D40F6C"/>
    <w:rsid w:val="00D41F25"/>
    <w:rsid w:val="00D437EA"/>
    <w:rsid w:val="00D43E85"/>
    <w:rsid w:val="00D44056"/>
    <w:rsid w:val="00D4425C"/>
    <w:rsid w:val="00D454BD"/>
    <w:rsid w:val="00D45E82"/>
    <w:rsid w:val="00D47237"/>
    <w:rsid w:val="00D47780"/>
    <w:rsid w:val="00D47ED3"/>
    <w:rsid w:val="00D50A03"/>
    <w:rsid w:val="00D51CF2"/>
    <w:rsid w:val="00D53CFE"/>
    <w:rsid w:val="00D55EE3"/>
    <w:rsid w:val="00D568FB"/>
    <w:rsid w:val="00D57063"/>
    <w:rsid w:val="00D570FF"/>
    <w:rsid w:val="00D60734"/>
    <w:rsid w:val="00D60FD3"/>
    <w:rsid w:val="00D6140A"/>
    <w:rsid w:val="00D61BF9"/>
    <w:rsid w:val="00D631A2"/>
    <w:rsid w:val="00D7026E"/>
    <w:rsid w:val="00D72036"/>
    <w:rsid w:val="00D72D50"/>
    <w:rsid w:val="00D7329E"/>
    <w:rsid w:val="00D73BF1"/>
    <w:rsid w:val="00D73F1E"/>
    <w:rsid w:val="00D800AC"/>
    <w:rsid w:val="00D81F1D"/>
    <w:rsid w:val="00D830BD"/>
    <w:rsid w:val="00D83539"/>
    <w:rsid w:val="00D844F3"/>
    <w:rsid w:val="00D8460D"/>
    <w:rsid w:val="00D84956"/>
    <w:rsid w:val="00D85357"/>
    <w:rsid w:val="00D87458"/>
    <w:rsid w:val="00D8773F"/>
    <w:rsid w:val="00D87B1B"/>
    <w:rsid w:val="00D90E30"/>
    <w:rsid w:val="00D92FFD"/>
    <w:rsid w:val="00D93C67"/>
    <w:rsid w:val="00D94099"/>
    <w:rsid w:val="00D94553"/>
    <w:rsid w:val="00D94E70"/>
    <w:rsid w:val="00D95C64"/>
    <w:rsid w:val="00D97FA6"/>
    <w:rsid w:val="00DA0833"/>
    <w:rsid w:val="00DA1052"/>
    <w:rsid w:val="00DA14F8"/>
    <w:rsid w:val="00DA477C"/>
    <w:rsid w:val="00DA644E"/>
    <w:rsid w:val="00DA6784"/>
    <w:rsid w:val="00DA6788"/>
    <w:rsid w:val="00DA796A"/>
    <w:rsid w:val="00DB058F"/>
    <w:rsid w:val="00DB1071"/>
    <w:rsid w:val="00DB20D5"/>
    <w:rsid w:val="00DB24F2"/>
    <w:rsid w:val="00DB4830"/>
    <w:rsid w:val="00DB530C"/>
    <w:rsid w:val="00DB780F"/>
    <w:rsid w:val="00DC18BD"/>
    <w:rsid w:val="00DC21C2"/>
    <w:rsid w:val="00DC22DF"/>
    <w:rsid w:val="00DC3E46"/>
    <w:rsid w:val="00DC7DA2"/>
    <w:rsid w:val="00DD12F6"/>
    <w:rsid w:val="00DD1AB5"/>
    <w:rsid w:val="00DD2C7A"/>
    <w:rsid w:val="00DD44C4"/>
    <w:rsid w:val="00DD6FB5"/>
    <w:rsid w:val="00DD763D"/>
    <w:rsid w:val="00DE036D"/>
    <w:rsid w:val="00DE114A"/>
    <w:rsid w:val="00DE21E3"/>
    <w:rsid w:val="00DE254F"/>
    <w:rsid w:val="00DE2BBB"/>
    <w:rsid w:val="00DE4C35"/>
    <w:rsid w:val="00DE4C85"/>
    <w:rsid w:val="00DE50D2"/>
    <w:rsid w:val="00DE6CA3"/>
    <w:rsid w:val="00DF2194"/>
    <w:rsid w:val="00DF404D"/>
    <w:rsid w:val="00DF5445"/>
    <w:rsid w:val="00E069CF"/>
    <w:rsid w:val="00E06EFB"/>
    <w:rsid w:val="00E07265"/>
    <w:rsid w:val="00E12A7E"/>
    <w:rsid w:val="00E12D80"/>
    <w:rsid w:val="00E14C0D"/>
    <w:rsid w:val="00E15E40"/>
    <w:rsid w:val="00E15E6F"/>
    <w:rsid w:val="00E163CA"/>
    <w:rsid w:val="00E214D4"/>
    <w:rsid w:val="00E21B9D"/>
    <w:rsid w:val="00E24F82"/>
    <w:rsid w:val="00E275A7"/>
    <w:rsid w:val="00E30627"/>
    <w:rsid w:val="00E307A8"/>
    <w:rsid w:val="00E3093B"/>
    <w:rsid w:val="00E317FC"/>
    <w:rsid w:val="00E32229"/>
    <w:rsid w:val="00E3236C"/>
    <w:rsid w:val="00E326F1"/>
    <w:rsid w:val="00E3272D"/>
    <w:rsid w:val="00E32933"/>
    <w:rsid w:val="00E3373F"/>
    <w:rsid w:val="00E35D01"/>
    <w:rsid w:val="00E37F6D"/>
    <w:rsid w:val="00E40E0A"/>
    <w:rsid w:val="00E42097"/>
    <w:rsid w:val="00E4562A"/>
    <w:rsid w:val="00E479CA"/>
    <w:rsid w:val="00E50568"/>
    <w:rsid w:val="00E50723"/>
    <w:rsid w:val="00E5095E"/>
    <w:rsid w:val="00E518FD"/>
    <w:rsid w:val="00E51D10"/>
    <w:rsid w:val="00E5316F"/>
    <w:rsid w:val="00E53C42"/>
    <w:rsid w:val="00E54B0E"/>
    <w:rsid w:val="00E54FDD"/>
    <w:rsid w:val="00E563A7"/>
    <w:rsid w:val="00E628D4"/>
    <w:rsid w:val="00E64564"/>
    <w:rsid w:val="00E65888"/>
    <w:rsid w:val="00E66EC3"/>
    <w:rsid w:val="00E6741E"/>
    <w:rsid w:val="00E73F89"/>
    <w:rsid w:val="00E74619"/>
    <w:rsid w:val="00E8123B"/>
    <w:rsid w:val="00E8305F"/>
    <w:rsid w:val="00E8318C"/>
    <w:rsid w:val="00E84147"/>
    <w:rsid w:val="00E86125"/>
    <w:rsid w:val="00E8651B"/>
    <w:rsid w:val="00E8652F"/>
    <w:rsid w:val="00E9265E"/>
    <w:rsid w:val="00E93D28"/>
    <w:rsid w:val="00E9496B"/>
    <w:rsid w:val="00E9684D"/>
    <w:rsid w:val="00E96D0C"/>
    <w:rsid w:val="00E96E84"/>
    <w:rsid w:val="00EA0EF7"/>
    <w:rsid w:val="00EA1202"/>
    <w:rsid w:val="00EA3357"/>
    <w:rsid w:val="00EA3576"/>
    <w:rsid w:val="00EA5677"/>
    <w:rsid w:val="00EA56FF"/>
    <w:rsid w:val="00EA57A6"/>
    <w:rsid w:val="00EA6AB1"/>
    <w:rsid w:val="00EA7F79"/>
    <w:rsid w:val="00EB2103"/>
    <w:rsid w:val="00EB48DA"/>
    <w:rsid w:val="00EB66BF"/>
    <w:rsid w:val="00EB6EFD"/>
    <w:rsid w:val="00EB7338"/>
    <w:rsid w:val="00EC10D3"/>
    <w:rsid w:val="00EC1DB6"/>
    <w:rsid w:val="00EC5BB2"/>
    <w:rsid w:val="00EC5CA6"/>
    <w:rsid w:val="00EC66CB"/>
    <w:rsid w:val="00EC72A3"/>
    <w:rsid w:val="00EC73D0"/>
    <w:rsid w:val="00EC7990"/>
    <w:rsid w:val="00ED1D8D"/>
    <w:rsid w:val="00ED1FFE"/>
    <w:rsid w:val="00ED2FC3"/>
    <w:rsid w:val="00ED3F8B"/>
    <w:rsid w:val="00ED4847"/>
    <w:rsid w:val="00ED631A"/>
    <w:rsid w:val="00ED7603"/>
    <w:rsid w:val="00ED7CD1"/>
    <w:rsid w:val="00EE0371"/>
    <w:rsid w:val="00EE097B"/>
    <w:rsid w:val="00EE1B4B"/>
    <w:rsid w:val="00EE232C"/>
    <w:rsid w:val="00EE3CD4"/>
    <w:rsid w:val="00EE5A56"/>
    <w:rsid w:val="00EE6EDB"/>
    <w:rsid w:val="00EE743D"/>
    <w:rsid w:val="00EE7550"/>
    <w:rsid w:val="00EF04FC"/>
    <w:rsid w:val="00EF4B8B"/>
    <w:rsid w:val="00EF5440"/>
    <w:rsid w:val="00EF644C"/>
    <w:rsid w:val="00EF6456"/>
    <w:rsid w:val="00EF6AED"/>
    <w:rsid w:val="00EF6B32"/>
    <w:rsid w:val="00EF7B32"/>
    <w:rsid w:val="00F006A8"/>
    <w:rsid w:val="00F01389"/>
    <w:rsid w:val="00F0271F"/>
    <w:rsid w:val="00F05B03"/>
    <w:rsid w:val="00F05FCD"/>
    <w:rsid w:val="00F0647F"/>
    <w:rsid w:val="00F0760A"/>
    <w:rsid w:val="00F07815"/>
    <w:rsid w:val="00F11FCF"/>
    <w:rsid w:val="00F13F1A"/>
    <w:rsid w:val="00F14121"/>
    <w:rsid w:val="00F14976"/>
    <w:rsid w:val="00F159CA"/>
    <w:rsid w:val="00F15CE9"/>
    <w:rsid w:val="00F17CE0"/>
    <w:rsid w:val="00F20898"/>
    <w:rsid w:val="00F213F9"/>
    <w:rsid w:val="00F2211E"/>
    <w:rsid w:val="00F23068"/>
    <w:rsid w:val="00F26448"/>
    <w:rsid w:val="00F26868"/>
    <w:rsid w:val="00F3292F"/>
    <w:rsid w:val="00F32D07"/>
    <w:rsid w:val="00F33A4E"/>
    <w:rsid w:val="00F340F0"/>
    <w:rsid w:val="00F37237"/>
    <w:rsid w:val="00F37E0C"/>
    <w:rsid w:val="00F42498"/>
    <w:rsid w:val="00F42DE1"/>
    <w:rsid w:val="00F43798"/>
    <w:rsid w:val="00F44985"/>
    <w:rsid w:val="00F44B46"/>
    <w:rsid w:val="00F46701"/>
    <w:rsid w:val="00F46A32"/>
    <w:rsid w:val="00F50983"/>
    <w:rsid w:val="00F511F2"/>
    <w:rsid w:val="00F515E1"/>
    <w:rsid w:val="00F5332F"/>
    <w:rsid w:val="00F53488"/>
    <w:rsid w:val="00F56FB8"/>
    <w:rsid w:val="00F572A5"/>
    <w:rsid w:val="00F57A16"/>
    <w:rsid w:val="00F57E6E"/>
    <w:rsid w:val="00F607E9"/>
    <w:rsid w:val="00F61452"/>
    <w:rsid w:val="00F62145"/>
    <w:rsid w:val="00F6730C"/>
    <w:rsid w:val="00F70B0E"/>
    <w:rsid w:val="00F7112D"/>
    <w:rsid w:val="00F72234"/>
    <w:rsid w:val="00F72B95"/>
    <w:rsid w:val="00F72D90"/>
    <w:rsid w:val="00F73583"/>
    <w:rsid w:val="00F73C4E"/>
    <w:rsid w:val="00F7423C"/>
    <w:rsid w:val="00F75096"/>
    <w:rsid w:val="00F754C1"/>
    <w:rsid w:val="00F75561"/>
    <w:rsid w:val="00F76A27"/>
    <w:rsid w:val="00F76B07"/>
    <w:rsid w:val="00F77691"/>
    <w:rsid w:val="00F80E1A"/>
    <w:rsid w:val="00F824D8"/>
    <w:rsid w:val="00F83ABB"/>
    <w:rsid w:val="00F84920"/>
    <w:rsid w:val="00F84B07"/>
    <w:rsid w:val="00F8580A"/>
    <w:rsid w:val="00F85E65"/>
    <w:rsid w:val="00F86C4A"/>
    <w:rsid w:val="00F87037"/>
    <w:rsid w:val="00F87309"/>
    <w:rsid w:val="00F8748F"/>
    <w:rsid w:val="00F874F4"/>
    <w:rsid w:val="00F92874"/>
    <w:rsid w:val="00F93719"/>
    <w:rsid w:val="00F9589F"/>
    <w:rsid w:val="00F97C57"/>
    <w:rsid w:val="00FA0231"/>
    <w:rsid w:val="00FA082B"/>
    <w:rsid w:val="00FA144E"/>
    <w:rsid w:val="00FA2A69"/>
    <w:rsid w:val="00FA3536"/>
    <w:rsid w:val="00FA3585"/>
    <w:rsid w:val="00FA48BC"/>
    <w:rsid w:val="00FA5A26"/>
    <w:rsid w:val="00FA65FB"/>
    <w:rsid w:val="00FA7026"/>
    <w:rsid w:val="00FA769F"/>
    <w:rsid w:val="00FB17A4"/>
    <w:rsid w:val="00FB1A4D"/>
    <w:rsid w:val="00FB3FE6"/>
    <w:rsid w:val="00FB4CAB"/>
    <w:rsid w:val="00FB69D1"/>
    <w:rsid w:val="00FB6DD3"/>
    <w:rsid w:val="00FC3FFA"/>
    <w:rsid w:val="00FC4206"/>
    <w:rsid w:val="00FC608F"/>
    <w:rsid w:val="00FD18BC"/>
    <w:rsid w:val="00FD2E1F"/>
    <w:rsid w:val="00FD374C"/>
    <w:rsid w:val="00FD752F"/>
    <w:rsid w:val="00FE023E"/>
    <w:rsid w:val="00FE04CC"/>
    <w:rsid w:val="00FE1193"/>
    <w:rsid w:val="00FE1934"/>
    <w:rsid w:val="00FE1A69"/>
    <w:rsid w:val="00FE1E7A"/>
    <w:rsid w:val="00FE3D2B"/>
    <w:rsid w:val="00FE5F30"/>
    <w:rsid w:val="00FF2A3F"/>
    <w:rsid w:val="00FF2B01"/>
    <w:rsid w:val="00FF3CC3"/>
    <w:rsid w:val="00FF3FE3"/>
    <w:rsid w:val="00FF4117"/>
    <w:rsid w:val="00FF4422"/>
    <w:rsid w:val="00FF4553"/>
    <w:rsid w:val="00FF4740"/>
    <w:rsid w:val="00FF4C6B"/>
    <w:rsid w:val="00FF5F1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4830"/>
    <w:pPr>
      <w:autoSpaceDE w:val="0"/>
      <w:autoSpaceDN w:val="0"/>
      <w:adjustRightInd w:val="0"/>
    </w:pPr>
    <w:rPr>
      <w:sz w:val="20"/>
      <w:szCs w:val="20"/>
      <w:lang w:val="en-AU"/>
    </w:rPr>
  </w:style>
  <w:style w:type="paragraph" w:styleId="Heading1">
    <w:name w:val="heading 1"/>
    <w:basedOn w:val="Normal"/>
    <w:next w:val="Normal"/>
    <w:link w:val="Heading1Char"/>
    <w:uiPriority w:val="99"/>
    <w:qFormat/>
    <w:rsid w:val="00DB4830"/>
    <w:pPr>
      <w:keepNext/>
      <w:jc w:val="center"/>
      <w:outlineLvl w:val="0"/>
    </w:pPr>
    <w:rPr>
      <w:rFonts w:ascii="Arial" w:hAnsi="Arial"/>
      <w:b/>
      <w:sz w:val="32"/>
      <w:lang w:val="bg-BG"/>
    </w:rPr>
  </w:style>
  <w:style w:type="paragraph" w:styleId="Heading2">
    <w:name w:val="heading 2"/>
    <w:basedOn w:val="Normal"/>
    <w:next w:val="Normal"/>
    <w:link w:val="Heading2Char"/>
    <w:uiPriority w:val="99"/>
    <w:qFormat/>
    <w:rsid w:val="007548F3"/>
    <w:pPr>
      <w:keepNext/>
      <w:autoSpaceDE/>
      <w:autoSpaceDN/>
      <w:adjustRightInd/>
      <w:spacing w:before="240" w:after="60"/>
      <w:outlineLvl w:val="1"/>
    </w:pPr>
    <w:rPr>
      <w:rFonts w:ascii="Arial" w:hAnsi="Arial"/>
      <w:b/>
      <w:i/>
      <w:sz w:val="28"/>
      <w:lang w:val="bg-BG"/>
    </w:rPr>
  </w:style>
  <w:style w:type="paragraph" w:styleId="Heading3">
    <w:name w:val="heading 3"/>
    <w:basedOn w:val="Normal"/>
    <w:next w:val="Normal"/>
    <w:link w:val="Heading3Char"/>
    <w:uiPriority w:val="99"/>
    <w:qFormat/>
    <w:rsid w:val="005C72A5"/>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DB4830"/>
    <w:pPr>
      <w:keepNext/>
      <w:jc w:val="center"/>
      <w:outlineLvl w:val="3"/>
    </w:pPr>
    <w:rPr>
      <w:rFonts w:ascii="Arial" w:hAnsi="Arial"/>
      <w:b/>
      <w:sz w:val="28"/>
      <w:lang w:val="bg-BG"/>
    </w:rPr>
  </w:style>
  <w:style w:type="paragraph" w:styleId="Heading5">
    <w:name w:val="heading 5"/>
    <w:basedOn w:val="Normal"/>
    <w:next w:val="Normal"/>
    <w:link w:val="Heading5Char"/>
    <w:uiPriority w:val="99"/>
    <w:qFormat/>
    <w:rsid w:val="00EE3CD4"/>
    <w:pPr>
      <w:keepNext/>
      <w:autoSpaceDE/>
      <w:autoSpaceDN/>
      <w:adjustRightInd/>
      <w:jc w:val="center"/>
      <w:outlineLvl w:val="4"/>
    </w:pPr>
    <w:rPr>
      <w:b/>
      <w:sz w:val="36"/>
      <w:lang w:val="bg-BG"/>
    </w:rPr>
  </w:style>
  <w:style w:type="paragraph" w:styleId="Heading6">
    <w:name w:val="heading 6"/>
    <w:basedOn w:val="Normal"/>
    <w:next w:val="Normal"/>
    <w:link w:val="Heading6Char"/>
    <w:uiPriority w:val="99"/>
    <w:qFormat/>
    <w:rsid w:val="00EE3CD4"/>
    <w:pPr>
      <w:autoSpaceDE/>
      <w:autoSpaceDN/>
      <w:adjustRightInd/>
      <w:spacing w:before="240" w:after="60"/>
      <w:outlineLvl w:val="5"/>
    </w:pPr>
    <w:rPr>
      <w:b/>
      <w:sz w:val="22"/>
    </w:rPr>
  </w:style>
  <w:style w:type="paragraph" w:styleId="Heading7">
    <w:name w:val="heading 7"/>
    <w:basedOn w:val="Normal"/>
    <w:next w:val="Normal"/>
    <w:link w:val="Heading7Char"/>
    <w:uiPriority w:val="99"/>
    <w:qFormat/>
    <w:rsid w:val="00293A15"/>
    <w:pPr>
      <w:numPr>
        <w:ilvl w:val="6"/>
        <w:numId w:val="5"/>
      </w:numPr>
      <w:suppressAutoHyphens/>
      <w:autoSpaceDE/>
      <w:autoSpaceDN/>
      <w:adjustRightInd/>
      <w:spacing w:before="240" w:after="60"/>
      <w:outlineLvl w:val="6"/>
    </w:pPr>
    <w:rPr>
      <w:sz w:val="24"/>
      <w:szCs w:val="24"/>
      <w:lang w:val="bg-BG" w:eastAsia="ar-SA"/>
    </w:rPr>
  </w:style>
  <w:style w:type="paragraph" w:styleId="Heading8">
    <w:name w:val="heading 8"/>
    <w:basedOn w:val="Normal"/>
    <w:next w:val="Normal"/>
    <w:link w:val="Heading8Char"/>
    <w:uiPriority w:val="99"/>
    <w:qFormat/>
    <w:rsid w:val="00A07F41"/>
    <w:pPr>
      <w:spacing w:before="240" w:after="60"/>
      <w:outlineLvl w:val="7"/>
    </w:pPr>
    <w:rPr>
      <w:rFonts w:ascii="Calibri" w:hAnsi="Calibri"/>
      <w:i/>
      <w:sz w:val="24"/>
    </w:rPr>
  </w:style>
  <w:style w:type="paragraph" w:styleId="Heading9">
    <w:name w:val="heading 9"/>
    <w:basedOn w:val="Normal"/>
    <w:next w:val="Normal"/>
    <w:link w:val="Heading9Char"/>
    <w:uiPriority w:val="99"/>
    <w:qFormat/>
    <w:rsid w:val="007548F3"/>
    <w:pPr>
      <w:keepNext/>
      <w:autoSpaceDE/>
      <w:autoSpaceDN/>
      <w:adjustRightInd/>
      <w:outlineLvl w:val="8"/>
    </w:pPr>
    <w:rPr>
      <w:b/>
      <w:sz w:val="24"/>
      <w:lang w:val="bg-B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48F3"/>
    <w:rPr>
      <w:rFonts w:ascii="Arial" w:hAnsi="Arial" w:cs="Times New Roman"/>
      <w:b/>
      <w:sz w:val="32"/>
      <w:lang w:val="bg-BG" w:eastAsia="bg-BG"/>
    </w:rPr>
  </w:style>
  <w:style w:type="character" w:customStyle="1" w:styleId="Heading2Char">
    <w:name w:val="Heading 2 Char"/>
    <w:basedOn w:val="DefaultParagraphFont"/>
    <w:link w:val="Heading2"/>
    <w:uiPriority w:val="99"/>
    <w:locked/>
    <w:rsid w:val="007548F3"/>
    <w:rPr>
      <w:rFonts w:ascii="Arial" w:hAnsi="Arial" w:cs="Times New Roman"/>
      <w:b/>
      <w:i/>
      <w:sz w:val="28"/>
      <w:lang w:val="bg-BG" w:eastAsia="bg-BG"/>
    </w:rPr>
  </w:style>
  <w:style w:type="character" w:customStyle="1" w:styleId="Heading3Char">
    <w:name w:val="Heading 3 Char"/>
    <w:basedOn w:val="DefaultParagraphFont"/>
    <w:link w:val="Heading3"/>
    <w:uiPriority w:val="99"/>
    <w:locked/>
    <w:rsid w:val="00EE3CD4"/>
    <w:rPr>
      <w:rFonts w:ascii="Arial" w:hAnsi="Arial" w:cs="Times New Roman"/>
      <w:b/>
      <w:sz w:val="26"/>
      <w:lang w:val="en-AU" w:eastAsia="bg-BG"/>
    </w:rPr>
  </w:style>
  <w:style w:type="character" w:customStyle="1" w:styleId="Heading4Char">
    <w:name w:val="Heading 4 Char"/>
    <w:basedOn w:val="DefaultParagraphFont"/>
    <w:link w:val="Heading4"/>
    <w:uiPriority w:val="99"/>
    <w:locked/>
    <w:rsid w:val="00EE3CD4"/>
    <w:rPr>
      <w:rFonts w:ascii="Arial" w:hAnsi="Arial" w:cs="Times New Roman"/>
      <w:b/>
      <w:sz w:val="28"/>
      <w:lang w:eastAsia="bg-BG"/>
    </w:rPr>
  </w:style>
  <w:style w:type="character" w:customStyle="1" w:styleId="Heading5Char">
    <w:name w:val="Heading 5 Char"/>
    <w:basedOn w:val="DefaultParagraphFont"/>
    <w:link w:val="Heading5"/>
    <w:uiPriority w:val="99"/>
    <w:locked/>
    <w:rsid w:val="00EE3CD4"/>
    <w:rPr>
      <w:rFonts w:cs="Times New Roman"/>
      <w:b/>
      <w:sz w:val="36"/>
      <w:lang w:val="bg-BG" w:eastAsia="bg-BG"/>
    </w:rPr>
  </w:style>
  <w:style w:type="character" w:customStyle="1" w:styleId="Heading6Char">
    <w:name w:val="Heading 6 Char"/>
    <w:basedOn w:val="DefaultParagraphFont"/>
    <w:link w:val="Heading6"/>
    <w:uiPriority w:val="99"/>
    <w:locked/>
    <w:rsid w:val="00EE3CD4"/>
    <w:rPr>
      <w:rFonts w:cs="Times New Roman"/>
      <w:b/>
      <w:sz w:val="22"/>
      <w:lang w:val="en-AU" w:eastAsia="bg-BG"/>
    </w:rPr>
  </w:style>
  <w:style w:type="character" w:customStyle="1" w:styleId="Heading7Char">
    <w:name w:val="Heading 7 Char"/>
    <w:basedOn w:val="DefaultParagraphFont"/>
    <w:link w:val="Heading7"/>
    <w:uiPriority w:val="99"/>
    <w:locked/>
    <w:rsid w:val="00EE3CD4"/>
    <w:rPr>
      <w:sz w:val="24"/>
      <w:szCs w:val="24"/>
      <w:lang w:eastAsia="ar-SA"/>
    </w:rPr>
  </w:style>
  <w:style w:type="character" w:customStyle="1" w:styleId="Heading8Char">
    <w:name w:val="Heading 8 Char"/>
    <w:basedOn w:val="DefaultParagraphFont"/>
    <w:link w:val="Heading8"/>
    <w:uiPriority w:val="99"/>
    <w:locked/>
    <w:rsid w:val="00A07F41"/>
    <w:rPr>
      <w:rFonts w:ascii="Calibri" w:hAnsi="Calibri" w:cs="Times New Roman"/>
      <w:i/>
      <w:sz w:val="24"/>
      <w:lang w:val="en-AU"/>
    </w:rPr>
  </w:style>
  <w:style w:type="character" w:customStyle="1" w:styleId="Heading9Char">
    <w:name w:val="Heading 9 Char"/>
    <w:basedOn w:val="DefaultParagraphFont"/>
    <w:link w:val="Heading9"/>
    <w:uiPriority w:val="99"/>
    <w:locked/>
    <w:rsid w:val="007548F3"/>
    <w:rPr>
      <w:rFonts w:cs="Times New Roman"/>
      <w:b/>
      <w:sz w:val="24"/>
      <w:lang w:val="bg-BG" w:eastAsia="en-US"/>
    </w:rPr>
  </w:style>
  <w:style w:type="paragraph" w:styleId="Header">
    <w:name w:val="header"/>
    <w:aliases w:val="Char2,Char5 Char,Char2 Char,Char5,Header Char Char1,Char2 Char Char Char,Header Char Char Char,Char5 Char Char Char,Char5 Char Char1,Char5 Char1 Char,Char2 Char1 Char,Header Char1 Char Char,Header Char Char Char Char,(17) EPR Header"/>
    <w:basedOn w:val="Normal"/>
    <w:link w:val="HeaderChar1"/>
    <w:uiPriority w:val="99"/>
    <w:rsid w:val="005B4129"/>
    <w:pPr>
      <w:tabs>
        <w:tab w:val="center" w:pos="4153"/>
        <w:tab w:val="right" w:pos="8306"/>
      </w:tabs>
      <w:autoSpaceDE/>
      <w:autoSpaceDN/>
      <w:adjustRightInd/>
    </w:pPr>
    <w:rPr>
      <w:rFonts w:ascii="Tahoma" w:hAnsi="Tahoma"/>
      <w:sz w:val="24"/>
      <w:lang w:eastAsia="en-US"/>
    </w:rPr>
  </w:style>
  <w:style w:type="character" w:customStyle="1" w:styleId="HeaderChar">
    <w:name w:val="Header Char"/>
    <w:aliases w:val="Char2 Char1,Char5 Char Char,Char2 Char Char,Char5 Char1,Header Char Char1 Char,Char2 Char Char Char Char,Header Char Char Char Char1,Char5 Char Char Char Char,Char5 Char Char1 Char,Char5 Char1 Char Char,Char2 Char1 Char Char"/>
    <w:basedOn w:val="DefaultParagraphFont"/>
    <w:link w:val="Header"/>
    <w:uiPriority w:val="99"/>
    <w:locked/>
    <w:rsid w:val="00BC74B3"/>
    <w:rPr>
      <w:rFonts w:cs="Times New Roman"/>
      <w:lang w:val="bg-BG" w:eastAsia="en-US"/>
    </w:rPr>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ink w:val="Header"/>
    <w:uiPriority w:val="99"/>
    <w:locked/>
    <w:rsid w:val="007548F3"/>
    <w:rPr>
      <w:rFonts w:ascii="Tahoma" w:hAnsi="Tahoma"/>
      <w:sz w:val="24"/>
      <w:lang w:val="en-AU" w:eastAsia="en-US"/>
    </w:rPr>
  </w:style>
  <w:style w:type="paragraph" w:styleId="BodyText">
    <w:name w:val="Body Text"/>
    <w:aliases w:val="Char3 Char"/>
    <w:basedOn w:val="Normal"/>
    <w:link w:val="BodyTextChar"/>
    <w:uiPriority w:val="99"/>
    <w:rsid w:val="00805F05"/>
    <w:pPr>
      <w:widowControl w:val="0"/>
      <w:autoSpaceDE/>
      <w:autoSpaceDN/>
      <w:adjustRightInd/>
    </w:pPr>
    <w:rPr>
      <w:rFonts w:ascii="Garamond" w:hAnsi="Garamond"/>
      <w:sz w:val="28"/>
      <w:lang w:eastAsia="en-US"/>
    </w:rPr>
  </w:style>
  <w:style w:type="character" w:customStyle="1" w:styleId="BodyTextChar">
    <w:name w:val="Body Text Char"/>
    <w:aliases w:val="Char3 Char Char"/>
    <w:basedOn w:val="DefaultParagraphFont"/>
    <w:link w:val="BodyText"/>
    <w:uiPriority w:val="99"/>
    <w:locked/>
    <w:rsid w:val="007548F3"/>
    <w:rPr>
      <w:rFonts w:ascii="Garamond" w:hAnsi="Garamond" w:cs="Times New Roman"/>
      <w:sz w:val="28"/>
      <w:lang w:val="en-AU" w:eastAsia="en-US"/>
    </w:rPr>
  </w:style>
  <w:style w:type="paragraph" w:customStyle="1" w:styleId="CharCharCharChar">
    <w:name w:val="Char Char Char Char"/>
    <w:basedOn w:val="Normal"/>
    <w:uiPriority w:val="99"/>
    <w:rsid w:val="00C07A52"/>
    <w:pPr>
      <w:tabs>
        <w:tab w:val="left" w:pos="709"/>
      </w:tabs>
      <w:autoSpaceDE/>
      <w:autoSpaceDN/>
      <w:adjustRightInd/>
    </w:pPr>
    <w:rPr>
      <w:rFonts w:ascii="Tahoma" w:hAnsi="Tahoma"/>
      <w:sz w:val="24"/>
      <w:szCs w:val="24"/>
      <w:lang w:val="pl-PL" w:eastAsia="pl-PL"/>
    </w:rPr>
  </w:style>
  <w:style w:type="paragraph" w:styleId="BodyTextIndent">
    <w:name w:val="Body Text Indent"/>
    <w:basedOn w:val="Normal"/>
    <w:link w:val="BodyTextIndentChar"/>
    <w:uiPriority w:val="99"/>
    <w:rsid w:val="007548F3"/>
    <w:pPr>
      <w:autoSpaceDE/>
      <w:autoSpaceDN/>
      <w:adjustRightInd/>
      <w:spacing w:after="120"/>
      <w:ind w:left="283"/>
    </w:pPr>
    <w:rPr>
      <w:sz w:val="24"/>
      <w:lang w:val="bg-BG"/>
    </w:rPr>
  </w:style>
  <w:style w:type="character" w:customStyle="1" w:styleId="BodyTextIndentChar">
    <w:name w:val="Body Text Indent Char"/>
    <w:basedOn w:val="DefaultParagraphFont"/>
    <w:link w:val="BodyTextIndent"/>
    <w:uiPriority w:val="99"/>
    <w:locked/>
    <w:rsid w:val="007548F3"/>
    <w:rPr>
      <w:rFonts w:cs="Times New Roman"/>
      <w:sz w:val="24"/>
      <w:lang w:val="bg-BG" w:eastAsia="bg-BG"/>
    </w:rPr>
  </w:style>
  <w:style w:type="paragraph" w:styleId="BodyTextIndent3">
    <w:name w:val="Body Text Indent 3"/>
    <w:aliases w:val="Title Char,Char Char Char Char Char"/>
    <w:basedOn w:val="Normal"/>
    <w:link w:val="BodyTextIndent3Char"/>
    <w:uiPriority w:val="99"/>
    <w:rsid w:val="007548F3"/>
    <w:pPr>
      <w:autoSpaceDE/>
      <w:autoSpaceDN/>
      <w:adjustRightInd/>
      <w:spacing w:after="120"/>
      <w:ind w:left="283"/>
    </w:pPr>
    <w:rPr>
      <w:sz w:val="16"/>
      <w:szCs w:val="16"/>
    </w:rPr>
  </w:style>
  <w:style w:type="character" w:customStyle="1" w:styleId="BodyTextIndent3Char">
    <w:name w:val="Body Text Indent 3 Char"/>
    <w:aliases w:val="Title Char Char,Char Char Char Char Char Char"/>
    <w:basedOn w:val="DefaultParagraphFont"/>
    <w:link w:val="BodyTextIndent3"/>
    <w:uiPriority w:val="99"/>
    <w:semiHidden/>
    <w:locked/>
    <w:rsid w:val="00EF5440"/>
    <w:rPr>
      <w:rFonts w:cs="Times New Roman"/>
      <w:sz w:val="16"/>
      <w:lang w:val="en-AU"/>
    </w:rPr>
  </w:style>
  <w:style w:type="paragraph" w:styleId="Title">
    <w:name w:val="Title"/>
    <w:aliases w:val="Char Char"/>
    <w:basedOn w:val="Normal"/>
    <w:link w:val="TitleChar1"/>
    <w:uiPriority w:val="99"/>
    <w:qFormat/>
    <w:rsid w:val="007548F3"/>
    <w:pPr>
      <w:spacing w:line="360" w:lineRule="auto"/>
      <w:ind w:firstLine="720"/>
      <w:jc w:val="center"/>
    </w:pPr>
    <w:rPr>
      <w:rFonts w:ascii="Cambria" w:hAnsi="Cambria"/>
      <w:b/>
      <w:bCs/>
      <w:kern w:val="28"/>
      <w:sz w:val="32"/>
      <w:szCs w:val="32"/>
    </w:rPr>
  </w:style>
  <w:style w:type="character" w:customStyle="1" w:styleId="TitleChar1">
    <w:name w:val="Title Char1"/>
    <w:aliases w:val="Char Char Char"/>
    <w:basedOn w:val="DefaultParagraphFont"/>
    <w:link w:val="Title"/>
    <w:uiPriority w:val="99"/>
    <w:locked/>
    <w:rsid w:val="00EF5440"/>
    <w:rPr>
      <w:rFonts w:ascii="Cambria" w:hAnsi="Cambria" w:cs="Times New Roman"/>
      <w:b/>
      <w:kern w:val="28"/>
      <w:sz w:val="32"/>
      <w:lang w:val="en-AU"/>
    </w:rPr>
  </w:style>
  <w:style w:type="paragraph" w:customStyle="1" w:styleId="BodyText21">
    <w:name w:val="Body Text 21"/>
    <w:basedOn w:val="Normal"/>
    <w:uiPriority w:val="99"/>
    <w:rsid w:val="007548F3"/>
    <w:pPr>
      <w:ind w:firstLine="709"/>
      <w:jc w:val="both"/>
    </w:pPr>
    <w:rPr>
      <w:rFonts w:ascii="Arial" w:hAnsi="Arial" w:cs="Arial"/>
      <w:sz w:val="24"/>
      <w:szCs w:val="24"/>
      <w:lang w:val="bg-BG"/>
    </w:rPr>
  </w:style>
  <w:style w:type="paragraph" w:styleId="BodyText2">
    <w:name w:val="Body Text 2"/>
    <w:basedOn w:val="Normal"/>
    <w:link w:val="BodyText2Char"/>
    <w:uiPriority w:val="99"/>
    <w:rsid w:val="007548F3"/>
    <w:pPr>
      <w:autoSpaceDE/>
      <w:autoSpaceDN/>
      <w:adjustRightInd/>
      <w:spacing w:after="120" w:line="480" w:lineRule="auto"/>
    </w:pPr>
    <w:rPr>
      <w:sz w:val="24"/>
      <w:lang w:val="bg-BG"/>
    </w:rPr>
  </w:style>
  <w:style w:type="character" w:customStyle="1" w:styleId="BodyText2Char">
    <w:name w:val="Body Text 2 Char"/>
    <w:basedOn w:val="DefaultParagraphFont"/>
    <w:link w:val="BodyText2"/>
    <w:uiPriority w:val="99"/>
    <w:locked/>
    <w:rsid w:val="007548F3"/>
    <w:rPr>
      <w:rFonts w:cs="Times New Roman"/>
      <w:sz w:val="24"/>
      <w:lang w:val="bg-BG" w:eastAsia="bg-BG"/>
    </w:rPr>
  </w:style>
  <w:style w:type="paragraph" w:styleId="Subtitle">
    <w:name w:val="Subtitle"/>
    <w:basedOn w:val="Normal"/>
    <w:link w:val="SubtitleChar"/>
    <w:uiPriority w:val="99"/>
    <w:qFormat/>
    <w:rsid w:val="007548F3"/>
    <w:pPr>
      <w:autoSpaceDE/>
      <w:autoSpaceDN/>
      <w:adjustRightInd/>
      <w:spacing w:line="360" w:lineRule="auto"/>
      <w:jc w:val="center"/>
    </w:pPr>
    <w:rPr>
      <w:rFonts w:ascii="Tahoma" w:hAnsi="Tahoma"/>
      <w:sz w:val="24"/>
      <w:lang w:val="en-US" w:eastAsia="en-US"/>
    </w:rPr>
  </w:style>
  <w:style w:type="character" w:customStyle="1" w:styleId="SubtitleChar">
    <w:name w:val="Subtitle Char"/>
    <w:basedOn w:val="DefaultParagraphFont"/>
    <w:link w:val="Subtitle"/>
    <w:uiPriority w:val="99"/>
    <w:locked/>
    <w:rsid w:val="007548F3"/>
    <w:rPr>
      <w:rFonts w:ascii="Tahoma" w:hAnsi="Tahoma" w:cs="Times New Roman"/>
      <w:sz w:val="24"/>
      <w:lang w:val="en-US" w:eastAsia="en-US"/>
    </w:rPr>
  </w:style>
  <w:style w:type="paragraph" w:styleId="Footer">
    <w:name w:val="footer"/>
    <w:basedOn w:val="Normal"/>
    <w:link w:val="FooterChar"/>
    <w:uiPriority w:val="99"/>
    <w:rsid w:val="007548F3"/>
    <w:pPr>
      <w:tabs>
        <w:tab w:val="center" w:pos="4536"/>
        <w:tab w:val="right" w:pos="9072"/>
      </w:tabs>
      <w:autoSpaceDE/>
      <w:autoSpaceDN/>
      <w:adjustRightInd/>
    </w:pPr>
    <w:rPr>
      <w:lang w:val="en-GB" w:eastAsia="en-US"/>
    </w:rPr>
  </w:style>
  <w:style w:type="character" w:customStyle="1" w:styleId="FooterChar">
    <w:name w:val="Footer Char"/>
    <w:basedOn w:val="DefaultParagraphFont"/>
    <w:link w:val="Footer"/>
    <w:uiPriority w:val="99"/>
    <w:locked/>
    <w:rsid w:val="007548F3"/>
    <w:rPr>
      <w:rFonts w:cs="Times New Roman"/>
      <w:lang w:val="en-GB" w:eastAsia="en-US"/>
    </w:rPr>
  </w:style>
  <w:style w:type="character" w:styleId="PageNumber">
    <w:name w:val="page number"/>
    <w:basedOn w:val="DefaultParagraphFont"/>
    <w:uiPriority w:val="99"/>
    <w:rsid w:val="007548F3"/>
    <w:rPr>
      <w:rFonts w:cs="Times New Roman"/>
    </w:rPr>
  </w:style>
  <w:style w:type="paragraph" w:styleId="BalloonText">
    <w:name w:val="Balloon Text"/>
    <w:basedOn w:val="Normal"/>
    <w:link w:val="BalloonTextChar"/>
    <w:uiPriority w:val="99"/>
    <w:semiHidden/>
    <w:rsid w:val="007548F3"/>
    <w:pPr>
      <w:autoSpaceDE/>
      <w:autoSpaceDN/>
      <w:adjustRightInd/>
    </w:pPr>
    <w:rPr>
      <w:rFonts w:ascii="Tahoma" w:hAnsi="Tahoma"/>
      <w:sz w:val="16"/>
      <w:lang w:val="bg-BG"/>
    </w:rPr>
  </w:style>
  <w:style w:type="character" w:customStyle="1" w:styleId="BalloonTextChar">
    <w:name w:val="Balloon Text Char"/>
    <w:basedOn w:val="DefaultParagraphFont"/>
    <w:link w:val="BalloonText"/>
    <w:uiPriority w:val="99"/>
    <w:semiHidden/>
    <w:locked/>
    <w:rsid w:val="007548F3"/>
    <w:rPr>
      <w:rFonts w:ascii="Tahoma" w:hAnsi="Tahoma" w:cs="Times New Roman"/>
      <w:sz w:val="16"/>
      <w:lang w:val="bg-BG" w:eastAsia="bg-BG"/>
    </w:rPr>
  </w:style>
  <w:style w:type="paragraph" w:styleId="BodyTextIndent2">
    <w:name w:val="Body Text Indent 2"/>
    <w:basedOn w:val="Normal"/>
    <w:link w:val="BodyTextIndent2Char"/>
    <w:uiPriority w:val="99"/>
    <w:rsid w:val="007548F3"/>
    <w:pPr>
      <w:autoSpaceDE/>
      <w:autoSpaceDN/>
      <w:adjustRightInd/>
      <w:spacing w:after="120" w:line="480" w:lineRule="auto"/>
      <w:ind w:left="283"/>
    </w:pPr>
    <w:rPr>
      <w:sz w:val="24"/>
      <w:lang w:val="bg-BG"/>
    </w:rPr>
  </w:style>
  <w:style w:type="character" w:customStyle="1" w:styleId="BodyTextIndent2Char">
    <w:name w:val="Body Text Indent 2 Char"/>
    <w:basedOn w:val="DefaultParagraphFont"/>
    <w:link w:val="BodyTextIndent2"/>
    <w:uiPriority w:val="99"/>
    <w:locked/>
    <w:rsid w:val="007548F3"/>
    <w:rPr>
      <w:rFonts w:cs="Times New Roman"/>
      <w:sz w:val="24"/>
      <w:lang w:val="bg-BG" w:eastAsia="bg-BG"/>
    </w:rPr>
  </w:style>
  <w:style w:type="paragraph" w:styleId="PlainText">
    <w:name w:val="Plain Text"/>
    <w:basedOn w:val="Normal"/>
    <w:link w:val="PlainTextChar1"/>
    <w:uiPriority w:val="99"/>
    <w:rsid w:val="007548F3"/>
    <w:pPr>
      <w:autoSpaceDE/>
      <w:autoSpaceDN/>
      <w:adjustRightInd/>
    </w:pPr>
    <w:rPr>
      <w:rFonts w:ascii="Courier New" w:hAnsi="Courier New"/>
      <w:lang w:val="en-US" w:eastAsia="en-US"/>
    </w:rPr>
  </w:style>
  <w:style w:type="character" w:customStyle="1" w:styleId="PlainTextChar">
    <w:name w:val="Plain Text Char"/>
    <w:basedOn w:val="DefaultParagraphFont"/>
    <w:link w:val="PlainText"/>
    <w:uiPriority w:val="99"/>
    <w:locked/>
    <w:rsid w:val="00181B4B"/>
    <w:rPr>
      <w:rFonts w:ascii="Courier New" w:hAnsi="Courier New" w:cs="Courier New"/>
      <w:sz w:val="20"/>
      <w:lang w:eastAsia="bg-BG"/>
    </w:rPr>
  </w:style>
  <w:style w:type="character" w:customStyle="1" w:styleId="PlainTextChar1">
    <w:name w:val="Plain Text Char1"/>
    <w:link w:val="PlainText"/>
    <w:uiPriority w:val="99"/>
    <w:locked/>
    <w:rsid w:val="007548F3"/>
    <w:rPr>
      <w:rFonts w:ascii="Courier New" w:hAnsi="Courier New"/>
      <w:lang w:val="en-US" w:eastAsia="en-US"/>
    </w:rPr>
  </w:style>
  <w:style w:type="paragraph" w:styleId="FootnoteText">
    <w:name w:val="footnote text"/>
    <w:aliases w:val="Podrozdział"/>
    <w:basedOn w:val="Normal"/>
    <w:link w:val="FootnoteTextChar"/>
    <w:uiPriority w:val="99"/>
    <w:semiHidden/>
    <w:rsid w:val="007548F3"/>
    <w:pPr>
      <w:autoSpaceDE/>
      <w:autoSpaceDN/>
      <w:adjustRightInd/>
    </w:pPr>
    <w:rPr>
      <w:lang w:val="en-GB" w:eastAsia="en-US"/>
    </w:rPr>
  </w:style>
  <w:style w:type="character" w:customStyle="1" w:styleId="FootnoteTextChar">
    <w:name w:val="Footnote Text Char"/>
    <w:aliases w:val="Podrozdział Char"/>
    <w:basedOn w:val="DefaultParagraphFont"/>
    <w:link w:val="FootnoteText"/>
    <w:uiPriority w:val="99"/>
    <w:semiHidden/>
    <w:locked/>
    <w:rsid w:val="007548F3"/>
    <w:rPr>
      <w:rFonts w:cs="Times New Roman"/>
      <w:lang w:val="en-GB" w:eastAsia="en-US"/>
    </w:rPr>
  </w:style>
  <w:style w:type="paragraph" w:customStyle="1" w:styleId="firstline">
    <w:name w:val="firstline"/>
    <w:basedOn w:val="Normal"/>
    <w:uiPriority w:val="99"/>
    <w:rsid w:val="007548F3"/>
    <w:pPr>
      <w:autoSpaceDE/>
      <w:autoSpaceDN/>
      <w:adjustRightInd/>
      <w:spacing w:line="240" w:lineRule="atLeast"/>
      <w:ind w:firstLine="640"/>
      <w:jc w:val="both"/>
    </w:pPr>
    <w:rPr>
      <w:color w:val="000000"/>
      <w:sz w:val="24"/>
      <w:szCs w:val="24"/>
      <w:lang w:val="bg-BG"/>
    </w:rPr>
  </w:style>
  <w:style w:type="paragraph" w:styleId="CommentText">
    <w:name w:val="annotation text"/>
    <w:basedOn w:val="Normal"/>
    <w:link w:val="CommentTextChar"/>
    <w:uiPriority w:val="99"/>
    <w:rsid w:val="007548F3"/>
    <w:pPr>
      <w:autoSpaceDE/>
      <w:autoSpaceDN/>
      <w:adjustRightInd/>
    </w:pPr>
    <w:rPr>
      <w:lang w:val="bg-BG"/>
    </w:rPr>
  </w:style>
  <w:style w:type="character" w:customStyle="1" w:styleId="CommentTextChar">
    <w:name w:val="Comment Text Char"/>
    <w:basedOn w:val="DefaultParagraphFont"/>
    <w:link w:val="CommentText"/>
    <w:uiPriority w:val="99"/>
    <w:locked/>
    <w:rsid w:val="007548F3"/>
    <w:rPr>
      <w:rFonts w:cs="Times New Roman"/>
      <w:lang w:val="bg-BG" w:eastAsia="bg-BG"/>
    </w:rPr>
  </w:style>
  <w:style w:type="paragraph" w:styleId="CommentSubject">
    <w:name w:val="annotation subject"/>
    <w:basedOn w:val="CommentText"/>
    <w:next w:val="CommentText"/>
    <w:link w:val="CommentSubjectChar"/>
    <w:uiPriority w:val="99"/>
    <w:semiHidden/>
    <w:rsid w:val="007548F3"/>
    <w:rPr>
      <w:b/>
    </w:rPr>
  </w:style>
  <w:style w:type="character" w:customStyle="1" w:styleId="CommentSubjectChar">
    <w:name w:val="Comment Subject Char"/>
    <w:basedOn w:val="CommentTextChar"/>
    <w:link w:val="CommentSubject"/>
    <w:uiPriority w:val="99"/>
    <w:semiHidden/>
    <w:locked/>
    <w:rsid w:val="007548F3"/>
    <w:rPr>
      <w:b/>
    </w:rPr>
  </w:style>
  <w:style w:type="paragraph" w:customStyle="1" w:styleId="Buletstile">
    <w:name w:val="Bulet stile"/>
    <w:basedOn w:val="Normal"/>
    <w:link w:val="BuletstileChar"/>
    <w:uiPriority w:val="99"/>
    <w:rsid w:val="00BC74B3"/>
    <w:pPr>
      <w:numPr>
        <w:numId w:val="4"/>
      </w:numPr>
      <w:autoSpaceDE/>
      <w:autoSpaceDN/>
      <w:adjustRightInd/>
      <w:spacing w:line="360" w:lineRule="auto"/>
      <w:jc w:val="both"/>
    </w:pPr>
    <w:rPr>
      <w:sz w:val="24"/>
      <w:lang w:val="bg-BG"/>
    </w:rPr>
  </w:style>
  <w:style w:type="character" w:customStyle="1" w:styleId="BuletstileChar">
    <w:name w:val="Bulet stile Char"/>
    <w:link w:val="Buletstile"/>
    <w:uiPriority w:val="99"/>
    <w:locked/>
    <w:rsid w:val="00BC74B3"/>
    <w:rPr>
      <w:sz w:val="24"/>
      <w:szCs w:val="20"/>
    </w:rPr>
  </w:style>
  <w:style w:type="character" w:customStyle="1" w:styleId="newdocreference1">
    <w:name w:val="newdocreference1"/>
    <w:uiPriority w:val="99"/>
    <w:rsid w:val="00BC74B3"/>
    <w:rPr>
      <w:color w:val="0000FF"/>
      <w:u w:val="single"/>
    </w:rPr>
  </w:style>
  <w:style w:type="character" w:customStyle="1" w:styleId="ldef">
    <w:name w:val="ldef"/>
    <w:uiPriority w:val="99"/>
    <w:rsid w:val="00BC74B3"/>
  </w:style>
  <w:style w:type="table" w:styleId="TableGrid">
    <w:name w:val="Table Grid"/>
    <w:basedOn w:val="TableNormal"/>
    <w:uiPriority w:val="99"/>
    <w:rsid w:val="008806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846204"/>
    <w:pPr>
      <w:spacing w:after="120"/>
    </w:pPr>
    <w:rPr>
      <w:sz w:val="16"/>
    </w:rPr>
  </w:style>
  <w:style w:type="character" w:customStyle="1" w:styleId="BodyText3Char">
    <w:name w:val="Body Text 3 Char"/>
    <w:basedOn w:val="DefaultParagraphFont"/>
    <w:link w:val="BodyText3"/>
    <w:uiPriority w:val="99"/>
    <w:locked/>
    <w:rsid w:val="00EE3CD4"/>
    <w:rPr>
      <w:rFonts w:cs="Times New Roman"/>
      <w:sz w:val="16"/>
      <w:lang w:val="en-AU" w:eastAsia="bg-BG"/>
    </w:rPr>
  </w:style>
  <w:style w:type="character" w:styleId="Hyperlink">
    <w:name w:val="Hyperlink"/>
    <w:basedOn w:val="DefaultParagraphFont"/>
    <w:uiPriority w:val="99"/>
    <w:rsid w:val="00A5011C"/>
    <w:rPr>
      <w:rFonts w:cs="Times New Roman"/>
      <w:color w:val="0000FF"/>
      <w:u w:val="single"/>
    </w:rPr>
  </w:style>
  <w:style w:type="character" w:customStyle="1" w:styleId="ala2">
    <w:name w:val="al_a2"/>
    <w:uiPriority w:val="99"/>
    <w:rsid w:val="005C72A5"/>
  </w:style>
  <w:style w:type="character" w:styleId="FootnoteReference">
    <w:name w:val="footnote reference"/>
    <w:aliases w:val="Footnote"/>
    <w:basedOn w:val="DefaultParagraphFont"/>
    <w:uiPriority w:val="99"/>
    <w:rsid w:val="005C72A5"/>
    <w:rPr>
      <w:rFonts w:cs="Times New Roman"/>
      <w:vertAlign w:val="superscript"/>
    </w:rPr>
  </w:style>
  <w:style w:type="paragraph" w:customStyle="1" w:styleId="Style5">
    <w:name w:val="Style5"/>
    <w:basedOn w:val="Normal"/>
    <w:uiPriority w:val="99"/>
    <w:rsid w:val="005C72A5"/>
    <w:pPr>
      <w:widowControl w:val="0"/>
      <w:suppressAutoHyphens/>
      <w:autoSpaceDN/>
      <w:adjustRightInd/>
      <w:spacing w:line="278" w:lineRule="exact"/>
      <w:jc w:val="both"/>
    </w:pPr>
    <w:rPr>
      <w:sz w:val="24"/>
      <w:szCs w:val="24"/>
      <w:lang w:val="bg-BG" w:eastAsia="ar-SA"/>
    </w:rPr>
  </w:style>
  <w:style w:type="paragraph" w:styleId="NormalWeb">
    <w:name w:val="Normal (Web)"/>
    <w:basedOn w:val="Normal"/>
    <w:uiPriority w:val="99"/>
    <w:rsid w:val="005C72A5"/>
    <w:pPr>
      <w:suppressAutoHyphens/>
      <w:autoSpaceDE/>
      <w:autoSpaceDN/>
      <w:adjustRightInd/>
      <w:spacing w:before="280" w:after="280"/>
    </w:pPr>
    <w:rPr>
      <w:sz w:val="24"/>
      <w:szCs w:val="24"/>
      <w:lang w:val="bg-BG" w:eastAsia="ar-SA"/>
    </w:rPr>
  </w:style>
  <w:style w:type="character" w:customStyle="1" w:styleId="FontStyle14">
    <w:name w:val="Font Style14"/>
    <w:uiPriority w:val="99"/>
    <w:rsid w:val="005C72A5"/>
    <w:rPr>
      <w:rFonts w:ascii="Times New Roman" w:hAnsi="Times New Roman"/>
      <w:b/>
      <w:sz w:val="26"/>
    </w:rPr>
  </w:style>
  <w:style w:type="paragraph" w:customStyle="1" w:styleId="m">
    <w:name w:val="m"/>
    <w:basedOn w:val="Normal"/>
    <w:uiPriority w:val="99"/>
    <w:rsid w:val="005C72A5"/>
    <w:pPr>
      <w:autoSpaceDE/>
      <w:autoSpaceDN/>
      <w:adjustRightInd/>
      <w:spacing w:before="100" w:beforeAutospacing="1" w:after="100" w:afterAutospacing="1"/>
    </w:pPr>
    <w:rPr>
      <w:sz w:val="24"/>
      <w:szCs w:val="24"/>
      <w:lang w:val="bg-BG"/>
    </w:rPr>
  </w:style>
  <w:style w:type="character" w:customStyle="1" w:styleId="ldef1">
    <w:name w:val="ldef1"/>
    <w:uiPriority w:val="99"/>
    <w:rsid w:val="005C72A5"/>
    <w:rPr>
      <w:rFonts w:ascii="Times New Roman" w:hAnsi="Times New Roman"/>
      <w:sz w:val="24"/>
    </w:rPr>
  </w:style>
  <w:style w:type="character" w:customStyle="1" w:styleId="a">
    <w:name w:val="Знаци за бележки под линия"/>
    <w:uiPriority w:val="99"/>
    <w:rsid w:val="00293A15"/>
    <w:rPr>
      <w:vertAlign w:val="superscript"/>
    </w:rPr>
  </w:style>
  <w:style w:type="character" w:customStyle="1" w:styleId="PodrozdziaCharChar">
    <w:name w:val="Podrozdział Char Char"/>
    <w:uiPriority w:val="99"/>
    <w:semiHidden/>
    <w:locked/>
    <w:rsid w:val="002443BD"/>
    <w:rPr>
      <w:lang w:val="bg-BG" w:eastAsia="en-US"/>
    </w:rPr>
  </w:style>
  <w:style w:type="character" w:customStyle="1" w:styleId="insertedtext1">
    <w:name w:val="insertedtext1"/>
    <w:uiPriority w:val="99"/>
    <w:rsid w:val="003B1ED5"/>
    <w:rPr>
      <w:color w:val="008080"/>
    </w:rPr>
  </w:style>
  <w:style w:type="character" w:customStyle="1" w:styleId="TitleChar11">
    <w:name w:val="Title Char11"/>
    <w:aliases w:val="Char Char Char1"/>
    <w:uiPriority w:val="99"/>
    <w:rsid w:val="007A0885"/>
    <w:rPr>
      <w:b/>
      <w:sz w:val="24"/>
      <w:lang w:val="bg-BG" w:eastAsia="en-US"/>
    </w:rPr>
  </w:style>
  <w:style w:type="paragraph" w:customStyle="1" w:styleId="ListParagraph1">
    <w:name w:val="List Paragraph1"/>
    <w:basedOn w:val="Normal"/>
    <w:link w:val="ListParagraphChar"/>
    <w:uiPriority w:val="99"/>
    <w:rsid w:val="00A07F41"/>
    <w:pPr>
      <w:autoSpaceDE/>
      <w:autoSpaceDN/>
      <w:adjustRightInd/>
      <w:ind w:left="720"/>
      <w:contextualSpacing/>
    </w:pPr>
    <w:rPr>
      <w:rFonts w:ascii="Arial" w:hAnsi="Arial"/>
      <w:sz w:val="24"/>
    </w:rPr>
  </w:style>
  <w:style w:type="character" w:customStyle="1" w:styleId="CharChar11">
    <w:name w:val="Char Char11"/>
    <w:uiPriority w:val="99"/>
    <w:rsid w:val="00A07F41"/>
    <w:rPr>
      <w:rFonts w:ascii="TmsCyr" w:hAnsi="TmsCyr"/>
      <w:sz w:val="28"/>
      <w:lang w:val="bg-BG" w:eastAsia="ar-SA" w:bidi="ar-SA"/>
    </w:rPr>
  </w:style>
  <w:style w:type="paragraph" w:customStyle="1" w:styleId="NoSpacing1">
    <w:name w:val="No Spacing1"/>
    <w:link w:val="NoSpacingChar"/>
    <w:uiPriority w:val="99"/>
    <w:rsid w:val="00A07F41"/>
    <w:rPr>
      <w:rFonts w:ascii="Arial" w:hAnsi="Arial"/>
      <w:lang w:val="en-AU"/>
    </w:rPr>
  </w:style>
  <w:style w:type="paragraph" w:customStyle="1" w:styleId="Style4">
    <w:name w:val="Style4"/>
    <w:basedOn w:val="Normal"/>
    <w:uiPriority w:val="99"/>
    <w:rsid w:val="00C24B10"/>
    <w:pPr>
      <w:widowControl w:val="0"/>
    </w:pPr>
    <w:rPr>
      <w:sz w:val="24"/>
      <w:szCs w:val="24"/>
      <w:lang w:val="bg-BG"/>
    </w:rPr>
  </w:style>
  <w:style w:type="character" w:customStyle="1" w:styleId="FontStyle16">
    <w:name w:val="Font Style16"/>
    <w:uiPriority w:val="99"/>
    <w:rsid w:val="00C24B10"/>
    <w:rPr>
      <w:rFonts w:ascii="Times New Roman" w:hAnsi="Times New Roman"/>
      <w:b/>
      <w:sz w:val="22"/>
    </w:rPr>
  </w:style>
  <w:style w:type="paragraph" w:customStyle="1" w:styleId="Style2">
    <w:name w:val="Style2"/>
    <w:basedOn w:val="Normal"/>
    <w:uiPriority w:val="99"/>
    <w:rsid w:val="00DC18BD"/>
    <w:pPr>
      <w:widowControl w:val="0"/>
    </w:pPr>
    <w:rPr>
      <w:sz w:val="24"/>
      <w:szCs w:val="24"/>
      <w:lang w:val="bg-BG"/>
    </w:rPr>
  </w:style>
  <w:style w:type="character" w:customStyle="1" w:styleId="FontStyle42">
    <w:name w:val="Font Style42"/>
    <w:uiPriority w:val="99"/>
    <w:rsid w:val="00DC18BD"/>
    <w:rPr>
      <w:rFonts w:ascii="Times New Roman" w:hAnsi="Times New Roman"/>
      <w:sz w:val="22"/>
    </w:rPr>
  </w:style>
  <w:style w:type="paragraph" w:customStyle="1" w:styleId="FR4">
    <w:name w:val="FR4"/>
    <w:uiPriority w:val="99"/>
    <w:rsid w:val="00EE3CD4"/>
    <w:pPr>
      <w:widowControl w:val="0"/>
      <w:autoSpaceDE w:val="0"/>
      <w:autoSpaceDN w:val="0"/>
      <w:adjustRightInd w:val="0"/>
      <w:jc w:val="both"/>
    </w:pPr>
    <w:rPr>
      <w:rFonts w:ascii="Arial" w:hAnsi="Arial" w:cs="Arial"/>
    </w:rPr>
  </w:style>
  <w:style w:type="paragraph" w:customStyle="1" w:styleId="style0">
    <w:name w:val="style0"/>
    <w:basedOn w:val="Normal"/>
    <w:uiPriority w:val="99"/>
    <w:rsid w:val="00EE3CD4"/>
    <w:pPr>
      <w:autoSpaceDE/>
      <w:autoSpaceDN/>
      <w:adjustRightInd/>
      <w:ind w:firstLine="1200"/>
      <w:jc w:val="both"/>
    </w:pPr>
    <w:rPr>
      <w:sz w:val="24"/>
      <w:szCs w:val="24"/>
      <w:lang w:val="bg-BG"/>
    </w:rPr>
  </w:style>
  <w:style w:type="paragraph" w:customStyle="1" w:styleId="Style">
    <w:name w:val="Style"/>
    <w:uiPriority w:val="99"/>
    <w:rsid w:val="00EE3CD4"/>
    <w:pPr>
      <w:widowControl w:val="0"/>
      <w:autoSpaceDE w:val="0"/>
      <w:autoSpaceDN w:val="0"/>
      <w:adjustRightInd w:val="0"/>
      <w:ind w:left="140" w:right="140" w:firstLine="840"/>
      <w:jc w:val="both"/>
    </w:pPr>
    <w:rPr>
      <w:sz w:val="24"/>
      <w:szCs w:val="24"/>
    </w:rPr>
  </w:style>
  <w:style w:type="character" w:customStyle="1" w:styleId="Char2">
    <w:name w:val="Char2 Знак Знак"/>
    <w:aliases w:val="Header Char Знак,Char5 Char Знак,Char2 Char Знак,Char5 Знак"/>
    <w:uiPriority w:val="99"/>
    <w:rsid w:val="00EE3CD4"/>
    <w:rPr>
      <w:rFonts w:ascii="Arial" w:hAnsi="Arial"/>
      <w:sz w:val="24"/>
      <w:lang w:val="en-GB" w:eastAsia="bg-BG"/>
    </w:rPr>
  </w:style>
  <w:style w:type="paragraph" w:customStyle="1" w:styleId="Char">
    <w:name w:val="Char"/>
    <w:basedOn w:val="Normal"/>
    <w:uiPriority w:val="99"/>
    <w:rsid w:val="00EE3CD4"/>
    <w:pPr>
      <w:autoSpaceDE/>
      <w:autoSpaceDN/>
      <w:adjustRightInd/>
      <w:spacing w:after="160" w:line="240" w:lineRule="exact"/>
    </w:pPr>
    <w:rPr>
      <w:rFonts w:ascii="Tahoma" w:hAnsi="Tahoma"/>
      <w:lang w:val="en-US" w:eastAsia="en-US"/>
    </w:rPr>
  </w:style>
  <w:style w:type="paragraph" w:customStyle="1" w:styleId="CharChar1">
    <w:name w:val="Char Char1"/>
    <w:basedOn w:val="Normal"/>
    <w:uiPriority w:val="99"/>
    <w:rsid w:val="00EE3CD4"/>
    <w:pPr>
      <w:autoSpaceDE/>
      <w:autoSpaceDN/>
      <w:adjustRightInd/>
      <w:spacing w:after="160" w:line="240" w:lineRule="exact"/>
    </w:pPr>
    <w:rPr>
      <w:rFonts w:ascii="Tahoma" w:hAnsi="Tahoma"/>
      <w:lang w:val="en-US" w:eastAsia="en-US"/>
    </w:rPr>
  </w:style>
  <w:style w:type="paragraph" w:customStyle="1" w:styleId="Char3">
    <w:name w:val="Char3"/>
    <w:basedOn w:val="Normal"/>
    <w:uiPriority w:val="99"/>
    <w:rsid w:val="00EE3CD4"/>
    <w:pPr>
      <w:tabs>
        <w:tab w:val="left" w:pos="709"/>
      </w:tabs>
      <w:autoSpaceDE/>
      <w:autoSpaceDN/>
      <w:adjustRightInd/>
    </w:pPr>
    <w:rPr>
      <w:rFonts w:ascii="Tahoma" w:hAnsi="Tahoma"/>
      <w:sz w:val="24"/>
      <w:szCs w:val="24"/>
      <w:lang w:val="pl-PL" w:eastAsia="pl-PL"/>
    </w:rPr>
  </w:style>
  <w:style w:type="character" w:styleId="CommentReference">
    <w:name w:val="annotation reference"/>
    <w:basedOn w:val="DefaultParagraphFont"/>
    <w:uiPriority w:val="99"/>
    <w:rsid w:val="00EE3CD4"/>
    <w:rPr>
      <w:rFonts w:cs="Times New Roman"/>
      <w:sz w:val="16"/>
    </w:rPr>
  </w:style>
  <w:style w:type="paragraph" w:styleId="DocumentMap">
    <w:name w:val="Document Map"/>
    <w:basedOn w:val="Normal"/>
    <w:link w:val="DocumentMapChar"/>
    <w:uiPriority w:val="99"/>
    <w:rsid w:val="00EE3CD4"/>
    <w:pPr>
      <w:autoSpaceDE/>
      <w:autoSpaceDN/>
      <w:adjustRightInd/>
    </w:pPr>
    <w:rPr>
      <w:rFonts w:ascii="Tahoma" w:hAnsi="Tahoma"/>
      <w:sz w:val="16"/>
    </w:rPr>
  </w:style>
  <w:style w:type="character" w:customStyle="1" w:styleId="DocumentMapChar">
    <w:name w:val="Document Map Char"/>
    <w:basedOn w:val="DefaultParagraphFont"/>
    <w:link w:val="DocumentMap"/>
    <w:uiPriority w:val="99"/>
    <w:locked/>
    <w:rsid w:val="00EE3CD4"/>
    <w:rPr>
      <w:rFonts w:ascii="Tahoma" w:hAnsi="Tahoma" w:cs="Times New Roman"/>
      <w:sz w:val="16"/>
      <w:lang w:val="en-AU" w:eastAsia="bg-BG"/>
    </w:rPr>
  </w:style>
  <w:style w:type="paragraph" w:customStyle="1" w:styleId="Revision1">
    <w:name w:val="Revision1"/>
    <w:hidden/>
    <w:uiPriority w:val="99"/>
    <w:semiHidden/>
    <w:rsid w:val="00EE3CD4"/>
    <w:rPr>
      <w:rFonts w:ascii="Arial" w:hAnsi="Arial"/>
      <w:sz w:val="24"/>
      <w:szCs w:val="20"/>
      <w:lang w:val="en-AU"/>
    </w:rPr>
  </w:style>
  <w:style w:type="character" w:styleId="Strong">
    <w:name w:val="Strong"/>
    <w:basedOn w:val="DefaultParagraphFont"/>
    <w:uiPriority w:val="99"/>
    <w:qFormat/>
    <w:rsid w:val="00EE3CD4"/>
    <w:rPr>
      <w:rFonts w:cs="Times New Roman"/>
      <w:b/>
    </w:rPr>
  </w:style>
  <w:style w:type="paragraph" w:customStyle="1" w:styleId="CharCharChar1CharCharChar">
    <w:name w:val="Char Char Char1 Char Char Char"/>
    <w:basedOn w:val="Normal"/>
    <w:uiPriority w:val="99"/>
    <w:rsid w:val="00EE3CD4"/>
    <w:pPr>
      <w:autoSpaceDE/>
      <w:autoSpaceDN/>
      <w:adjustRightInd/>
      <w:spacing w:after="160" w:line="240" w:lineRule="exact"/>
    </w:pPr>
    <w:rPr>
      <w:rFonts w:ascii="Tahoma" w:hAnsi="Tahoma"/>
      <w:lang w:val="en-US" w:eastAsia="en-US"/>
    </w:rPr>
  </w:style>
  <w:style w:type="paragraph" w:customStyle="1" w:styleId="Style1">
    <w:name w:val="Style1"/>
    <w:basedOn w:val="Normal"/>
    <w:uiPriority w:val="99"/>
    <w:rsid w:val="00EE3CD4"/>
    <w:pPr>
      <w:widowControl w:val="0"/>
    </w:pPr>
    <w:rPr>
      <w:sz w:val="24"/>
      <w:szCs w:val="24"/>
      <w:lang w:val="bg-BG"/>
    </w:rPr>
  </w:style>
  <w:style w:type="paragraph" w:customStyle="1" w:styleId="Style3">
    <w:name w:val="Style3"/>
    <w:basedOn w:val="Normal"/>
    <w:uiPriority w:val="99"/>
    <w:rsid w:val="00EE3CD4"/>
    <w:pPr>
      <w:widowControl w:val="0"/>
      <w:spacing w:line="264" w:lineRule="exact"/>
      <w:jc w:val="both"/>
    </w:pPr>
    <w:rPr>
      <w:sz w:val="24"/>
      <w:szCs w:val="24"/>
      <w:lang w:val="bg-BG"/>
    </w:rPr>
  </w:style>
  <w:style w:type="paragraph" w:customStyle="1" w:styleId="Style6">
    <w:name w:val="Style6"/>
    <w:basedOn w:val="Normal"/>
    <w:uiPriority w:val="99"/>
    <w:rsid w:val="00EE3CD4"/>
    <w:pPr>
      <w:widowControl w:val="0"/>
      <w:spacing w:line="276" w:lineRule="exact"/>
      <w:ind w:hanging="175"/>
    </w:pPr>
    <w:rPr>
      <w:sz w:val="24"/>
      <w:szCs w:val="24"/>
      <w:lang w:val="bg-BG"/>
    </w:rPr>
  </w:style>
  <w:style w:type="paragraph" w:customStyle="1" w:styleId="Style7">
    <w:name w:val="Style7"/>
    <w:basedOn w:val="Normal"/>
    <w:uiPriority w:val="99"/>
    <w:rsid w:val="00EE3CD4"/>
    <w:pPr>
      <w:widowControl w:val="0"/>
      <w:spacing w:line="277" w:lineRule="exact"/>
      <w:ind w:hanging="353"/>
    </w:pPr>
    <w:rPr>
      <w:sz w:val="24"/>
      <w:szCs w:val="24"/>
      <w:lang w:val="bg-BG"/>
    </w:rPr>
  </w:style>
  <w:style w:type="paragraph" w:customStyle="1" w:styleId="Style8">
    <w:name w:val="Style8"/>
    <w:basedOn w:val="Normal"/>
    <w:uiPriority w:val="99"/>
    <w:rsid w:val="00EE3CD4"/>
    <w:pPr>
      <w:widowControl w:val="0"/>
    </w:pPr>
    <w:rPr>
      <w:sz w:val="24"/>
      <w:szCs w:val="24"/>
      <w:lang w:val="bg-BG"/>
    </w:rPr>
  </w:style>
  <w:style w:type="paragraph" w:customStyle="1" w:styleId="Style9">
    <w:name w:val="Style9"/>
    <w:basedOn w:val="Normal"/>
    <w:uiPriority w:val="99"/>
    <w:rsid w:val="00EE3CD4"/>
    <w:pPr>
      <w:widowControl w:val="0"/>
      <w:spacing w:line="298" w:lineRule="exact"/>
      <w:ind w:firstLine="286"/>
    </w:pPr>
    <w:rPr>
      <w:sz w:val="24"/>
      <w:szCs w:val="24"/>
      <w:lang w:val="bg-BG"/>
    </w:rPr>
  </w:style>
  <w:style w:type="paragraph" w:customStyle="1" w:styleId="Style10">
    <w:name w:val="Style10"/>
    <w:basedOn w:val="Normal"/>
    <w:uiPriority w:val="99"/>
    <w:rsid w:val="00EE3CD4"/>
    <w:pPr>
      <w:widowControl w:val="0"/>
      <w:spacing w:line="271" w:lineRule="exact"/>
      <w:ind w:firstLine="415"/>
    </w:pPr>
    <w:rPr>
      <w:sz w:val="24"/>
      <w:szCs w:val="24"/>
      <w:lang w:val="bg-BG"/>
    </w:rPr>
  </w:style>
  <w:style w:type="paragraph" w:customStyle="1" w:styleId="Style11">
    <w:name w:val="Style11"/>
    <w:basedOn w:val="Normal"/>
    <w:uiPriority w:val="99"/>
    <w:rsid w:val="00EE3CD4"/>
    <w:pPr>
      <w:widowControl w:val="0"/>
      <w:spacing w:line="266" w:lineRule="exact"/>
      <w:ind w:hanging="326"/>
    </w:pPr>
    <w:rPr>
      <w:sz w:val="24"/>
      <w:szCs w:val="24"/>
      <w:lang w:val="bg-BG"/>
    </w:rPr>
  </w:style>
  <w:style w:type="character" w:customStyle="1" w:styleId="FontStyle15">
    <w:name w:val="Font Style15"/>
    <w:uiPriority w:val="99"/>
    <w:rsid w:val="00EE3CD4"/>
    <w:rPr>
      <w:rFonts w:ascii="Times New Roman" w:hAnsi="Times New Roman"/>
      <w:sz w:val="22"/>
    </w:rPr>
  </w:style>
  <w:style w:type="character" w:customStyle="1" w:styleId="FontStyle17">
    <w:name w:val="Font Style17"/>
    <w:uiPriority w:val="99"/>
    <w:rsid w:val="00EE3CD4"/>
    <w:rPr>
      <w:rFonts w:ascii="Times New Roman" w:hAnsi="Times New Roman"/>
      <w:b/>
      <w:i/>
      <w:sz w:val="20"/>
    </w:rPr>
  </w:style>
  <w:style w:type="character" w:customStyle="1" w:styleId="FontStyle12">
    <w:name w:val="Font Style12"/>
    <w:uiPriority w:val="99"/>
    <w:rsid w:val="00EE3CD4"/>
    <w:rPr>
      <w:rFonts w:ascii="Times New Roman" w:hAnsi="Times New Roman"/>
      <w:b/>
      <w:sz w:val="22"/>
    </w:rPr>
  </w:style>
  <w:style w:type="character" w:customStyle="1" w:styleId="FontStyle13">
    <w:name w:val="Font Style13"/>
    <w:uiPriority w:val="99"/>
    <w:rsid w:val="00EE3CD4"/>
    <w:rPr>
      <w:rFonts w:ascii="Times New Roman" w:hAnsi="Times New Roman"/>
      <w:sz w:val="22"/>
    </w:rPr>
  </w:style>
  <w:style w:type="character" w:customStyle="1" w:styleId="FontStyle11">
    <w:name w:val="Font Style11"/>
    <w:uiPriority w:val="99"/>
    <w:rsid w:val="00EE3CD4"/>
    <w:rPr>
      <w:rFonts w:ascii="Times New Roman" w:hAnsi="Times New Roman"/>
      <w:b/>
      <w:sz w:val="22"/>
    </w:rPr>
  </w:style>
  <w:style w:type="paragraph" w:customStyle="1" w:styleId="Style12">
    <w:name w:val="Style12"/>
    <w:basedOn w:val="Normal"/>
    <w:uiPriority w:val="99"/>
    <w:rsid w:val="00EE3CD4"/>
    <w:pPr>
      <w:widowControl w:val="0"/>
      <w:spacing w:line="271" w:lineRule="exact"/>
      <w:ind w:firstLine="283"/>
    </w:pPr>
    <w:rPr>
      <w:sz w:val="24"/>
      <w:szCs w:val="24"/>
      <w:lang w:val="bg-BG"/>
    </w:rPr>
  </w:style>
  <w:style w:type="character" w:customStyle="1" w:styleId="FontStyle23">
    <w:name w:val="Font Style23"/>
    <w:uiPriority w:val="99"/>
    <w:rsid w:val="00EE3CD4"/>
    <w:rPr>
      <w:rFonts w:ascii="Times New Roman" w:hAnsi="Times New Roman"/>
      <w:sz w:val="26"/>
    </w:rPr>
  </w:style>
  <w:style w:type="character" w:customStyle="1" w:styleId="apple-style-span">
    <w:name w:val="apple-style-span"/>
    <w:uiPriority w:val="99"/>
    <w:rsid w:val="00EE3CD4"/>
  </w:style>
  <w:style w:type="paragraph" w:customStyle="1" w:styleId="CharCharCharCharCharChar1">
    <w:name w:val="Char Char Char Char Char Char1"/>
    <w:basedOn w:val="Normal"/>
    <w:uiPriority w:val="99"/>
    <w:rsid w:val="00EE3CD4"/>
    <w:pPr>
      <w:tabs>
        <w:tab w:val="left" w:pos="709"/>
      </w:tabs>
      <w:autoSpaceDE/>
      <w:autoSpaceDN/>
      <w:adjustRightInd/>
    </w:pPr>
    <w:rPr>
      <w:rFonts w:ascii="Tahoma" w:hAnsi="Tahoma"/>
      <w:sz w:val="24"/>
      <w:szCs w:val="24"/>
      <w:lang w:val="pl-PL" w:eastAsia="pl-PL"/>
    </w:rPr>
  </w:style>
  <w:style w:type="character" w:customStyle="1" w:styleId="FontStyle36">
    <w:name w:val="Font Style36"/>
    <w:uiPriority w:val="99"/>
    <w:rsid w:val="00EE3CD4"/>
    <w:rPr>
      <w:rFonts w:ascii="Times New Roman" w:hAnsi="Times New Roman"/>
      <w:sz w:val="26"/>
    </w:rPr>
  </w:style>
  <w:style w:type="character" w:customStyle="1" w:styleId="charchar110">
    <w:name w:val="charchar11"/>
    <w:uiPriority w:val="99"/>
    <w:rsid w:val="00EE3CD4"/>
  </w:style>
  <w:style w:type="character" w:customStyle="1" w:styleId="FontStyle57">
    <w:name w:val="Font Style57"/>
    <w:uiPriority w:val="99"/>
    <w:rsid w:val="00EE3CD4"/>
    <w:rPr>
      <w:rFonts w:ascii="Times New Roman" w:hAnsi="Times New Roman"/>
      <w:sz w:val="22"/>
    </w:rPr>
  </w:style>
  <w:style w:type="table" w:customStyle="1" w:styleId="TableGrid1">
    <w:name w:val="Table Grid1"/>
    <w:uiPriority w:val="99"/>
    <w:rsid w:val="001161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7">
    <w:name w:val="Font Style37"/>
    <w:uiPriority w:val="99"/>
    <w:rsid w:val="00727A76"/>
    <w:rPr>
      <w:rFonts w:ascii="Times New Roman" w:hAnsi="Times New Roman"/>
      <w:sz w:val="26"/>
    </w:rPr>
  </w:style>
  <w:style w:type="character" w:styleId="Emphasis">
    <w:name w:val="Emphasis"/>
    <w:basedOn w:val="DefaultParagraphFont"/>
    <w:uiPriority w:val="99"/>
    <w:qFormat/>
    <w:locked/>
    <w:rsid w:val="00C163DE"/>
    <w:rPr>
      <w:rFonts w:cs="Times New Roman"/>
      <w:i/>
    </w:rPr>
  </w:style>
  <w:style w:type="character" w:customStyle="1" w:styleId="ListParagraphChar">
    <w:name w:val="List Paragraph Char"/>
    <w:link w:val="ListParagraph1"/>
    <w:uiPriority w:val="99"/>
    <w:locked/>
    <w:rsid w:val="00A008D7"/>
    <w:rPr>
      <w:rFonts w:ascii="Arial" w:hAnsi="Arial"/>
      <w:sz w:val="24"/>
      <w:lang w:val="en-AU" w:eastAsia="bg-BG"/>
    </w:rPr>
  </w:style>
  <w:style w:type="paragraph" w:customStyle="1" w:styleId="Default">
    <w:name w:val="Default"/>
    <w:uiPriority w:val="99"/>
    <w:rsid w:val="00A008D7"/>
    <w:pPr>
      <w:autoSpaceDE w:val="0"/>
      <w:autoSpaceDN w:val="0"/>
      <w:adjustRightInd w:val="0"/>
    </w:pPr>
    <w:rPr>
      <w:color w:val="000000"/>
      <w:sz w:val="24"/>
      <w:szCs w:val="24"/>
    </w:rPr>
  </w:style>
  <w:style w:type="paragraph" w:customStyle="1" w:styleId="1">
    <w:name w:val="Без разредка1"/>
    <w:uiPriority w:val="99"/>
    <w:rsid w:val="002678BD"/>
    <w:rPr>
      <w:rFonts w:ascii="Calibri" w:hAnsi="Calibri"/>
      <w:lang w:eastAsia="en-US"/>
    </w:rPr>
  </w:style>
  <w:style w:type="character" w:customStyle="1" w:styleId="14">
    <w:name w:val="Основен текст14"/>
    <w:uiPriority w:val="99"/>
    <w:rsid w:val="009A5525"/>
    <w:rPr>
      <w:sz w:val="23"/>
      <w:u w:val="single"/>
      <w:lang w:val="en-US" w:eastAsia="en-US"/>
    </w:rPr>
  </w:style>
  <w:style w:type="character" w:customStyle="1" w:styleId="FontStyle50">
    <w:name w:val="Font Style50"/>
    <w:uiPriority w:val="99"/>
    <w:rsid w:val="00AD36FD"/>
    <w:rPr>
      <w:rFonts w:ascii="Times New Roman" w:hAnsi="Times New Roman"/>
      <w:sz w:val="22"/>
    </w:rPr>
  </w:style>
  <w:style w:type="paragraph" w:customStyle="1" w:styleId="Style18">
    <w:name w:val="Style18"/>
    <w:basedOn w:val="Normal"/>
    <w:uiPriority w:val="99"/>
    <w:rsid w:val="00AD36FD"/>
    <w:pPr>
      <w:widowControl w:val="0"/>
      <w:suppressAutoHyphens/>
      <w:autoSpaceDN/>
      <w:adjustRightInd/>
      <w:spacing w:line="274" w:lineRule="exact"/>
      <w:ind w:hanging="355"/>
      <w:jc w:val="both"/>
    </w:pPr>
    <w:rPr>
      <w:rFonts w:ascii="Arial Narrow" w:hAnsi="Arial Narrow"/>
      <w:sz w:val="24"/>
      <w:szCs w:val="24"/>
      <w:lang w:val="bg-BG" w:eastAsia="ar-SA"/>
    </w:rPr>
  </w:style>
  <w:style w:type="character" w:customStyle="1" w:styleId="FontStyle19">
    <w:name w:val="Font Style19"/>
    <w:uiPriority w:val="99"/>
    <w:rsid w:val="000675A7"/>
    <w:rPr>
      <w:rFonts w:ascii="Times New Roman" w:hAnsi="Times New Roman"/>
      <w:b/>
      <w:i/>
      <w:sz w:val="22"/>
    </w:rPr>
  </w:style>
  <w:style w:type="paragraph" w:styleId="ListNumber3">
    <w:name w:val="List Number 3"/>
    <w:basedOn w:val="Normal"/>
    <w:uiPriority w:val="99"/>
    <w:locked/>
    <w:rsid w:val="00842D7C"/>
    <w:pPr>
      <w:tabs>
        <w:tab w:val="num" w:pos="926"/>
      </w:tabs>
      <w:autoSpaceDE/>
      <w:autoSpaceDN/>
      <w:adjustRightInd/>
      <w:ind w:left="926" w:hanging="360"/>
      <w:jc w:val="both"/>
    </w:pPr>
    <w:rPr>
      <w:rFonts w:ascii="Univers" w:hAnsi="Univers"/>
      <w:sz w:val="22"/>
      <w:szCs w:val="22"/>
      <w:lang w:val="en-GB" w:eastAsia="en-US"/>
    </w:rPr>
  </w:style>
  <w:style w:type="paragraph" w:customStyle="1" w:styleId="CM59">
    <w:name w:val="CM59"/>
    <w:basedOn w:val="Normal"/>
    <w:next w:val="Normal"/>
    <w:uiPriority w:val="99"/>
    <w:rsid w:val="007F2A52"/>
    <w:pPr>
      <w:widowControl w:val="0"/>
      <w:spacing w:line="220" w:lineRule="atLeast"/>
    </w:pPr>
    <w:rPr>
      <w:rFonts w:ascii="Verdana" w:hAnsi="Verdana"/>
      <w:sz w:val="24"/>
      <w:szCs w:val="24"/>
      <w:lang w:val="bg-BG"/>
    </w:rPr>
  </w:style>
  <w:style w:type="paragraph" w:customStyle="1" w:styleId="CharChar3">
    <w:name w:val="Char Char3"/>
    <w:basedOn w:val="Normal"/>
    <w:uiPriority w:val="99"/>
    <w:semiHidden/>
    <w:rsid w:val="00C018B7"/>
    <w:pPr>
      <w:tabs>
        <w:tab w:val="left" w:pos="709"/>
      </w:tabs>
      <w:autoSpaceDE/>
      <w:autoSpaceDN/>
      <w:adjustRightInd/>
    </w:pPr>
    <w:rPr>
      <w:rFonts w:ascii="Futura Bk" w:hAnsi="Futura Bk"/>
      <w:noProof/>
      <w:szCs w:val="24"/>
      <w:lang w:val="pl-PL" w:eastAsia="pl-PL"/>
    </w:rPr>
  </w:style>
  <w:style w:type="character" w:customStyle="1" w:styleId="NoSpacingChar">
    <w:name w:val="No Spacing Char"/>
    <w:link w:val="NoSpacing1"/>
    <w:uiPriority w:val="99"/>
    <w:locked/>
    <w:rsid w:val="00ED7CD1"/>
    <w:rPr>
      <w:rFonts w:ascii="Arial" w:hAnsi="Arial"/>
      <w:sz w:val="22"/>
      <w:lang w:val="en-AU" w:eastAsia="bg-BG"/>
    </w:rPr>
  </w:style>
  <w:style w:type="paragraph" w:customStyle="1" w:styleId="Chlen1">
    <w:name w:val="Chlen 1"/>
    <w:basedOn w:val="Normal"/>
    <w:uiPriority w:val="99"/>
    <w:rsid w:val="00181B4B"/>
    <w:pPr>
      <w:tabs>
        <w:tab w:val="right" w:pos="900"/>
        <w:tab w:val="left" w:pos="1080"/>
      </w:tabs>
      <w:autoSpaceDE/>
      <w:autoSpaceDN/>
      <w:adjustRightInd/>
      <w:spacing w:before="216"/>
      <w:ind w:left="1080" w:right="288" w:hanging="1080"/>
      <w:jc w:val="both"/>
    </w:pPr>
    <w:rPr>
      <w:rFonts w:ascii="Verdana" w:hAnsi="Verdana" w:cs="Verdana"/>
      <w:sz w:val="28"/>
      <w:szCs w:val="28"/>
      <w:lang w:val="en-GB" w:eastAsia="en-US"/>
    </w:rPr>
  </w:style>
  <w:style w:type="paragraph" w:customStyle="1" w:styleId="a0">
    <w:name w:val="Îáèêí. ïàðàãðàô"/>
    <w:basedOn w:val="Normal"/>
    <w:uiPriority w:val="99"/>
    <w:rsid w:val="00181B4B"/>
    <w:pPr>
      <w:autoSpaceDE/>
      <w:autoSpaceDN/>
      <w:adjustRightInd/>
      <w:spacing w:before="120" w:line="360" w:lineRule="auto"/>
      <w:ind w:firstLine="720"/>
      <w:jc w:val="both"/>
    </w:pPr>
    <w:rPr>
      <w:rFonts w:ascii="Verdana" w:hAnsi="Verdana" w:cs="Verdana"/>
      <w:lang w:val="bg-BG"/>
    </w:rPr>
  </w:style>
  <w:style w:type="character" w:customStyle="1" w:styleId="FontStyle24">
    <w:name w:val="Font Style24"/>
    <w:uiPriority w:val="99"/>
    <w:rsid w:val="00181B4B"/>
    <w:rPr>
      <w:rFonts w:ascii="Times New Roman" w:hAnsi="Times New Roman"/>
      <w:b/>
      <w:sz w:val="26"/>
    </w:rPr>
  </w:style>
  <w:style w:type="character" w:customStyle="1" w:styleId="FontStyle25">
    <w:name w:val="Font Style25"/>
    <w:uiPriority w:val="99"/>
    <w:rsid w:val="00181B4B"/>
    <w:rPr>
      <w:rFonts w:ascii="Times New Roman" w:hAnsi="Times New Roman"/>
      <w:sz w:val="26"/>
    </w:rPr>
  </w:style>
  <w:style w:type="paragraph" w:customStyle="1" w:styleId="ParagraphStandard">
    <w:name w:val="Paragraph Standard"/>
    <w:uiPriority w:val="99"/>
    <w:rsid w:val="00181B4B"/>
    <w:pPr>
      <w:ind w:firstLine="360"/>
      <w:jc w:val="both"/>
    </w:pPr>
    <w:rPr>
      <w:color w:val="000000"/>
      <w:sz w:val="28"/>
      <w:szCs w:val="20"/>
      <w:lang w:val="en-GB" w:eastAsia="en-US"/>
    </w:rPr>
  </w:style>
  <w:style w:type="paragraph" w:styleId="HTMLPreformatted">
    <w:name w:val="HTML Preformatted"/>
    <w:basedOn w:val="Normal"/>
    <w:link w:val="HTMLPreformattedChar"/>
    <w:uiPriority w:val="99"/>
    <w:rsid w:val="00181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bg-BG"/>
    </w:rPr>
  </w:style>
  <w:style w:type="character" w:customStyle="1" w:styleId="HTMLPreformattedChar">
    <w:name w:val="HTML Preformatted Char"/>
    <w:basedOn w:val="DefaultParagraphFont"/>
    <w:link w:val="HTMLPreformatted"/>
    <w:uiPriority w:val="99"/>
    <w:locked/>
    <w:rsid w:val="00181B4B"/>
    <w:rPr>
      <w:rFonts w:ascii="Courier New" w:hAnsi="Courier New" w:cs="Courier New"/>
      <w:lang w:val="bg-BG" w:eastAsia="bg-BG" w:bidi="ar-SA"/>
    </w:rPr>
  </w:style>
  <w:style w:type="character" w:styleId="FollowedHyperlink">
    <w:name w:val="FollowedHyperlink"/>
    <w:basedOn w:val="DefaultParagraphFont"/>
    <w:uiPriority w:val="99"/>
    <w:locked/>
    <w:rsid w:val="00F607E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1803869">
      <w:marLeft w:val="0"/>
      <w:marRight w:val="0"/>
      <w:marTop w:val="0"/>
      <w:marBottom w:val="0"/>
      <w:divBdr>
        <w:top w:val="none" w:sz="0" w:space="0" w:color="auto"/>
        <w:left w:val="none" w:sz="0" w:space="0" w:color="auto"/>
        <w:bottom w:val="none" w:sz="0" w:space="0" w:color="auto"/>
        <w:right w:val="none" w:sz="0" w:space="0" w:color="auto"/>
      </w:divBdr>
    </w:div>
    <w:div w:id="31803870">
      <w:marLeft w:val="0"/>
      <w:marRight w:val="0"/>
      <w:marTop w:val="0"/>
      <w:marBottom w:val="0"/>
      <w:divBdr>
        <w:top w:val="none" w:sz="0" w:space="0" w:color="auto"/>
        <w:left w:val="none" w:sz="0" w:space="0" w:color="auto"/>
        <w:bottom w:val="none" w:sz="0" w:space="0" w:color="auto"/>
        <w:right w:val="none" w:sz="0" w:space="0" w:color="auto"/>
      </w:divBdr>
      <w:divsChild>
        <w:div w:id="31803884">
          <w:marLeft w:val="0"/>
          <w:marRight w:val="0"/>
          <w:marTop w:val="150"/>
          <w:marBottom w:val="0"/>
          <w:divBdr>
            <w:top w:val="none" w:sz="0" w:space="0" w:color="auto"/>
            <w:left w:val="none" w:sz="0" w:space="0" w:color="auto"/>
            <w:bottom w:val="none" w:sz="0" w:space="0" w:color="auto"/>
            <w:right w:val="none" w:sz="0" w:space="0" w:color="auto"/>
          </w:divBdr>
          <w:divsChild>
            <w:div w:id="318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3871">
      <w:marLeft w:val="0"/>
      <w:marRight w:val="0"/>
      <w:marTop w:val="0"/>
      <w:marBottom w:val="0"/>
      <w:divBdr>
        <w:top w:val="none" w:sz="0" w:space="0" w:color="auto"/>
        <w:left w:val="none" w:sz="0" w:space="0" w:color="auto"/>
        <w:bottom w:val="none" w:sz="0" w:space="0" w:color="auto"/>
        <w:right w:val="none" w:sz="0" w:space="0" w:color="auto"/>
      </w:divBdr>
    </w:div>
    <w:div w:id="31803872">
      <w:marLeft w:val="0"/>
      <w:marRight w:val="0"/>
      <w:marTop w:val="0"/>
      <w:marBottom w:val="0"/>
      <w:divBdr>
        <w:top w:val="none" w:sz="0" w:space="0" w:color="auto"/>
        <w:left w:val="none" w:sz="0" w:space="0" w:color="auto"/>
        <w:bottom w:val="none" w:sz="0" w:space="0" w:color="auto"/>
        <w:right w:val="none" w:sz="0" w:space="0" w:color="auto"/>
      </w:divBdr>
      <w:divsChild>
        <w:div w:id="318038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1803874">
      <w:marLeft w:val="0"/>
      <w:marRight w:val="0"/>
      <w:marTop w:val="0"/>
      <w:marBottom w:val="0"/>
      <w:divBdr>
        <w:top w:val="none" w:sz="0" w:space="0" w:color="auto"/>
        <w:left w:val="none" w:sz="0" w:space="0" w:color="auto"/>
        <w:bottom w:val="none" w:sz="0" w:space="0" w:color="auto"/>
        <w:right w:val="none" w:sz="0" w:space="0" w:color="auto"/>
      </w:divBdr>
      <w:divsChild>
        <w:div w:id="31803878">
          <w:marLeft w:val="0"/>
          <w:marRight w:val="0"/>
          <w:marTop w:val="150"/>
          <w:marBottom w:val="0"/>
          <w:divBdr>
            <w:top w:val="none" w:sz="0" w:space="0" w:color="auto"/>
            <w:left w:val="none" w:sz="0" w:space="0" w:color="auto"/>
            <w:bottom w:val="none" w:sz="0" w:space="0" w:color="auto"/>
            <w:right w:val="none" w:sz="0" w:space="0" w:color="auto"/>
          </w:divBdr>
          <w:divsChild>
            <w:div w:id="3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3875">
      <w:marLeft w:val="0"/>
      <w:marRight w:val="0"/>
      <w:marTop w:val="0"/>
      <w:marBottom w:val="0"/>
      <w:divBdr>
        <w:top w:val="none" w:sz="0" w:space="0" w:color="auto"/>
        <w:left w:val="none" w:sz="0" w:space="0" w:color="auto"/>
        <w:bottom w:val="none" w:sz="0" w:space="0" w:color="auto"/>
        <w:right w:val="none" w:sz="0" w:space="0" w:color="auto"/>
      </w:divBdr>
      <w:divsChild>
        <w:div w:id="31803879">
          <w:marLeft w:val="0"/>
          <w:marRight w:val="0"/>
          <w:marTop w:val="150"/>
          <w:marBottom w:val="0"/>
          <w:divBdr>
            <w:top w:val="none" w:sz="0" w:space="0" w:color="auto"/>
            <w:left w:val="none" w:sz="0" w:space="0" w:color="auto"/>
            <w:bottom w:val="none" w:sz="0" w:space="0" w:color="auto"/>
            <w:right w:val="none" w:sz="0" w:space="0" w:color="auto"/>
          </w:divBdr>
          <w:divsChild>
            <w:div w:id="318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3880">
      <w:marLeft w:val="0"/>
      <w:marRight w:val="0"/>
      <w:marTop w:val="0"/>
      <w:marBottom w:val="0"/>
      <w:divBdr>
        <w:top w:val="none" w:sz="0" w:space="0" w:color="auto"/>
        <w:left w:val="none" w:sz="0" w:space="0" w:color="auto"/>
        <w:bottom w:val="none" w:sz="0" w:space="0" w:color="auto"/>
        <w:right w:val="none" w:sz="0" w:space="0" w:color="auto"/>
      </w:divBdr>
      <w:divsChild>
        <w:div w:id="318038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1803882">
      <w:marLeft w:val="0"/>
      <w:marRight w:val="0"/>
      <w:marTop w:val="0"/>
      <w:marBottom w:val="0"/>
      <w:divBdr>
        <w:top w:val="none" w:sz="0" w:space="0" w:color="auto"/>
        <w:left w:val="none" w:sz="0" w:space="0" w:color="auto"/>
        <w:bottom w:val="none" w:sz="0" w:space="0" w:color="auto"/>
        <w:right w:val="none" w:sz="0" w:space="0" w:color="auto"/>
      </w:divBdr>
      <w:divsChild>
        <w:div w:id="31803894">
          <w:marLeft w:val="0"/>
          <w:marRight w:val="0"/>
          <w:marTop w:val="150"/>
          <w:marBottom w:val="0"/>
          <w:divBdr>
            <w:top w:val="none" w:sz="0" w:space="0" w:color="auto"/>
            <w:left w:val="none" w:sz="0" w:space="0" w:color="auto"/>
            <w:bottom w:val="none" w:sz="0" w:space="0" w:color="auto"/>
            <w:right w:val="none" w:sz="0" w:space="0" w:color="auto"/>
          </w:divBdr>
          <w:divsChild>
            <w:div w:id="318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3883">
      <w:marLeft w:val="0"/>
      <w:marRight w:val="0"/>
      <w:marTop w:val="0"/>
      <w:marBottom w:val="0"/>
      <w:divBdr>
        <w:top w:val="none" w:sz="0" w:space="0" w:color="auto"/>
        <w:left w:val="none" w:sz="0" w:space="0" w:color="auto"/>
        <w:bottom w:val="none" w:sz="0" w:space="0" w:color="auto"/>
        <w:right w:val="none" w:sz="0" w:space="0" w:color="auto"/>
      </w:divBdr>
      <w:divsChild>
        <w:div w:id="31803888">
          <w:marLeft w:val="0"/>
          <w:marRight w:val="0"/>
          <w:marTop w:val="150"/>
          <w:marBottom w:val="0"/>
          <w:divBdr>
            <w:top w:val="none" w:sz="0" w:space="0" w:color="auto"/>
            <w:left w:val="none" w:sz="0" w:space="0" w:color="auto"/>
            <w:bottom w:val="none" w:sz="0" w:space="0" w:color="auto"/>
            <w:right w:val="none" w:sz="0" w:space="0" w:color="auto"/>
          </w:divBdr>
          <w:divsChild>
            <w:div w:id="318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3891">
      <w:marLeft w:val="0"/>
      <w:marRight w:val="0"/>
      <w:marTop w:val="0"/>
      <w:marBottom w:val="0"/>
      <w:divBdr>
        <w:top w:val="none" w:sz="0" w:space="0" w:color="auto"/>
        <w:left w:val="none" w:sz="0" w:space="0" w:color="auto"/>
        <w:bottom w:val="none" w:sz="0" w:space="0" w:color="auto"/>
        <w:right w:val="none" w:sz="0" w:space="0" w:color="auto"/>
      </w:divBdr>
      <w:divsChild>
        <w:div w:id="31803876">
          <w:marLeft w:val="0"/>
          <w:marRight w:val="0"/>
          <w:marTop w:val="150"/>
          <w:marBottom w:val="0"/>
          <w:divBdr>
            <w:top w:val="none" w:sz="0" w:space="0" w:color="auto"/>
            <w:left w:val="none" w:sz="0" w:space="0" w:color="auto"/>
            <w:bottom w:val="none" w:sz="0" w:space="0" w:color="auto"/>
            <w:right w:val="none" w:sz="0" w:space="0" w:color="auto"/>
          </w:divBdr>
          <w:divsChild>
            <w:div w:id="318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3893">
      <w:marLeft w:val="0"/>
      <w:marRight w:val="0"/>
      <w:marTop w:val="0"/>
      <w:marBottom w:val="0"/>
      <w:divBdr>
        <w:top w:val="none" w:sz="0" w:space="0" w:color="auto"/>
        <w:left w:val="none" w:sz="0" w:space="0" w:color="auto"/>
        <w:bottom w:val="none" w:sz="0" w:space="0" w:color="auto"/>
        <w:right w:val="none" w:sz="0" w:space="0" w:color="auto"/>
      </w:divBdr>
      <w:divsChild>
        <w:div w:id="318038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1803898">
      <w:marLeft w:val="0"/>
      <w:marRight w:val="0"/>
      <w:marTop w:val="0"/>
      <w:marBottom w:val="0"/>
      <w:divBdr>
        <w:top w:val="none" w:sz="0" w:space="0" w:color="auto"/>
        <w:left w:val="none" w:sz="0" w:space="0" w:color="auto"/>
        <w:bottom w:val="none" w:sz="0" w:space="0" w:color="auto"/>
        <w:right w:val="none" w:sz="0" w:space="0" w:color="auto"/>
      </w:divBdr>
      <w:divsChild>
        <w:div w:id="31803895">
          <w:marLeft w:val="0"/>
          <w:marRight w:val="0"/>
          <w:marTop w:val="0"/>
          <w:marBottom w:val="0"/>
          <w:divBdr>
            <w:top w:val="none" w:sz="0" w:space="0" w:color="auto"/>
            <w:left w:val="none" w:sz="0" w:space="0" w:color="auto"/>
            <w:bottom w:val="none" w:sz="0" w:space="0" w:color="auto"/>
            <w:right w:val="none" w:sz="0" w:space="0" w:color="auto"/>
          </w:divBdr>
          <w:divsChild>
            <w:div w:id="31803896">
              <w:marLeft w:val="0"/>
              <w:marRight w:val="0"/>
              <w:marTop w:val="0"/>
              <w:marBottom w:val="0"/>
              <w:divBdr>
                <w:top w:val="none" w:sz="0" w:space="0" w:color="auto"/>
                <w:left w:val="none" w:sz="0" w:space="0" w:color="auto"/>
                <w:bottom w:val="none" w:sz="0" w:space="0" w:color="auto"/>
                <w:right w:val="none" w:sz="0" w:space="0" w:color="auto"/>
              </w:divBdr>
              <w:divsChild>
                <w:div w:id="31803902">
                  <w:marLeft w:val="0"/>
                  <w:marRight w:val="0"/>
                  <w:marTop w:val="0"/>
                  <w:marBottom w:val="0"/>
                  <w:divBdr>
                    <w:top w:val="none" w:sz="0" w:space="0" w:color="auto"/>
                    <w:left w:val="none" w:sz="0" w:space="0" w:color="auto"/>
                    <w:bottom w:val="none" w:sz="0" w:space="0" w:color="auto"/>
                    <w:right w:val="none" w:sz="0" w:space="0" w:color="auto"/>
                  </w:divBdr>
                  <w:divsChild>
                    <w:div w:id="31803900">
                      <w:marLeft w:val="0"/>
                      <w:marRight w:val="0"/>
                      <w:marTop w:val="0"/>
                      <w:marBottom w:val="0"/>
                      <w:divBdr>
                        <w:top w:val="none" w:sz="0" w:space="0" w:color="auto"/>
                        <w:left w:val="none" w:sz="0" w:space="0" w:color="auto"/>
                        <w:bottom w:val="none" w:sz="0" w:space="0" w:color="auto"/>
                        <w:right w:val="none" w:sz="0" w:space="0" w:color="auto"/>
                      </w:divBdr>
                      <w:divsChild>
                        <w:div w:id="31803897">
                          <w:marLeft w:val="0"/>
                          <w:marRight w:val="0"/>
                          <w:marTop w:val="0"/>
                          <w:marBottom w:val="0"/>
                          <w:divBdr>
                            <w:top w:val="none" w:sz="0" w:space="0" w:color="auto"/>
                            <w:left w:val="none" w:sz="0" w:space="0" w:color="auto"/>
                            <w:bottom w:val="none" w:sz="0" w:space="0" w:color="auto"/>
                            <w:right w:val="none" w:sz="0" w:space="0" w:color="auto"/>
                          </w:divBdr>
                          <w:divsChild>
                            <w:div w:id="31803901">
                              <w:marLeft w:val="0"/>
                              <w:marRight w:val="0"/>
                              <w:marTop w:val="0"/>
                              <w:marBottom w:val="0"/>
                              <w:divBdr>
                                <w:top w:val="none" w:sz="0" w:space="0" w:color="auto"/>
                                <w:left w:val="none" w:sz="0" w:space="0" w:color="auto"/>
                                <w:bottom w:val="none" w:sz="0" w:space="0" w:color="auto"/>
                                <w:right w:val="none" w:sz="0" w:space="0" w:color="auto"/>
                              </w:divBdr>
                              <w:divsChild>
                                <w:div w:id="31803905">
                                  <w:marLeft w:val="0"/>
                                  <w:marRight w:val="0"/>
                                  <w:marTop w:val="0"/>
                                  <w:marBottom w:val="0"/>
                                  <w:divBdr>
                                    <w:top w:val="none" w:sz="0" w:space="0" w:color="auto"/>
                                    <w:left w:val="none" w:sz="0" w:space="0" w:color="auto"/>
                                    <w:bottom w:val="none" w:sz="0" w:space="0" w:color="auto"/>
                                    <w:right w:val="none" w:sz="0" w:space="0" w:color="auto"/>
                                  </w:divBdr>
                                  <w:divsChild>
                                    <w:div w:id="31803903">
                                      <w:marLeft w:val="0"/>
                                      <w:marRight w:val="0"/>
                                      <w:marTop w:val="0"/>
                                      <w:marBottom w:val="0"/>
                                      <w:divBdr>
                                        <w:top w:val="none" w:sz="0" w:space="0" w:color="auto"/>
                                        <w:left w:val="none" w:sz="0" w:space="0" w:color="auto"/>
                                        <w:bottom w:val="none" w:sz="0" w:space="0" w:color="auto"/>
                                        <w:right w:val="none" w:sz="0" w:space="0" w:color="auto"/>
                                      </w:divBdr>
                                      <w:divsChild>
                                        <w:div w:id="31803904">
                                          <w:marLeft w:val="0"/>
                                          <w:marRight w:val="0"/>
                                          <w:marTop w:val="0"/>
                                          <w:marBottom w:val="0"/>
                                          <w:divBdr>
                                            <w:top w:val="none" w:sz="0" w:space="0" w:color="auto"/>
                                            <w:left w:val="none" w:sz="0" w:space="0" w:color="auto"/>
                                            <w:bottom w:val="none" w:sz="0" w:space="0" w:color="auto"/>
                                            <w:right w:val="none" w:sz="0" w:space="0" w:color="auto"/>
                                          </w:divBdr>
                                          <w:divsChild>
                                            <w:div w:id="318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03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92.168.168.8/index.php?page=scategories&amp;scategory=obshtestveni_poruch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g\LOCALS~1\Temp\DOKUMENTAZIA%20DREHI%202015%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DOKUMENTAZIA DREHI 2015 (1)</Template>
  <TotalTime>126</TotalTime>
  <Pages>52</Pages>
  <Words>18126</Words>
  <Characters>-32766</Characters>
  <Application>Microsoft Office Outlook</Application>
  <DocSecurity>0</DocSecurity>
  <Lines>0</Lines>
  <Paragraphs>0</Paragraphs>
  <ScaleCrop>false</ScaleCrop>
  <Company>CUSTOMS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ФИНАНСИТE</dc:title>
  <dc:subject/>
  <dc:creator>sg</dc:creator>
  <cp:keywords/>
  <dc:description/>
  <cp:lastModifiedBy>admin</cp:lastModifiedBy>
  <cp:revision>16</cp:revision>
  <cp:lastPrinted>2015-10-07T14:15:00Z</cp:lastPrinted>
  <dcterms:created xsi:type="dcterms:W3CDTF">2015-10-08T05:31:00Z</dcterms:created>
  <dcterms:modified xsi:type="dcterms:W3CDTF">2015-10-09T12:08:00Z</dcterms:modified>
</cp:coreProperties>
</file>